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E2" w:rsidRPr="00A316E2" w:rsidRDefault="00A316E2" w:rsidP="00A316E2">
      <w:pPr>
        <w:spacing w:after="0" w:line="240" w:lineRule="auto"/>
        <w:ind w:left="1134"/>
        <w:jc w:val="center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pt-BR"/>
        </w:rPr>
      </w:pPr>
      <w:bookmarkStart w:id="0" w:name="_GoBack"/>
      <w:bookmarkEnd w:id="0"/>
      <w:r w:rsidRPr="00A316E2">
        <w:rPr>
          <w:rFonts w:ascii="Arial" w:eastAsia="Times New Roman" w:hAnsi="Arial" w:cs="Arial"/>
          <w:b/>
          <w:color w:val="000000" w:themeColor="text1"/>
          <w:sz w:val="28"/>
          <w:szCs w:val="28"/>
          <w:bdr w:val="none" w:sz="0" w:space="0" w:color="auto" w:frame="1"/>
          <w:lang w:eastAsia="pt-BR"/>
        </w:rPr>
        <w:t>ATUALIZAÇÃO DE SALA DE SITUAÇÃO EM UMA UNIDADE DE SAÚDE: EXPERIÊNCIA DO ESTÁGIO SUPERVISIONADO</w:t>
      </w:r>
    </w:p>
    <w:p w:rsidR="00541BF1" w:rsidRPr="00F767AB" w:rsidRDefault="00EC4975" w:rsidP="00EC497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DA25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Ana Karla da Silva Santos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Tamiris d</w:t>
      </w:r>
      <w:r w:rsidRPr="00D818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 Souza Xavier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F76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Clara Daniela de Oliveira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Kleviton Leandro Alves d</w:t>
      </w:r>
      <w:r w:rsidRPr="00D818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os Santos</w:t>
      </w:r>
      <w:r w:rsidRPr="00D8187B">
        <w:rPr>
          <w:rStyle w:val="Refdenotaderodap"/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A316E2" w:rsidRPr="00D818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Emilly Souza Marques</w:t>
      </w:r>
      <w:r w:rsidR="00A316E2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F76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Karla Paes Macêdo Rodrigues d</w:t>
      </w:r>
      <w:r w:rsidR="00F767AB" w:rsidRPr="00D818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os Santos</w:t>
      </w:r>
      <w:r w:rsidR="00F767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vertAlign w:val="superscript"/>
          <w:lang w:eastAsia="pt-BR"/>
        </w:rPr>
        <w:t>6</w:t>
      </w:r>
    </w:p>
    <w:p w:rsidR="00541BF1" w:rsidRPr="00DA2578" w:rsidRDefault="00541BF1" w:rsidP="00DA2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EC4975">
        <w:rPr>
          <w:rFonts w:ascii="Arial" w:hAnsi="Arial" w:cs="Arial"/>
          <w:sz w:val="20"/>
          <w:szCs w:val="20"/>
        </w:rPr>
        <w:t>Enfermeiranda/Faculdade CESMAC</w:t>
      </w:r>
      <w:r w:rsidR="00DA2578">
        <w:rPr>
          <w:rFonts w:ascii="Arial" w:hAnsi="Arial" w:cs="Arial"/>
          <w:sz w:val="20"/>
          <w:szCs w:val="20"/>
        </w:rPr>
        <w:t xml:space="preserve"> do Sertão</w:t>
      </w:r>
      <w:r w:rsidRPr="007D2B56">
        <w:rPr>
          <w:rFonts w:ascii="Arial" w:hAnsi="Arial" w:cs="Arial"/>
          <w:sz w:val="20"/>
          <w:szCs w:val="20"/>
        </w:rPr>
        <w:t>, e-mail</w:t>
      </w:r>
      <w:r w:rsidR="00DA2578">
        <w:rPr>
          <w:rFonts w:ascii="Arial" w:hAnsi="Arial" w:cs="Arial"/>
          <w:sz w:val="20"/>
          <w:szCs w:val="20"/>
        </w:rPr>
        <w:t xml:space="preserve"> </w:t>
      </w:r>
      <w:r w:rsidR="00DA2578" w:rsidRPr="00DA2578">
        <w:rPr>
          <w:rFonts w:ascii="Arial" w:hAnsi="Arial" w:cs="Arial"/>
          <w:sz w:val="20"/>
          <w:szCs w:val="20"/>
        </w:rPr>
        <w:t>Karla_obs@hotmail.com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DA2578">
        <w:rPr>
          <w:rFonts w:ascii="Arial" w:hAnsi="Arial" w:cs="Arial"/>
          <w:sz w:val="20"/>
          <w:szCs w:val="20"/>
        </w:rPr>
        <w:t>Enfermeiranda/Faculdade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DA2578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DA2578" w:rsidRPr="00DA2578">
        <w:rPr>
          <w:rFonts w:ascii="Arial" w:hAnsi="Arial" w:cs="Arial"/>
          <w:sz w:val="20"/>
          <w:szCs w:val="20"/>
        </w:rPr>
        <w:t xml:space="preserve"> </w:t>
      </w:r>
      <w:r w:rsidR="00DA2578">
        <w:rPr>
          <w:rFonts w:ascii="Arial" w:hAnsi="Arial" w:cs="Arial"/>
          <w:sz w:val="20"/>
          <w:szCs w:val="20"/>
        </w:rPr>
        <w:t>Acadêmica/Faculdade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DA2578">
        <w:rPr>
          <w:rFonts w:ascii="Arial" w:hAnsi="Arial" w:cs="Arial"/>
          <w:sz w:val="20"/>
          <w:szCs w:val="20"/>
        </w:rPr>
        <w:t>Enfermeirando/Faculdade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="00F767AB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5;</w:t>
      </w:r>
      <w:r w:rsidR="00F767A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316E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Enfermeira</w:t>
      </w:r>
      <w:r w:rsidR="00A316E2" w:rsidRPr="001831EC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, </w:t>
      </w:r>
      <w:r w:rsidR="00A316E2">
        <w:rPr>
          <w:rFonts w:ascii="Helvetica" w:hAnsi="Helvetica" w:cs="Helvetica"/>
          <w:spacing w:val="-10"/>
          <w:shd w:val="clear" w:color="auto" w:fill="FFFFFF"/>
        </w:rPr>
        <w:t>Mestra em Enfermagem</w:t>
      </w:r>
      <w:r w:rsidR="00A316E2" w:rsidRPr="001831EC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, </w:t>
      </w:r>
      <w:r w:rsidR="00A316E2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e Docente da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A2578">
        <w:rPr>
          <w:rFonts w:ascii="Arial" w:hAnsi="Arial" w:cs="Arial"/>
          <w:sz w:val="20"/>
          <w:szCs w:val="20"/>
        </w:rPr>
        <w:t xml:space="preserve">; </w:t>
      </w:r>
      <w:r w:rsidR="00F767A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Enfermeira, Especialista em </w:t>
      </w:r>
      <w:r w:rsidR="00F767AB" w:rsidRPr="00EA1608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>Obstetrícia</w:t>
      </w:r>
      <w:r w:rsidR="00F767AB">
        <w:rPr>
          <w:rFonts w:ascii="Times New Roman" w:eastAsia="Times New Roman" w:hAnsi="Times New Roman" w:cs="Times New Roman"/>
          <w:bdr w:val="none" w:sz="0" w:space="0" w:color="auto" w:frame="1"/>
          <w:lang w:eastAsia="pt-BR"/>
        </w:rPr>
        <w:t xml:space="preserve"> e Docente da Faculdade CESMAC do Sertão</w:t>
      </w:r>
      <w:r w:rsidR="00F767AB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EC4975" w:rsidRDefault="00EC4975" w:rsidP="00EC497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EC4975" w:rsidRDefault="00EC4975" w:rsidP="00EC497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EC4975" w:rsidRPr="00EC4975" w:rsidRDefault="00EC4975" w:rsidP="00EC4975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A316E2" w:rsidRDefault="00F767AB" w:rsidP="00A316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F767AB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 xml:space="preserve">Introdução: </w:t>
      </w:r>
      <w:r w:rsidR="00A316E2" w:rsidRPr="00D81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3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Programa Saúde da Família</w:t>
      </w:r>
      <w:r w:rsidR="00A316E2" w:rsidRPr="00D81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concebido como estratégia para a or</w:t>
      </w:r>
      <w:r w:rsidR="00A3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ganização da atenção básica, tendo os princípios a universalidade,</w:t>
      </w:r>
      <w:r w:rsidR="00A316E2" w:rsidRPr="00D81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integralidade, </w:t>
      </w:r>
      <w:r w:rsidR="00A3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enfoque na prevenção, </w:t>
      </w:r>
      <w:r w:rsidR="00A316E2" w:rsidRPr="00D81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participaçã</w:t>
      </w:r>
      <w:r w:rsidR="00A316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comunitária(</w:t>
      </w:r>
      <w:r w:rsidR="00A316E2" w:rsidRPr="00AC6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FEITOSA</w:t>
      </w:r>
      <w:r w:rsidR="00A31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2014)</w:t>
      </w:r>
      <w:r w:rsidR="00A316E2" w:rsidRPr="00D818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316E2" w:rsidRPr="00D8187B">
        <w:rPr>
          <w:rFonts w:ascii="Times New Roman" w:hAnsi="Times New Roman" w:cs="Times New Roman"/>
          <w:sz w:val="24"/>
          <w:szCs w:val="24"/>
        </w:rPr>
        <w:t xml:space="preserve"> </w:t>
      </w:r>
      <w:r w:rsidR="00A316E2">
        <w:rPr>
          <w:rFonts w:ascii="Times New Roman" w:hAnsi="Times New Roman" w:cs="Times New Roman"/>
          <w:sz w:val="24"/>
          <w:szCs w:val="24"/>
        </w:rPr>
        <w:t>Nesse sentido a sala de situação em saúde é</w:t>
      </w:r>
      <w:r w:rsidR="00A316E2" w:rsidRPr="00D8187B">
        <w:rPr>
          <w:rFonts w:ascii="Times New Roman" w:hAnsi="Times New Roman" w:cs="Times New Roman"/>
          <w:sz w:val="24"/>
          <w:szCs w:val="24"/>
        </w:rPr>
        <w:t xml:space="preserve"> uma ferramenta que favore</w:t>
      </w:r>
      <w:r w:rsidR="00A316E2">
        <w:rPr>
          <w:rFonts w:ascii="Times New Roman" w:hAnsi="Times New Roman" w:cs="Times New Roman"/>
          <w:sz w:val="24"/>
          <w:szCs w:val="24"/>
        </w:rPr>
        <w:t>ce o uso da informação</w:t>
      </w:r>
      <w:r w:rsidR="00A316E2" w:rsidRPr="00D8187B">
        <w:rPr>
          <w:rFonts w:ascii="Times New Roman" w:hAnsi="Times New Roman" w:cs="Times New Roman"/>
          <w:sz w:val="24"/>
          <w:szCs w:val="24"/>
        </w:rPr>
        <w:t xml:space="preserve"> p</w:t>
      </w:r>
      <w:r w:rsidR="00A316E2">
        <w:rPr>
          <w:rFonts w:ascii="Times New Roman" w:hAnsi="Times New Roman" w:cs="Times New Roman"/>
          <w:sz w:val="24"/>
          <w:szCs w:val="24"/>
        </w:rPr>
        <w:t>ara a tomada de decisões(</w:t>
      </w:r>
      <w:r w:rsidR="00A316E2" w:rsidRPr="00AC6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LUCENA</w:t>
      </w:r>
      <w:r w:rsidR="00A316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2014)</w:t>
      </w:r>
      <w:r w:rsidR="00A316E2" w:rsidRPr="00D8187B">
        <w:rPr>
          <w:rFonts w:ascii="Times New Roman" w:hAnsi="Times New Roman" w:cs="Times New Roman"/>
          <w:sz w:val="24"/>
          <w:szCs w:val="24"/>
        </w:rPr>
        <w:t>.</w:t>
      </w:r>
      <w:r w:rsidR="00A316E2">
        <w:rPr>
          <w:rFonts w:ascii="Times New Roman" w:hAnsi="Times New Roman" w:cs="Times New Roman"/>
          <w:sz w:val="24"/>
          <w:szCs w:val="24"/>
        </w:rPr>
        <w:t xml:space="preserve"> </w:t>
      </w:r>
      <w:r w:rsidR="00A316E2" w:rsidRPr="00745F48">
        <w:rPr>
          <w:rFonts w:ascii="Times New Roman" w:hAnsi="Times New Roman" w:cs="Times New Roman"/>
          <w:sz w:val="24"/>
          <w:szCs w:val="24"/>
        </w:rPr>
        <w:t xml:space="preserve">Esta sistematização possibilita aos profissionais de saúde, </w:t>
      </w:r>
      <w:r w:rsidR="00A316E2">
        <w:rPr>
          <w:rFonts w:ascii="Times New Roman" w:hAnsi="Times New Roman" w:cs="Times New Roman"/>
          <w:sz w:val="24"/>
          <w:szCs w:val="24"/>
        </w:rPr>
        <w:t>e</w:t>
      </w:r>
      <w:r w:rsidR="00A316E2" w:rsidRPr="00745F48">
        <w:rPr>
          <w:rFonts w:ascii="Times New Roman" w:hAnsi="Times New Roman" w:cs="Times New Roman"/>
          <w:sz w:val="24"/>
          <w:szCs w:val="24"/>
        </w:rPr>
        <w:t xml:space="preserve"> usuários, transparê</w:t>
      </w:r>
      <w:r w:rsidR="00A316E2">
        <w:rPr>
          <w:rFonts w:ascii="Times New Roman" w:hAnsi="Times New Roman" w:cs="Times New Roman"/>
          <w:sz w:val="24"/>
          <w:szCs w:val="24"/>
        </w:rPr>
        <w:t xml:space="preserve">ncia da assistência, planejamento de ações </w:t>
      </w:r>
      <w:r w:rsidR="00A316E2" w:rsidRPr="00745F48">
        <w:rPr>
          <w:rFonts w:ascii="Times New Roman" w:hAnsi="Times New Roman" w:cs="Times New Roman"/>
          <w:sz w:val="24"/>
          <w:szCs w:val="24"/>
        </w:rPr>
        <w:t>de intervenções</w:t>
      </w:r>
      <w:r w:rsidR="00A316E2">
        <w:rPr>
          <w:rFonts w:ascii="Times New Roman" w:hAnsi="Times New Roman" w:cs="Times New Roman"/>
          <w:sz w:val="24"/>
          <w:szCs w:val="24"/>
        </w:rPr>
        <w:t xml:space="preserve"> a serem aplicados na realidade </w:t>
      </w:r>
      <w:r w:rsidR="00A316E2" w:rsidRPr="00745F48">
        <w:rPr>
          <w:rFonts w:ascii="Times New Roman" w:hAnsi="Times New Roman" w:cs="Times New Roman"/>
          <w:sz w:val="24"/>
          <w:szCs w:val="24"/>
        </w:rPr>
        <w:t>confo</w:t>
      </w:r>
      <w:r w:rsidR="00A316E2">
        <w:rPr>
          <w:rFonts w:ascii="Times New Roman" w:hAnsi="Times New Roman" w:cs="Times New Roman"/>
          <w:sz w:val="24"/>
          <w:szCs w:val="24"/>
        </w:rPr>
        <w:t>rme as necessidades da comunidade(</w:t>
      </w:r>
      <w:r w:rsidR="00A316E2" w:rsidRPr="00AC6ADA">
        <w:rPr>
          <w:rFonts w:ascii="Times New Roman" w:hAnsi="Times New Roman" w:cs="Times New Roman"/>
          <w:color w:val="000000"/>
          <w:sz w:val="24"/>
          <w:szCs w:val="24"/>
        </w:rPr>
        <w:t>SALA ARNALDO</w:t>
      </w:r>
      <w:r w:rsidR="00A316E2">
        <w:rPr>
          <w:rFonts w:ascii="Times New Roman" w:hAnsi="Times New Roman" w:cs="Times New Roman"/>
          <w:color w:val="000000"/>
          <w:sz w:val="24"/>
          <w:szCs w:val="24"/>
        </w:rPr>
        <w:t xml:space="preserve"> 2010)</w:t>
      </w:r>
      <w:r w:rsidR="00A316E2">
        <w:rPr>
          <w:rFonts w:ascii="Times New Roman" w:hAnsi="Times New Roman" w:cs="Times New Roman"/>
          <w:sz w:val="24"/>
          <w:szCs w:val="24"/>
        </w:rPr>
        <w:t xml:space="preserve">. </w:t>
      </w:r>
      <w:r w:rsidR="00A316E2" w:rsidRPr="00D8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Objetivo: 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Relatar a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experiência de um grupo de acadêmicos de enfermagem ao executar a gestão em saúde por meio da sala situacional como ferramenta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="00A316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Metodologia</w:t>
      </w:r>
      <w:r w:rsidR="00A316E2" w:rsidRPr="00D8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: 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Trata-se de uma pesquisa do tipo relato de experiência com abordagem qualitativa. Realizada em abril de 2019. Durante uma atividade de estagio supervisionado curricular I d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 Faculdade CESMAC do Sertão - 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Rede Básica de saúde. A atividade ocorreu nas dependências da UBS. 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Fez-se uso de uma roda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conversa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O recurso didático utilizado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se deu por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Banner ilustrativo.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A316E2" w:rsidRPr="00D8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Resultados: 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Melhoria do controle dos resultados obtidos pela equipe, p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ropiciando a atualização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da saúde da população, permitindo a observância dos resultados concretos da aplicação das politicas públicas. </w:t>
      </w:r>
      <w:r w:rsidR="00A316E2" w:rsidRPr="00F045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De modo geral,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a ser considerado com um trabalho educativo que visa </w:t>
      </w:r>
      <w:r w:rsidR="00A316E2" w:rsidRPr="00F045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mudanças de 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hábitos da clientela através da </w:t>
      </w:r>
      <w:r w:rsidR="00A316E2" w:rsidRPr="00F045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informação. Na visã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o conservadora, educar em saúde </w:t>
      </w:r>
      <w:r w:rsidR="00A316E2" w:rsidRPr="00F045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é levar as pessoas 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a compreenderem as soluções que </w:t>
      </w:r>
      <w:r w:rsidR="00A316E2" w:rsidRPr="00F045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os profissionais consideram corretas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(SOBOIA et al, 2010)</w:t>
      </w:r>
      <w:r w:rsidR="00A316E2" w:rsidRPr="00F045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C</w:t>
      </w:r>
      <w:r w:rsidR="00A316E2" w:rsidRPr="00D8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onclusão: 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Nesse sentido destaca-se a conscientização e o comp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romisso do profissional</w:t>
      </w:r>
      <w:r w:rsidR="00A316E2"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com a atualização e registro dos parâmetros mensalmente</w:t>
      </w:r>
      <w:r w:rsidR="00A316E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="00A316E2" w:rsidRPr="00EC2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A316E2" w:rsidRDefault="00A316E2" w:rsidP="00A316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A316E2" w:rsidRPr="00D8187B" w:rsidRDefault="00A316E2" w:rsidP="00A316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D8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Descritores</w:t>
      </w:r>
      <w:r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: Unidade Básica de Saúde. Enfermagem. Sala Situacional.</w:t>
      </w:r>
    </w:p>
    <w:p w:rsidR="00A316E2" w:rsidRPr="00AC6ADA" w:rsidRDefault="00A316E2" w:rsidP="00A316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A316E2" w:rsidRDefault="00A316E2" w:rsidP="00A316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D818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pt-BR"/>
        </w:rPr>
        <w:t>Referências</w:t>
      </w:r>
      <w:r w:rsidRPr="00D8187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:</w:t>
      </w:r>
    </w:p>
    <w:p w:rsidR="00A316E2" w:rsidRPr="00F0456F" w:rsidRDefault="00A316E2" w:rsidP="00A316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:rsidR="00A316E2" w:rsidRDefault="00A316E2" w:rsidP="00A316E2">
      <w:pPr>
        <w:pStyle w:val="PargrafodaLista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6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FEITOSA, rúbia mara maia et al (org.). sala de situação em saúde: ferramenta para o planejamento das ações de saúde. </w:t>
      </w:r>
      <w:r w:rsidRPr="00AC6ADA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reuol</w:t>
      </w:r>
      <w:r w:rsidRPr="00AC6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recife, v. 1, n. 6, p.2165-2170, jul. 2014.</w:t>
      </w:r>
    </w:p>
    <w:p w:rsidR="00A316E2" w:rsidRPr="00AC6ADA" w:rsidRDefault="00A316E2" w:rsidP="00A316E2">
      <w:pPr>
        <w:pStyle w:val="PargrafodaLista"/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316E2" w:rsidRDefault="00A316E2" w:rsidP="00A316E2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6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LUCENA, kerle dayana tavares de et al (org.). sala de situação em saúde como ferramenta de gestão: planejamento das ações no território. </w:t>
      </w:r>
      <w:r w:rsidRPr="00AC6ADA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rouol</w:t>
      </w:r>
      <w:r w:rsidRPr="00AC6A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recife, v. 1, n. 7, p.702-708, mar. 2014.</w:t>
      </w:r>
    </w:p>
    <w:p w:rsidR="00A316E2" w:rsidRPr="00B7251C" w:rsidRDefault="00A316E2" w:rsidP="00A316E2">
      <w:pPr>
        <w:pStyle w:val="PargrafodaLista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316E2" w:rsidRPr="00AC6ADA" w:rsidRDefault="00A316E2" w:rsidP="00A316E2">
      <w:pPr>
        <w:pStyle w:val="PargrafodaLista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316E2" w:rsidRPr="00B7251C" w:rsidRDefault="00A316E2" w:rsidP="00A316E2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ADA">
        <w:rPr>
          <w:rFonts w:ascii="Times New Roman" w:hAnsi="Times New Roman" w:cs="Times New Roman"/>
          <w:color w:val="000000"/>
          <w:sz w:val="24"/>
          <w:szCs w:val="24"/>
        </w:rPr>
        <w:t>SABOIA, Vera Maria; VALENTE, Geilsa Soraia Cavalcanti. A prática educativa em saúde nas consultas de enfermagem e nos encontros com grupos.</w:t>
      </w:r>
      <w:r w:rsidRPr="00AC6A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Rev. Enf. Ref.</w:t>
      </w:r>
      <w:r w:rsidRPr="00AC6ADA">
        <w:rPr>
          <w:rFonts w:ascii="Times New Roman" w:hAnsi="Times New Roman" w:cs="Times New Roman"/>
          <w:color w:val="000000"/>
          <w:sz w:val="24"/>
          <w:szCs w:val="24"/>
        </w:rPr>
        <w:t>,  Coimbra ,  v. serIII, n. 2, p. 17-26,  dez.  2010 </w:t>
      </w:r>
    </w:p>
    <w:p w:rsidR="00A316E2" w:rsidRPr="00AC6ADA" w:rsidRDefault="00A316E2" w:rsidP="00A316E2">
      <w:pPr>
        <w:pStyle w:val="Pargrafoda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6E2" w:rsidRPr="00AC6ADA" w:rsidRDefault="00A316E2" w:rsidP="00A316E2">
      <w:pPr>
        <w:pStyle w:val="PargrafodaLista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C6ADA">
        <w:rPr>
          <w:rFonts w:ascii="Times New Roman" w:hAnsi="Times New Roman" w:cs="Times New Roman"/>
          <w:color w:val="000000"/>
          <w:sz w:val="24"/>
          <w:szCs w:val="24"/>
        </w:rPr>
        <w:t xml:space="preserve">SALA ARNALDO, Simões Oziris, Luppi Carla Gianna, Mazziero Miryan Cristina. Cadastro ampliado em saúde da família como instrumento gerencial para diagnóstico de condições de vida e saúde. </w:t>
      </w:r>
      <w:r w:rsidRPr="00AC6ADA">
        <w:rPr>
          <w:rFonts w:ascii="Times New Roman" w:hAnsi="Times New Roman" w:cs="Times New Roman"/>
          <w:b/>
          <w:color w:val="000000"/>
          <w:sz w:val="24"/>
          <w:szCs w:val="24"/>
        </w:rPr>
        <w:t>Cad. Saúde Pública</w:t>
      </w:r>
      <w:r w:rsidRPr="00AC6ADA">
        <w:rPr>
          <w:rFonts w:ascii="Times New Roman" w:hAnsi="Times New Roman" w:cs="Times New Roman"/>
          <w:color w:val="000000"/>
          <w:sz w:val="24"/>
          <w:szCs w:val="24"/>
        </w:rPr>
        <w:t>  [Internet]. 2004  Dec [cited  2019  Apr  11] ;  20( 6 ): 1556-1564</w:t>
      </w:r>
    </w:p>
    <w:p w:rsidR="004159F5" w:rsidRPr="007D2B56" w:rsidRDefault="004159F5" w:rsidP="00A316E2">
      <w:pPr>
        <w:spacing w:after="0" w:line="240" w:lineRule="auto"/>
        <w:jc w:val="both"/>
        <w:textAlignment w:val="baseline"/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13" w:rsidRDefault="009E0013" w:rsidP="006A1B00">
      <w:pPr>
        <w:spacing w:after="0" w:line="240" w:lineRule="auto"/>
      </w:pPr>
      <w:r>
        <w:separator/>
      </w:r>
    </w:p>
  </w:endnote>
  <w:endnote w:type="continuationSeparator" w:id="0">
    <w:p w:rsidR="009E0013" w:rsidRDefault="009E0013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13" w:rsidRDefault="009E0013" w:rsidP="006A1B00">
      <w:pPr>
        <w:spacing w:after="0" w:line="240" w:lineRule="auto"/>
      </w:pPr>
      <w:r>
        <w:separator/>
      </w:r>
    </w:p>
  </w:footnote>
  <w:footnote w:type="continuationSeparator" w:id="0">
    <w:p w:rsidR="009E0013" w:rsidRDefault="009E0013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1B0"/>
    <w:multiLevelType w:val="hybridMultilevel"/>
    <w:tmpl w:val="B448E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57201"/>
    <w:multiLevelType w:val="hybridMultilevel"/>
    <w:tmpl w:val="B9207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147E"/>
    <w:rsid w:val="000F4DAB"/>
    <w:rsid w:val="0010755F"/>
    <w:rsid w:val="001109C6"/>
    <w:rsid w:val="00162530"/>
    <w:rsid w:val="001D2AD8"/>
    <w:rsid w:val="002724C8"/>
    <w:rsid w:val="00410B51"/>
    <w:rsid w:val="004159F5"/>
    <w:rsid w:val="004A1501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478EE"/>
    <w:rsid w:val="008616B3"/>
    <w:rsid w:val="009E0013"/>
    <w:rsid w:val="00A316E2"/>
    <w:rsid w:val="00A517C0"/>
    <w:rsid w:val="00AB6B6F"/>
    <w:rsid w:val="00AB7942"/>
    <w:rsid w:val="00AE5B1F"/>
    <w:rsid w:val="00BB1133"/>
    <w:rsid w:val="00BE0BC4"/>
    <w:rsid w:val="00C4248C"/>
    <w:rsid w:val="00D433C4"/>
    <w:rsid w:val="00DA2578"/>
    <w:rsid w:val="00EC4975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9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9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49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2578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DA2578"/>
    <w:rPr>
      <w:b/>
      <w:bCs/>
    </w:rPr>
  </w:style>
  <w:style w:type="character" w:styleId="Hyperlink">
    <w:name w:val="Hyperlink"/>
    <w:basedOn w:val="Fontepargpadro"/>
    <w:uiPriority w:val="99"/>
    <w:unhideWhenUsed/>
    <w:rsid w:val="00F76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97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97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497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A2578"/>
    <w:pPr>
      <w:spacing w:after="160" w:line="259" w:lineRule="auto"/>
      <w:ind w:left="720"/>
      <w:contextualSpacing/>
    </w:pPr>
  </w:style>
  <w:style w:type="character" w:styleId="Forte">
    <w:name w:val="Strong"/>
    <w:basedOn w:val="Fontepargpadro"/>
    <w:uiPriority w:val="22"/>
    <w:qFormat/>
    <w:rsid w:val="00DA2578"/>
    <w:rPr>
      <w:b/>
      <w:bCs/>
    </w:rPr>
  </w:style>
  <w:style w:type="character" w:styleId="Hyperlink">
    <w:name w:val="Hyperlink"/>
    <w:basedOn w:val="Fontepargpadro"/>
    <w:uiPriority w:val="99"/>
    <w:unhideWhenUsed/>
    <w:rsid w:val="00F76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Erik</cp:lastModifiedBy>
  <cp:revision>2</cp:revision>
  <cp:lastPrinted>2019-05-15T19:53:00Z</cp:lastPrinted>
  <dcterms:created xsi:type="dcterms:W3CDTF">2019-05-27T14:53:00Z</dcterms:created>
  <dcterms:modified xsi:type="dcterms:W3CDTF">2019-05-27T14:53:00Z</dcterms:modified>
</cp:coreProperties>
</file>