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00A9F" w14:textId="1ADCF92D" w:rsidR="00A00F58" w:rsidRDefault="00C73D32" w:rsidP="0071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JOGOS NO ENSINO DE HISTÓRIA</w:t>
      </w:r>
      <w:r w:rsidR="005970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BRINCAR É APRENDER</w:t>
      </w:r>
    </w:p>
    <w:p w14:paraId="6B30D589" w14:textId="77777777" w:rsidR="00551F40" w:rsidRDefault="00551F40" w:rsidP="0071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B65CC3" w14:textId="445C4FEC" w:rsidR="00A00F58" w:rsidRPr="00551F40" w:rsidRDefault="0091305B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551F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Luziete</w:t>
      </w:r>
      <w:proofErr w:type="spellEnd"/>
      <w:r w:rsidRPr="00551F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Alves Paiva</w:t>
      </w:r>
    </w:p>
    <w:p w14:paraId="10116894" w14:textId="1F20278B" w:rsidR="00A00F58" w:rsidRPr="00551F40" w:rsidRDefault="00551F40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Graduanda em História - </w:t>
      </w:r>
      <w:r w:rsidR="0091305B"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95CAE01" w14:textId="77777777" w:rsidR="00551F40" w:rsidRPr="00551F40" w:rsidRDefault="00BC695C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551F40" w:rsidRPr="00551F4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luzietepaiva556@gmail.com</w:t>
        </w:r>
      </w:hyperlink>
    </w:p>
    <w:p w14:paraId="36279E74" w14:textId="313D43F2" w:rsidR="00551F40" w:rsidRPr="00551F40" w:rsidRDefault="00551F40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</w:t>
      </w:r>
      <w:proofErr w:type="spellEnd"/>
      <w:r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Marta Ferreira Cardoso</w:t>
      </w:r>
    </w:p>
    <w:p w14:paraId="28F6A8CD" w14:textId="49A75127" w:rsidR="00551F40" w:rsidRPr="00551F40" w:rsidRDefault="00551F40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História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Unimontes </w:t>
      </w:r>
      <w:r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A1AEDF5" w14:textId="470930CF" w:rsidR="00551F40" w:rsidRPr="00551F40" w:rsidRDefault="00551F40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stefanemartaferreira@gmail.com</w:t>
      </w:r>
    </w:p>
    <w:p w14:paraId="7D8D613E" w14:textId="77777777" w:rsidR="00300027" w:rsidRPr="00551F40" w:rsidRDefault="00300027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1F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Vânia Maria Siqueira Alves</w:t>
      </w:r>
    </w:p>
    <w:p w14:paraId="33D894B0" w14:textId="77777777" w:rsidR="00300027" w:rsidRPr="00551F40" w:rsidRDefault="00300027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- Unimontes</w:t>
      </w:r>
    </w:p>
    <w:p w14:paraId="22D28342" w14:textId="7B05E962" w:rsidR="00300027" w:rsidRPr="00551F40" w:rsidRDefault="00BA0D81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A0D81">
        <w:rPr>
          <w:rFonts w:ascii="Times New Roman" w:eastAsia="Times New Roman" w:hAnsi="Times New Roman" w:cs="Times New Roman"/>
          <w:sz w:val="24"/>
          <w:szCs w:val="24"/>
          <w:lang w:eastAsia="pt-BR"/>
        </w:rPr>
        <w:t>vaniamaria.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siq@gmail.com</w:t>
      </w:r>
      <w:proofErr w:type="spellEnd"/>
    </w:p>
    <w:p w14:paraId="7102EAB0" w14:textId="76C7A0C6" w:rsidR="00A00F58" w:rsidRPr="00551F40" w:rsidRDefault="00F5762D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1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00027" w:rsidRPr="00551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00027" w:rsidRPr="00551F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  <w:r w:rsidR="00300027" w:rsidRPr="00551F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7F259AD" w14:textId="79365B07" w:rsidR="00A00F58" w:rsidRPr="00551F40" w:rsidRDefault="00A00F58" w:rsidP="00717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1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00027"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5290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de História; j</w:t>
      </w:r>
      <w:r w:rsidR="0091305B"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ogos; </w:t>
      </w:r>
      <w:r w:rsidR="003E1C25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</w:t>
      </w:r>
      <w:r w:rsidR="00300027" w:rsidRP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BC05E2" w14:textId="354F0C50" w:rsidR="00A85645" w:rsidRDefault="00A00F58" w:rsidP="00C40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  <w:bookmarkStart w:id="0" w:name="_GoBack"/>
      <w:bookmarkEnd w:id="0"/>
    </w:p>
    <w:p w14:paraId="569E4DB2" w14:textId="77777777" w:rsidR="00005290" w:rsidRDefault="00005290" w:rsidP="00C40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CBA2C" w14:textId="328E132B" w:rsidR="00A85645" w:rsidRDefault="00467374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37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 aprese</w:t>
      </w:r>
      <w:r w:rsidR="00C40AE2">
        <w:rPr>
          <w:rFonts w:ascii="Times New Roman" w:eastAsia="Times New Roman" w:hAnsi="Times New Roman" w:cs="Times New Roman"/>
          <w:sz w:val="24"/>
          <w:szCs w:val="24"/>
          <w:lang w:eastAsia="pt-BR"/>
        </w:rPr>
        <w:t>nta experiências de aprendizagens a partir da aplicação de jogos</w:t>
      </w:r>
      <w:r w:rsidR="00450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5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450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dinâmicas de grupo nos processos de ensinar História na Educação Básica </w:t>
      </w:r>
      <w:r w:rsidR="00A85645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estágio curricular supervisionado</w:t>
      </w:r>
      <w:r w:rsidR="00551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0706">
        <w:rPr>
          <w:rFonts w:ascii="Times New Roman" w:eastAsia="Times New Roman" w:hAnsi="Times New Roman" w:cs="Times New Roman"/>
          <w:sz w:val="24"/>
          <w:szCs w:val="24"/>
          <w:lang w:eastAsia="pt-BR"/>
        </w:rPr>
        <w:t>em escolas d</w:t>
      </w:r>
      <w:r w:rsidR="003E1C2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D0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rede estadual em São Francisco- MG. </w:t>
      </w:r>
      <w:r w:rsidR="00A85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6365EE8" w14:textId="77777777" w:rsidR="00467374" w:rsidRDefault="00467374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DE732C" w14:textId="34981AC7" w:rsidR="006D3E22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2179888" w14:textId="77777777" w:rsidR="00005290" w:rsidRDefault="00005290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40C22B" w14:textId="1B65FFD6" w:rsidR="007B26A5" w:rsidRPr="008C5619" w:rsidRDefault="00C40AE2" w:rsidP="0071740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5F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cenário atual demostra a necessidade de </w:t>
      </w:r>
      <w:r w:rsidR="00645F3A" w:rsidRPr="00645F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inserir metodologias ativas </w:t>
      </w:r>
      <w:r w:rsidRPr="00645F3A">
        <w:rPr>
          <w:rFonts w:ascii="Times New Roman" w:eastAsia="Times New Roman" w:hAnsi="Times New Roman" w:cs="Times New Roman"/>
          <w:sz w:val="24"/>
          <w:szCs w:val="24"/>
          <w:lang w:eastAsia="pt-BR"/>
        </w:rPr>
        <w:t>no ensino de História,</w:t>
      </w:r>
      <w:r w:rsidR="00645F3A" w:rsidRPr="00645F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a promover aprendizagens significativas</w:t>
      </w:r>
      <w:r w:rsidRPr="00645F3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92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5F3A" w:rsidRPr="00645F3A">
        <w:rPr>
          <w:rFonts w:ascii="Times New Roman" w:hAnsi="Times New Roman" w:cs="Times New Roman"/>
          <w:kern w:val="0"/>
          <w:sz w:val="24"/>
          <w:szCs w:val="24"/>
        </w:rPr>
        <w:t>Inúmeras estratégias, podem provocar aprendizagem na aula de Históri</w:t>
      </w:r>
      <w:r w:rsidR="00645F3A">
        <w:rPr>
          <w:rFonts w:ascii="Times New Roman" w:hAnsi="Times New Roman" w:cs="Times New Roman"/>
          <w:kern w:val="0"/>
          <w:sz w:val="24"/>
          <w:szCs w:val="24"/>
        </w:rPr>
        <w:t>a, entre</w:t>
      </w:r>
      <w:r w:rsidR="003E1C25">
        <w:rPr>
          <w:rFonts w:ascii="Times New Roman" w:hAnsi="Times New Roman" w:cs="Times New Roman"/>
          <w:kern w:val="0"/>
          <w:sz w:val="24"/>
          <w:szCs w:val="24"/>
        </w:rPr>
        <w:t xml:space="preserve"> as </w:t>
      </w:r>
      <w:r w:rsidR="00645F3A">
        <w:rPr>
          <w:rFonts w:ascii="Times New Roman" w:hAnsi="Times New Roman" w:cs="Times New Roman"/>
          <w:kern w:val="0"/>
          <w:sz w:val="24"/>
          <w:szCs w:val="24"/>
        </w:rPr>
        <w:t xml:space="preserve">quais o jogo. </w:t>
      </w:r>
      <w:r w:rsidR="007B26A5" w:rsidRPr="008C5619">
        <w:rPr>
          <w:rFonts w:ascii="Times New Roman" w:hAnsi="Times New Roman" w:cs="Times New Roman"/>
          <w:kern w:val="0"/>
          <w:sz w:val="24"/>
          <w:szCs w:val="24"/>
        </w:rPr>
        <w:t>Para Fortuna (2018), a contribuição do jogo para a educação vai muito além do ensino de conteúdos de forma lúdica</w:t>
      </w:r>
      <w:r w:rsidR="00792FEA">
        <w:rPr>
          <w:rFonts w:ascii="Times New Roman" w:hAnsi="Times New Roman" w:cs="Times New Roman"/>
          <w:kern w:val="0"/>
          <w:sz w:val="24"/>
          <w:szCs w:val="24"/>
        </w:rPr>
        <w:t>, o</w:t>
      </w:r>
      <w:r w:rsidR="007B26A5" w:rsidRPr="008C5619">
        <w:rPr>
          <w:rFonts w:ascii="Times New Roman" w:hAnsi="Times New Roman" w:cs="Times New Roman"/>
          <w:kern w:val="0"/>
          <w:sz w:val="24"/>
          <w:szCs w:val="24"/>
        </w:rPr>
        <w:t xml:space="preserve"> brincar é, efetivamente, aprender.</w:t>
      </w:r>
    </w:p>
    <w:p w14:paraId="53601FEC" w14:textId="77777777" w:rsidR="00A00F58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EDEFF3F" w14:textId="4A48033C" w:rsidR="007829A4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2E435E57" w14:textId="77777777" w:rsidR="00005290" w:rsidRDefault="00005290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1E0267" w14:textId="51338288" w:rsidR="00F04CC1" w:rsidRPr="00F04CC1" w:rsidRDefault="007D0706" w:rsidP="0071740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04CC1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os objetivos de estudo está o de a</w:t>
      </w:r>
      <w:r w:rsidR="00300027" w:rsidRPr="00F04C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nalisar </w:t>
      </w:r>
      <w:r w:rsidR="003E1C25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</w:t>
      </w:r>
      <w:r w:rsidR="00620F6E" w:rsidRPr="00F04C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jogos </w:t>
      </w:r>
      <w:r w:rsidR="00F04CC1" w:rsidRPr="00F04CC1">
        <w:rPr>
          <w:rFonts w:ascii="Times New Roman" w:hAnsi="Times New Roman" w:cs="Times New Roman"/>
          <w:kern w:val="0"/>
          <w:sz w:val="24"/>
          <w:szCs w:val="24"/>
        </w:rPr>
        <w:t xml:space="preserve">como prática potencializadora dos processos de ensino e aprendizagem do conhecimento histórico. </w:t>
      </w:r>
    </w:p>
    <w:p w14:paraId="35738550" w14:textId="77777777" w:rsidR="00A00F58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69870DA3" w14:textId="77777777" w:rsidR="00005290" w:rsidRDefault="00005290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E890BB" w14:textId="3164791D" w:rsidR="008F499D" w:rsidRDefault="008F499D" w:rsidP="0071740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realização deste estudo utilizou-se a pesquisa participante, no qual analisa as atividades com jogos </w:t>
      </w:r>
      <w:r w:rsidR="003E1C25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o estágio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em História em turmas </w:t>
      </w:r>
      <w:r w:rsidR="000052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da Educação B</w:t>
      </w:r>
      <w:r w:rsidR="003E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ásica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em escolas da rede estadual de ensino na cidade de São Francisco durante os anos de 2023 e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De acordo com Gil (2008, p.31), “tanto a pesquisa-ação quanto a pesquisa participante se caracterizam pelo </w:t>
      </w:r>
      <w:r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envolvimento dos pesquisadores e dos pesquisados no processo de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”.</w:t>
      </w:r>
    </w:p>
    <w:p w14:paraId="4D0C320A" w14:textId="77777777" w:rsidR="008F499D" w:rsidRDefault="008F499D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50BD6F" w14:textId="47B0DE74" w:rsidR="006D3E22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0492F7EC" w14:textId="37BDE66F" w:rsidR="007D3ADC" w:rsidRDefault="007B26A5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31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Os jogos utilizados </w:t>
      </w:r>
      <w:r w:rsidR="00005290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D11314">
        <w:rPr>
          <w:rFonts w:ascii="Times New Roman" w:eastAsia="Times New Roman" w:hAnsi="Times New Roman" w:cs="Times New Roman"/>
          <w:sz w:val="24"/>
          <w:szCs w:val="24"/>
          <w:lang w:eastAsia="pt-BR"/>
        </w:rPr>
        <w:t>bingo histórico, jogo da memória, batalha naval e jogo de detetive</w:t>
      </w:r>
      <w:r w:rsidR="00005290"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r w:rsidRPr="00D11314">
        <w:rPr>
          <w:rFonts w:ascii="Times New Roman" w:hAnsi="Times New Roman" w:cs="Times New Roman"/>
          <w:kern w:val="0"/>
          <w:sz w:val="24"/>
          <w:szCs w:val="24"/>
        </w:rPr>
        <w:t xml:space="preserve">foram adotados </w:t>
      </w:r>
      <w:r w:rsidR="00354BF3">
        <w:rPr>
          <w:rFonts w:ascii="Times New Roman" w:hAnsi="Times New Roman" w:cs="Times New Roman"/>
          <w:kern w:val="0"/>
          <w:sz w:val="24"/>
          <w:szCs w:val="24"/>
        </w:rPr>
        <w:t xml:space="preserve">como </w:t>
      </w:r>
      <w:r w:rsidRPr="00D11314">
        <w:rPr>
          <w:rFonts w:ascii="Times New Roman" w:hAnsi="Times New Roman" w:cs="Times New Roman"/>
          <w:kern w:val="0"/>
          <w:sz w:val="24"/>
          <w:szCs w:val="24"/>
        </w:rPr>
        <w:t xml:space="preserve">uma prática potencializadora dos processos de ensino e aprendizagem do conhecimento histórico. 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 xml:space="preserve">Além do </w:t>
      </w:r>
      <w:r w:rsidR="006D3E22" w:rsidRPr="00D11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aumento significativo </w:t>
      </w:r>
      <w:r w:rsidR="007D3ADC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6D3E22" w:rsidRPr="00D11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interesse</w:t>
      </w:r>
      <w:r w:rsidR="00455FFC" w:rsidRPr="00D11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interação e </w:t>
      </w:r>
      <w:r w:rsidR="006D3E22" w:rsidRPr="00D1131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</w:t>
      </w:r>
      <w:r w:rsidR="00DC78ED" w:rsidRPr="00D11314">
        <w:rPr>
          <w:rFonts w:ascii="Times New Roman" w:eastAsia="Times New Roman" w:hAnsi="Times New Roman" w:cs="Times New Roman"/>
          <w:sz w:val="24"/>
          <w:szCs w:val="24"/>
          <w:lang w:eastAsia="pt-BR"/>
        </w:rPr>
        <w:t>ipação dos alunos em sala de aula</w:t>
      </w:r>
      <w:r w:rsidR="007D3A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percebeu-se também o  </w:t>
      </w:r>
      <w:r w:rsidR="008F499D" w:rsidRPr="006D3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desenvolvimento </w:t>
      </w:r>
      <w:r w:rsidR="008F4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cognitivo e de habilidades, o </w:t>
      </w:r>
      <w:r w:rsidR="008F499D" w:rsidRPr="006D3E22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8F4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equipe, o pensamento crítico, a inclusão e interação social</w:t>
      </w:r>
      <w:r w:rsidR="00D11314" w:rsidRPr="00D11314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D3ADC" w:rsidRPr="007D3A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3ADC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 serem instrumentos e registros de avaliação, permitindo ao educador avaliar quais os objetivos de aprendizagem foram atingidos (</w:t>
      </w:r>
      <w:proofErr w:type="spellStart"/>
      <w:r w:rsidR="0071740C">
        <w:rPr>
          <w:rFonts w:ascii="Times New Roman" w:eastAsia="Times New Roman" w:hAnsi="Times New Roman" w:cs="Times New Roman"/>
          <w:sz w:val="24"/>
          <w:szCs w:val="24"/>
          <w:lang w:eastAsia="pt-BR"/>
        </w:rPr>
        <w:t>Giacomoni</w:t>
      </w:r>
      <w:proofErr w:type="spellEnd"/>
      <w:r w:rsidR="0071740C">
        <w:rPr>
          <w:rFonts w:ascii="Times New Roman" w:eastAsia="Times New Roman" w:hAnsi="Times New Roman" w:cs="Times New Roman"/>
          <w:sz w:val="24"/>
          <w:szCs w:val="24"/>
          <w:lang w:eastAsia="pt-BR"/>
        </w:rPr>
        <w:t>; Pereira</w:t>
      </w:r>
      <w:r w:rsidR="007D3ADC">
        <w:rPr>
          <w:rFonts w:ascii="Times New Roman" w:eastAsia="Times New Roman" w:hAnsi="Times New Roman" w:cs="Times New Roman"/>
          <w:sz w:val="24"/>
          <w:szCs w:val="24"/>
          <w:lang w:eastAsia="pt-BR"/>
        </w:rPr>
        <w:t>, 2018, p. 164)</w:t>
      </w:r>
      <w:r w:rsidR="00005290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7D3ADC" w:rsidRPr="00CE78AB"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trabalho com jogos</w:t>
      </w:r>
      <w:r w:rsidR="007D3ADC"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7D3ADC" w:rsidRPr="00CE78AB">
        <w:rPr>
          <w:rFonts w:ascii="Times New Roman" w:hAnsi="Times New Roman" w:cs="Times New Roman"/>
          <w:sz w:val="24"/>
          <w:szCs w:val="24"/>
        </w:rPr>
        <w:t>permit</w:t>
      </w:r>
      <w:r w:rsidR="007D3ADC">
        <w:rPr>
          <w:rFonts w:ascii="Times New Roman" w:hAnsi="Times New Roman" w:cs="Times New Roman"/>
          <w:sz w:val="24"/>
          <w:szCs w:val="24"/>
        </w:rPr>
        <w:t>iu</w:t>
      </w:r>
      <w:r w:rsidR="007D3ADC" w:rsidRPr="00CE78AB">
        <w:rPr>
          <w:rFonts w:ascii="Times New Roman" w:hAnsi="Times New Roman" w:cs="Times New Roman"/>
          <w:sz w:val="24"/>
          <w:szCs w:val="24"/>
        </w:rPr>
        <w:t xml:space="preserve"> ainda ao </w:t>
      </w:r>
      <w:r w:rsidR="007D3ADC">
        <w:rPr>
          <w:rFonts w:ascii="Times New Roman" w:hAnsi="Times New Roman" w:cs="Times New Roman"/>
          <w:sz w:val="24"/>
          <w:szCs w:val="24"/>
        </w:rPr>
        <w:t>estagiário/</w:t>
      </w:r>
      <w:r w:rsidR="007D3ADC" w:rsidRPr="00CE78AB">
        <w:rPr>
          <w:rFonts w:ascii="Times New Roman" w:hAnsi="Times New Roman" w:cs="Times New Roman"/>
          <w:sz w:val="24"/>
          <w:szCs w:val="24"/>
        </w:rPr>
        <w:t>docente</w:t>
      </w:r>
      <w:r w:rsidR="007D3ADC">
        <w:rPr>
          <w:rFonts w:ascii="Times New Roman" w:hAnsi="Times New Roman" w:cs="Times New Roman"/>
          <w:sz w:val="24"/>
          <w:szCs w:val="24"/>
        </w:rPr>
        <w:t xml:space="preserve"> 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faz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 xml:space="preserve">er 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escolhas, adapta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>r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, cria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>r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, recorta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>r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, tanto formas de jogar, quanto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 xml:space="preserve">conteúdos para o jogo, 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 xml:space="preserve">propiciando 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a ideia de que pesquisa e docência</w:t>
      </w:r>
      <w:r w:rsidR="007D3A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D3ADC" w:rsidRPr="00D11314">
        <w:rPr>
          <w:rFonts w:ascii="Times New Roman" w:hAnsi="Times New Roman" w:cs="Times New Roman"/>
          <w:kern w:val="0"/>
          <w:sz w:val="24"/>
          <w:szCs w:val="24"/>
        </w:rPr>
        <w:t>podem alimentar-se mutuamente</w:t>
      </w:r>
      <w:r w:rsidR="006F175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206AF14" w14:textId="77777777" w:rsidR="006D3E22" w:rsidRPr="00D11314" w:rsidRDefault="006D3E22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CAA2A5" w14:textId="6752D0D2" w:rsidR="007D0706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3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 w:rsidRPr="006D3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6D3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</w:t>
      </w:r>
      <w:proofErr w:type="spellStart"/>
      <w:r w:rsidRPr="006D3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COPED</w:t>
      </w:r>
      <w:proofErr w:type="spellEnd"/>
    </w:p>
    <w:p w14:paraId="7D2324D7" w14:textId="77777777" w:rsidR="00005290" w:rsidRPr="006D3E22" w:rsidRDefault="00005290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D9E872" w14:textId="1C90FBDE" w:rsidR="006F487B" w:rsidRPr="008F499D" w:rsidRDefault="008F499D" w:rsidP="00717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Ancorado em Meinerz (2018), pode-se dizer que e</w:t>
      </w:r>
      <w:r w:rsidR="006F487B" w:rsidRPr="008F499D">
        <w:rPr>
          <w:rFonts w:ascii="Times New Roman" w:hAnsi="Times New Roman" w:cs="Times New Roman"/>
          <w:kern w:val="0"/>
          <w:sz w:val="24"/>
          <w:szCs w:val="24"/>
        </w:rPr>
        <w:t>xperimentar e discutir  o jogo como prática potencializadora dos processos</w:t>
      </w:r>
      <w:r w:rsidRPr="008F499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487B" w:rsidRPr="008F499D">
        <w:rPr>
          <w:rFonts w:ascii="Times New Roman" w:hAnsi="Times New Roman" w:cs="Times New Roman"/>
          <w:kern w:val="0"/>
          <w:sz w:val="24"/>
          <w:szCs w:val="24"/>
        </w:rPr>
        <w:t>de ensino e aprendizagem do conhecimento histórico</w:t>
      </w:r>
      <w:r w:rsidRPr="008F499D">
        <w:rPr>
          <w:rFonts w:ascii="Times New Roman" w:hAnsi="Times New Roman" w:cs="Times New Roman"/>
          <w:kern w:val="0"/>
          <w:sz w:val="24"/>
          <w:szCs w:val="24"/>
        </w:rPr>
        <w:t xml:space="preserve"> é um exercício de </w:t>
      </w:r>
      <w:r w:rsidR="006F487B" w:rsidRPr="008F499D">
        <w:rPr>
          <w:rFonts w:ascii="Times New Roman" w:hAnsi="Times New Roman" w:cs="Times New Roman"/>
          <w:kern w:val="0"/>
          <w:sz w:val="24"/>
          <w:szCs w:val="24"/>
        </w:rPr>
        <w:t>reconhec</w:t>
      </w:r>
      <w:r w:rsidRPr="008F499D">
        <w:rPr>
          <w:rFonts w:ascii="Times New Roman" w:hAnsi="Times New Roman" w:cs="Times New Roman"/>
          <w:kern w:val="0"/>
          <w:sz w:val="24"/>
          <w:szCs w:val="24"/>
        </w:rPr>
        <w:t xml:space="preserve">imento  </w:t>
      </w:r>
      <w:r w:rsidR="006F487B" w:rsidRPr="008F499D">
        <w:rPr>
          <w:rFonts w:ascii="Times New Roman" w:hAnsi="Times New Roman" w:cs="Times New Roman"/>
          <w:kern w:val="0"/>
          <w:sz w:val="24"/>
          <w:szCs w:val="24"/>
        </w:rPr>
        <w:t xml:space="preserve">que o </w:t>
      </w:r>
      <w:r w:rsidRPr="008F499D">
        <w:rPr>
          <w:rFonts w:ascii="Times New Roman" w:hAnsi="Times New Roman" w:cs="Times New Roman"/>
          <w:kern w:val="0"/>
          <w:sz w:val="24"/>
          <w:szCs w:val="24"/>
        </w:rPr>
        <w:t xml:space="preserve"> e</w:t>
      </w:r>
      <w:r w:rsidR="006F487B" w:rsidRPr="008F499D">
        <w:rPr>
          <w:rFonts w:ascii="Times New Roman" w:hAnsi="Times New Roman" w:cs="Times New Roman"/>
          <w:kern w:val="0"/>
          <w:sz w:val="24"/>
          <w:szCs w:val="24"/>
        </w:rPr>
        <w:t>ncantamento e a estética devem compor nosso universo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487B" w:rsidRPr="008F499D">
        <w:rPr>
          <w:rFonts w:ascii="Times New Roman" w:hAnsi="Times New Roman" w:cs="Times New Roman"/>
          <w:kern w:val="0"/>
          <w:sz w:val="24"/>
          <w:szCs w:val="24"/>
        </w:rPr>
        <w:t>de proposição como professores.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Experiências que devem ser compartilhadas. </w:t>
      </w:r>
    </w:p>
    <w:p w14:paraId="58F64B3A" w14:textId="77777777" w:rsidR="00DC78ED" w:rsidRPr="006D3E22" w:rsidRDefault="00DC78ED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E605E" w14:textId="6F21E978" w:rsidR="007D0706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8494B42" w14:textId="77777777" w:rsidR="00005290" w:rsidRDefault="00005290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BEAA5" w14:textId="497BCD40" w:rsidR="00271557" w:rsidRDefault="00C73D32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6D3E22" w:rsidRPr="006D3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jogos se mostraram uma ferramenta </w:t>
      </w:r>
      <w:r w:rsidR="005D481F">
        <w:rPr>
          <w:rFonts w:ascii="Times New Roman" w:eastAsia="Times New Roman" w:hAnsi="Times New Roman" w:cs="Times New Roman"/>
          <w:sz w:val="24"/>
          <w:szCs w:val="24"/>
          <w:lang w:eastAsia="pt-BR"/>
        </w:rPr>
        <w:t>enriquecedora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ensino de H</w:t>
      </w:r>
      <w:r w:rsidR="006D3E22" w:rsidRPr="006D3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istória, proporcionando uma experiência de aprendizagem mais dinâmica, participativa e contextualizada. </w:t>
      </w:r>
    </w:p>
    <w:p w14:paraId="2A982A7B" w14:textId="77777777" w:rsidR="006D3E22" w:rsidRDefault="006D3E22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F01EE7" w14:textId="6FEBBC1A" w:rsidR="00467374" w:rsidRPr="00467374" w:rsidRDefault="00A00F58" w:rsidP="00717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56C2C6E" w14:textId="77777777" w:rsidR="00467374" w:rsidRPr="008B38AD" w:rsidRDefault="00467374" w:rsidP="0071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531A43" w14:textId="30B0EA97" w:rsidR="001A626D" w:rsidRDefault="009C3657" w:rsidP="0071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57">
        <w:rPr>
          <w:rFonts w:ascii="Times New Roman" w:hAnsi="Times New Roman" w:cs="Times New Roman"/>
          <w:kern w:val="0"/>
          <w:sz w:val="24"/>
          <w:szCs w:val="24"/>
        </w:rPr>
        <w:t xml:space="preserve">FORTUNA, Tânia Ramos. Brincar é aprender. </w:t>
      </w:r>
      <w:r w:rsidRPr="009C3657">
        <w:rPr>
          <w:rFonts w:ascii="Times New Roman" w:hAnsi="Times New Roman" w:cs="Times New Roman"/>
          <w:sz w:val="24"/>
          <w:szCs w:val="24"/>
        </w:rPr>
        <w:t xml:space="preserve"> PEREIRA, Nilton Mullet.</w:t>
      </w:r>
      <w:r w:rsidRPr="009C3657">
        <w:rPr>
          <w:rFonts w:ascii="Times New Roman" w:hAnsi="Times New Roman" w:cs="Times New Roman"/>
          <w:b/>
          <w:bCs/>
          <w:sz w:val="24"/>
          <w:szCs w:val="24"/>
        </w:rPr>
        <w:t xml:space="preserve"> Jogos e Ensino de História</w:t>
      </w:r>
      <w:r w:rsidRPr="009C3657">
        <w:rPr>
          <w:rFonts w:ascii="Times New Roman" w:hAnsi="Times New Roman" w:cs="Times New Roman"/>
          <w:sz w:val="24"/>
          <w:szCs w:val="24"/>
        </w:rPr>
        <w:t>. Porto Alegre: Editora da UFRGS, 2018.</w:t>
      </w:r>
    </w:p>
    <w:p w14:paraId="742C0F5D" w14:textId="77777777" w:rsidR="00270619" w:rsidRPr="00F82851" w:rsidRDefault="00270619" w:rsidP="0071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3CE1D" w14:textId="3D6277EC" w:rsidR="00467374" w:rsidRDefault="001A626D" w:rsidP="0071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26D">
        <w:rPr>
          <w:rFonts w:ascii="Times New Roman" w:hAnsi="Times New Roman" w:cs="Times New Roman"/>
          <w:sz w:val="24"/>
        </w:rPr>
        <w:t>GIACOMONI</w:t>
      </w:r>
      <w:proofErr w:type="spellEnd"/>
      <w:r>
        <w:rPr>
          <w:rFonts w:ascii="Times New Roman" w:hAnsi="Times New Roman" w:cs="Times New Roman"/>
          <w:sz w:val="24"/>
        </w:rPr>
        <w:t xml:space="preserve">, Marcello </w:t>
      </w:r>
      <w:proofErr w:type="spellStart"/>
      <w:r>
        <w:rPr>
          <w:rFonts w:ascii="Times New Roman" w:hAnsi="Times New Roman" w:cs="Times New Roman"/>
          <w:sz w:val="24"/>
        </w:rPr>
        <w:t>Paniz</w:t>
      </w:r>
      <w:proofErr w:type="spellEnd"/>
      <w:r w:rsidRPr="00C60BA5">
        <w:rPr>
          <w:rFonts w:ascii="Times New Roman" w:hAnsi="Times New Roman" w:cs="Times New Roman"/>
          <w:sz w:val="24"/>
          <w:szCs w:val="24"/>
        </w:rPr>
        <w:t xml:space="preserve">; </w:t>
      </w:r>
      <w:r w:rsidR="00C60BA5" w:rsidRPr="00C60BA5">
        <w:rPr>
          <w:rFonts w:ascii="Times New Roman" w:hAnsi="Times New Roman" w:cs="Times New Roman"/>
          <w:kern w:val="0"/>
          <w:sz w:val="24"/>
          <w:szCs w:val="24"/>
        </w:rPr>
        <w:t>Flertando com o Caos: os jogos no Ensino de História</w:t>
      </w:r>
      <w:r w:rsidR="00C60BA5" w:rsidRPr="001A626D">
        <w:rPr>
          <w:rFonts w:ascii="Times New Roman" w:hAnsi="Times New Roman" w:cs="Times New Roman"/>
          <w:sz w:val="24"/>
          <w:szCs w:val="24"/>
        </w:rPr>
        <w:t xml:space="preserve"> </w:t>
      </w:r>
      <w:r w:rsidRPr="001A626D">
        <w:rPr>
          <w:rFonts w:ascii="Times New Roman" w:hAnsi="Times New Roman" w:cs="Times New Roman"/>
          <w:sz w:val="24"/>
          <w:szCs w:val="24"/>
        </w:rPr>
        <w:t>PEREIRA, Nilton Mullet.</w:t>
      </w:r>
      <w:r w:rsidRPr="001A6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374" w:rsidRPr="001A626D">
        <w:rPr>
          <w:rFonts w:ascii="Times New Roman" w:hAnsi="Times New Roman" w:cs="Times New Roman"/>
          <w:b/>
          <w:bCs/>
          <w:sz w:val="24"/>
          <w:szCs w:val="24"/>
        </w:rPr>
        <w:t>Jogos e Ensino de História</w:t>
      </w:r>
      <w:r w:rsidR="00467374" w:rsidRPr="001A626D">
        <w:rPr>
          <w:rFonts w:ascii="Times New Roman" w:hAnsi="Times New Roman" w:cs="Times New Roman"/>
          <w:sz w:val="24"/>
          <w:szCs w:val="24"/>
        </w:rPr>
        <w:t xml:space="preserve">. </w:t>
      </w:r>
      <w:r w:rsidRPr="001A626D">
        <w:rPr>
          <w:rFonts w:ascii="Times New Roman" w:hAnsi="Times New Roman" w:cs="Times New Roman"/>
          <w:sz w:val="24"/>
          <w:szCs w:val="24"/>
        </w:rPr>
        <w:t>Porto Alegre: Editora da UFRGS, 2018.</w:t>
      </w:r>
    </w:p>
    <w:p w14:paraId="418F9267" w14:textId="77777777" w:rsidR="00270619" w:rsidRDefault="00270619" w:rsidP="00717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585E98" w14:textId="2AA2C5EB" w:rsidR="00270619" w:rsidRDefault="00270619" w:rsidP="00717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Carlos. </w:t>
      </w:r>
      <w:r>
        <w:rPr>
          <w:rStyle w:val="Fort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Métodos e Técnicas de Pesquisa Social.</w:t>
      </w:r>
      <w: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ed. São Paulo: Editora Atlas, 2008.</w:t>
      </w:r>
    </w:p>
    <w:p w14:paraId="53DBD742" w14:textId="77777777" w:rsidR="00285605" w:rsidRDefault="00285605" w:rsidP="0071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16F3CA" w14:textId="4F3F8B9D" w:rsidR="0009174D" w:rsidRPr="0009174D" w:rsidRDefault="0009174D" w:rsidP="0071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74D">
        <w:rPr>
          <w:rFonts w:ascii="Times New Roman" w:hAnsi="Times New Roman" w:cs="Times New Roman"/>
          <w:kern w:val="0"/>
          <w:sz w:val="24"/>
          <w:szCs w:val="24"/>
        </w:rPr>
        <w:t>MEINERZ, Carla Beatriz. Jogar com a História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174D">
        <w:rPr>
          <w:rFonts w:ascii="Times New Roman" w:hAnsi="Times New Roman" w:cs="Times New Roman"/>
          <w:kern w:val="0"/>
          <w:sz w:val="24"/>
          <w:szCs w:val="24"/>
        </w:rPr>
        <w:t xml:space="preserve">na sala de aula. </w:t>
      </w:r>
      <w:r w:rsidRPr="0009174D">
        <w:rPr>
          <w:rFonts w:ascii="Times New Roman" w:hAnsi="Times New Roman" w:cs="Times New Roman"/>
          <w:sz w:val="24"/>
          <w:szCs w:val="24"/>
        </w:rPr>
        <w:t>PEREIRA, Nilton Mullet.</w:t>
      </w:r>
      <w:r w:rsidRPr="0009174D">
        <w:rPr>
          <w:rFonts w:ascii="Times New Roman" w:hAnsi="Times New Roman" w:cs="Times New Roman"/>
          <w:b/>
          <w:bCs/>
          <w:sz w:val="24"/>
          <w:szCs w:val="24"/>
        </w:rPr>
        <w:t xml:space="preserve"> Jogos e Ensino de História</w:t>
      </w:r>
      <w:r w:rsidRPr="0009174D">
        <w:rPr>
          <w:rFonts w:ascii="Times New Roman" w:hAnsi="Times New Roman" w:cs="Times New Roman"/>
          <w:sz w:val="24"/>
          <w:szCs w:val="24"/>
        </w:rPr>
        <w:t>. Porto Alegre: Editora da UFRGS, 2018.</w:t>
      </w:r>
    </w:p>
    <w:p w14:paraId="14A4EAA2" w14:textId="77777777" w:rsidR="009C3657" w:rsidRPr="001A626D" w:rsidRDefault="009C3657" w:rsidP="0071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B0B4" w14:textId="77777777" w:rsidR="000B16D9" w:rsidRDefault="000B16D9" w:rsidP="0071740C">
      <w:pPr>
        <w:spacing w:line="240" w:lineRule="auto"/>
      </w:pPr>
    </w:p>
    <w:p w14:paraId="6F1EAD75" w14:textId="77777777" w:rsidR="00467374" w:rsidRPr="00467374" w:rsidRDefault="00467374" w:rsidP="00467374"/>
    <w:sectPr w:rsidR="00467374" w:rsidRPr="00467374" w:rsidSect="00640A4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E24B" w14:textId="77777777" w:rsidR="00BC695C" w:rsidRDefault="00BC695C" w:rsidP="00271557">
      <w:pPr>
        <w:spacing w:after="0" w:line="240" w:lineRule="auto"/>
      </w:pPr>
      <w:r>
        <w:separator/>
      </w:r>
    </w:p>
  </w:endnote>
  <w:endnote w:type="continuationSeparator" w:id="0">
    <w:p w14:paraId="7FC0E57D" w14:textId="77777777" w:rsidR="00BC695C" w:rsidRDefault="00BC695C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D4D46" w14:textId="77777777" w:rsidR="00BC695C" w:rsidRDefault="00BC695C" w:rsidP="00271557">
      <w:pPr>
        <w:spacing w:after="0" w:line="240" w:lineRule="auto"/>
      </w:pPr>
      <w:r>
        <w:separator/>
      </w:r>
    </w:p>
  </w:footnote>
  <w:footnote w:type="continuationSeparator" w:id="0">
    <w:p w14:paraId="206DC4A3" w14:textId="77777777" w:rsidR="00BC695C" w:rsidRDefault="00BC695C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05290"/>
    <w:rsid w:val="0009174D"/>
    <w:rsid w:val="000B16D9"/>
    <w:rsid w:val="000D75E7"/>
    <w:rsid w:val="00102CB4"/>
    <w:rsid w:val="00194181"/>
    <w:rsid w:val="001A626D"/>
    <w:rsid w:val="00270619"/>
    <w:rsid w:val="00271557"/>
    <w:rsid w:val="00285605"/>
    <w:rsid w:val="00300027"/>
    <w:rsid w:val="00354BF3"/>
    <w:rsid w:val="003D3467"/>
    <w:rsid w:val="003E1C25"/>
    <w:rsid w:val="004503C6"/>
    <w:rsid w:val="00455FFC"/>
    <w:rsid w:val="00467374"/>
    <w:rsid w:val="004D5FA5"/>
    <w:rsid w:val="005513AF"/>
    <w:rsid w:val="00551F40"/>
    <w:rsid w:val="00597045"/>
    <w:rsid w:val="005A3D77"/>
    <w:rsid w:val="005D481F"/>
    <w:rsid w:val="005D702E"/>
    <w:rsid w:val="00620F6E"/>
    <w:rsid w:val="00640A4C"/>
    <w:rsid w:val="00645F3A"/>
    <w:rsid w:val="006D3E22"/>
    <w:rsid w:val="006F175B"/>
    <w:rsid w:val="006F487B"/>
    <w:rsid w:val="0071740C"/>
    <w:rsid w:val="00741E2B"/>
    <w:rsid w:val="00751015"/>
    <w:rsid w:val="007829A4"/>
    <w:rsid w:val="00792FEA"/>
    <w:rsid w:val="007A7C50"/>
    <w:rsid w:val="007B26A5"/>
    <w:rsid w:val="007D0706"/>
    <w:rsid w:val="007D3ADC"/>
    <w:rsid w:val="007F6438"/>
    <w:rsid w:val="0082217F"/>
    <w:rsid w:val="00840F93"/>
    <w:rsid w:val="008B328A"/>
    <w:rsid w:val="008C5619"/>
    <w:rsid w:val="008F499D"/>
    <w:rsid w:val="009023A5"/>
    <w:rsid w:val="0091305B"/>
    <w:rsid w:val="0096646C"/>
    <w:rsid w:val="009760DA"/>
    <w:rsid w:val="009A55D1"/>
    <w:rsid w:val="009C3657"/>
    <w:rsid w:val="009F4C97"/>
    <w:rsid w:val="00A00F58"/>
    <w:rsid w:val="00A10370"/>
    <w:rsid w:val="00A30939"/>
    <w:rsid w:val="00A4142F"/>
    <w:rsid w:val="00A85645"/>
    <w:rsid w:val="00BA0D81"/>
    <w:rsid w:val="00BC695C"/>
    <w:rsid w:val="00BF2E45"/>
    <w:rsid w:val="00C40AE2"/>
    <w:rsid w:val="00C418D5"/>
    <w:rsid w:val="00C60BA5"/>
    <w:rsid w:val="00C6735D"/>
    <w:rsid w:val="00C73D32"/>
    <w:rsid w:val="00CB7A08"/>
    <w:rsid w:val="00CE5B40"/>
    <w:rsid w:val="00CE78AB"/>
    <w:rsid w:val="00D035E5"/>
    <w:rsid w:val="00D11314"/>
    <w:rsid w:val="00D51F71"/>
    <w:rsid w:val="00DC7262"/>
    <w:rsid w:val="00DC78ED"/>
    <w:rsid w:val="00DF6354"/>
    <w:rsid w:val="00E04486"/>
    <w:rsid w:val="00E32C59"/>
    <w:rsid w:val="00F04CC1"/>
    <w:rsid w:val="00F5762D"/>
    <w:rsid w:val="00F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91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05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67374"/>
    <w:rPr>
      <w:i/>
      <w:iCs/>
    </w:rPr>
  </w:style>
  <w:style w:type="character" w:styleId="Hyperlink">
    <w:name w:val="Hyperlink"/>
    <w:basedOn w:val="Fontepargpadro"/>
    <w:uiPriority w:val="99"/>
    <w:unhideWhenUsed/>
    <w:rsid w:val="00551F40"/>
    <w:rPr>
      <w:color w:val="0563C1" w:themeColor="hyperlink"/>
      <w:u w:val="single"/>
    </w:rPr>
  </w:style>
  <w:style w:type="paragraph" w:customStyle="1" w:styleId="Default">
    <w:name w:val="Default"/>
    <w:rsid w:val="00270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270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91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05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67374"/>
    <w:rPr>
      <w:i/>
      <w:iCs/>
    </w:rPr>
  </w:style>
  <w:style w:type="character" w:styleId="Hyperlink">
    <w:name w:val="Hyperlink"/>
    <w:basedOn w:val="Fontepargpadro"/>
    <w:uiPriority w:val="99"/>
    <w:unhideWhenUsed/>
    <w:rsid w:val="00551F40"/>
    <w:rPr>
      <w:color w:val="0563C1" w:themeColor="hyperlink"/>
      <w:u w:val="single"/>
    </w:rPr>
  </w:style>
  <w:style w:type="paragraph" w:customStyle="1" w:styleId="Default">
    <w:name w:val="Default"/>
    <w:rsid w:val="00270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270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zietepaiva55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576</Words>
  <Characters>3412</Characters>
  <Application>Microsoft Office Word</Application>
  <DocSecurity>0</DocSecurity>
  <Lines>85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Users</cp:lastModifiedBy>
  <cp:revision>4</cp:revision>
  <dcterms:created xsi:type="dcterms:W3CDTF">2024-05-08T18:32:00Z</dcterms:created>
  <dcterms:modified xsi:type="dcterms:W3CDTF">2024-05-08T19:18:00Z</dcterms:modified>
</cp:coreProperties>
</file>