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F0508" w14:textId="4CB078A1" w:rsidR="00303455" w:rsidRDefault="00D505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 DO</w:t>
      </w:r>
      <w:r w:rsidR="00C65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DIAGNÓSTICO E TRATAMENTO PRECOCE DA SÍNDROME DA COMPRESSÃO MEDULA</w:t>
      </w:r>
      <w:r w:rsidR="00852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</w:t>
      </w:r>
      <w:r w:rsidR="00081C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EMERGÊNCIA </w:t>
      </w:r>
    </w:p>
    <w:p w14:paraId="53B0FF9D" w14:textId="6B458FDD" w:rsidR="00303455" w:rsidRDefault="00933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Allana Victória Pereira Alves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>¹</w:t>
      </w:r>
    </w:p>
    <w:p w14:paraId="484AFFAE" w14:textId="0D88AAF7" w:rsidR="00303455" w:rsidRDefault="00933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Centro Universitário Maur</w:t>
      </w:r>
      <w:r w:rsidR="006E6645">
        <w:rPr>
          <w:rFonts w:ascii="Times New Roman" w:eastAsia="Times New Roman" w:hAnsi="Times New Roman" w:cs="Times New Roman"/>
          <w:sz w:val="20"/>
          <w:szCs w:val="20"/>
        </w:rPr>
        <w:t>ício de Nassau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E6645">
        <w:rPr>
          <w:rFonts w:ascii="Times New Roman" w:eastAsia="Times New Roman" w:hAnsi="Times New Roman" w:cs="Times New Roman"/>
          <w:sz w:val="20"/>
          <w:szCs w:val="20"/>
        </w:rPr>
        <w:t>Recife-PE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E6645">
        <w:rPr>
          <w:rFonts w:ascii="Times New Roman" w:eastAsia="Times New Roman" w:hAnsi="Times New Roman" w:cs="Times New Roman"/>
          <w:sz w:val="20"/>
          <w:szCs w:val="20"/>
        </w:rPr>
        <w:t>allanamedicina@gmail.com</w:t>
      </w:r>
    </w:p>
    <w:p w14:paraId="003F814B" w14:textId="59A550BC" w:rsidR="00303455" w:rsidRDefault="001C6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Adrienne</w:t>
      </w:r>
      <w:r w:rsidR="00BF6083">
        <w:rPr>
          <w:rFonts w:ascii="Times New Roman" w:eastAsia="Times New Roman" w:hAnsi="Times New Roman" w:cs="Times New Roman"/>
          <w:sz w:val="20"/>
          <w:szCs w:val="20"/>
        </w:rPr>
        <w:t xml:space="preserve"> Conceição </w:t>
      </w:r>
      <w:r w:rsidR="00FD021A">
        <w:rPr>
          <w:rFonts w:ascii="Times New Roman" w:eastAsia="Times New Roman" w:hAnsi="Times New Roman" w:cs="Times New Roman"/>
          <w:sz w:val="20"/>
          <w:szCs w:val="20"/>
        </w:rPr>
        <w:t>Cardoso Medeiros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1F4FCDE0" w14:textId="46496495" w:rsidR="00303455" w:rsidRDefault="00E05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5F5CE1">
        <w:rPr>
          <w:rFonts w:ascii="Times New Roman" w:eastAsia="Times New Roman" w:hAnsi="Times New Roman" w:cs="Times New Roman"/>
          <w:sz w:val="20"/>
          <w:szCs w:val="20"/>
        </w:rPr>
        <w:t>Centro Universitário Uninovafapi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662C5">
        <w:rPr>
          <w:rFonts w:ascii="Times New Roman" w:eastAsia="Times New Roman" w:hAnsi="Times New Roman" w:cs="Times New Roman"/>
          <w:sz w:val="20"/>
          <w:szCs w:val="20"/>
        </w:rPr>
        <w:t>Teresina-PI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23046">
        <w:rPr>
          <w:rFonts w:ascii="Times New Roman" w:eastAsia="Times New Roman" w:hAnsi="Times New Roman" w:cs="Times New Roman"/>
          <w:sz w:val="20"/>
          <w:szCs w:val="20"/>
        </w:rPr>
        <w:t>adrienne.medeiros@icloud.com</w:t>
      </w:r>
      <w:proofErr w:type="spellEnd"/>
    </w:p>
    <w:p w14:paraId="3B607905" w14:textId="6038CCEC" w:rsidR="009D7D96" w:rsidRDefault="009D7D96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874C2A">
        <w:rPr>
          <w:rFonts w:ascii="Times New Roman" w:eastAsia="Times New Roman" w:hAnsi="Times New Roman" w:cs="Times New Roman"/>
          <w:sz w:val="20"/>
          <w:szCs w:val="20"/>
        </w:rPr>
        <w:t>na Clara</w:t>
      </w:r>
      <w:r w:rsidR="00AF4EE7">
        <w:rPr>
          <w:rFonts w:ascii="Times New Roman" w:eastAsia="Times New Roman" w:hAnsi="Times New Roman" w:cs="Times New Roman"/>
          <w:sz w:val="20"/>
          <w:szCs w:val="20"/>
        </w:rPr>
        <w:t xml:space="preserve"> Araújo Pessoa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47B6">
        <w:rPr>
          <w:rFonts w:ascii="Times New Roman" w:eastAsia="Times New Roman" w:hAnsi="Times New Roman" w:cs="Times New Roman"/>
          <w:sz w:val="20"/>
          <w:szCs w:val="20"/>
        </w:rPr>
        <w:t>Santos</w:t>
      </w:r>
      <w:r w:rsidR="00D453BD" w:rsidRPr="00525144">
        <w:rPr>
          <w:rFonts w:ascii="Times New Roman" w:eastAsia="Times New Roman" w:hAnsi="Times New Roman" w:cs="Times New Roman"/>
          <w:sz w:val="14"/>
          <w:szCs w:val="14"/>
        </w:rPr>
        <w:t>3</w:t>
      </w:r>
    </w:p>
    <w:p w14:paraId="7F0F9133" w14:textId="299DC108" w:rsidR="009D7D96" w:rsidRDefault="008B3C78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Teresina-PI</w:t>
      </w:r>
      <w:r w:rsidR="009D7D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392B">
        <w:rPr>
          <w:rFonts w:ascii="Times New Roman" w:eastAsia="Times New Roman" w:hAnsi="Times New Roman" w:cs="Times New Roman"/>
          <w:sz w:val="20"/>
          <w:szCs w:val="20"/>
        </w:rPr>
        <w:t>anaclpessoass@gmail.com</w:t>
      </w:r>
    </w:p>
    <w:p w14:paraId="4B37FF71" w14:textId="0CDE4C79" w:rsidR="009D7D96" w:rsidRDefault="004E49CB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Francisco Gustavo</w:t>
      </w:r>
      <w:r w:rsidR="00FD021A">
        <w:rPr>
          <w:rFonts w:ascii="Times New Roman" w:eastAsia="Times New Roman" w:hAnsi="Times New Roman" w:cs="Times New Roman"/>
          <w:sz w:val="20"/>
          <w:szCs w:val="20"/>
        </w:rPr>
        <w:t xml:space="preserve"> Carneiro Medeiros</w:t>
      </w:r>
      <w:r w:rsidR="002E557F" w:rsidRPr="002E557F">
        <w:rPr>
          <w:rFonts w:ascii="Times New Roman" w:eastAsia="Times New Roman" w:hAnsi="Times New Roman" w:cs="Times New Roman"/>
          <w:sz w:val="14"/>
          <w:szCs w:val="14"/>
        </w:rPr>
        <w:t>4</w:t>
      </w:r>
      <w:r w:rsidR="002E55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4F7016" w14:textId="05790FCD" w:rsidR="009D7D96" w:rsidRDefault="00CD0476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9D7D96">
        <w:rPr>
          <w:rFonts w:ascii="Times New Roman" w:eastAsia="Times New Roman" w:hAnsi="Times New Roman" w:cs="Times New Roman"/>
          <w:sz w:val="20"/>
          <w:szCs w:val="20"/>
        </w:rPr>
        <w:t>, F</w:t>
      </w:r>
      <w:r>
        <w:rPr>
          <w:rFonts w:ascii="Times New Roman" w:eastAsia="Times New Roman" w:hAnsi="Times New Roman" w:cs="Times New Roman"/>
          <w:sz w:val="20"/>
          <w:szCs w:val="20"/>
        </w:rPr>
        <w:t>aculdade de M</w:t>
      </w:r>
      <w:r w:rsidR="00F46470">
        <w:rPr>
          <w:rFonts w:ascii="Times New Roman" w:eastAsia="Times New Roman" w:hAnsi="Times New Roman" w:cs="Times New Roman"/>
          <w:sz w:val="20"/>
          <w:szCs w:val="20"/>
        </w:rPr>
        <w:t>edicina de Olinda</w:t>
      </w:r>
      <w:r w:rsidR="004A2AC1">
        <w:rPr>
          <w:rFonts w:ascii="Times New Roman" w:eastAsia="Times New Roman" w:hAnsi="Times New Roman" w:cs="Times New Roman"/>
          <w:sz w:val="20"/>
          <w:szCs w:val="20"/>
        </w:rPr>
        <w:t>, Olinda-PE</w:t>
      </w:r>
      <w:r w:rsidR="009D7D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D0886">
        <w:rPr>
          <w:rFonts w:ascii="Times New Roman" w:eastAsia="Times New Roman" w:hAnsi="Times New Roman" w:cs="Times New Roman"/>
          <w:sz w:val="20"/>
          <w:szCs w:val="20"/>
        </w:rPr>
        <w:t>fra</w:t>
      </w:r>
      <w:r w:rsidR="00D508A7">
        <w:rPr>
          <w:rFonts w:ascii="Times New Roman" w:eastAsia="Times New Roman" w:hAnsi="Times New Roman" w:cs="Times New Roman"/>
          <w:sz w:val="20"/>
          <w:szCs w:val="20"/>
        </w:rPr>
        <w:t>nciscogustavomedeiros.13@gmail.com</w:t>
      </w:r>
    </w:p>
    <w:p w14:paraId="35386EC7" w14:textId="75388522" w:rsidR="00A430DC" w:rsidRDefault="00A430DC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Ingrid</w:t>
      </w:r>
      <w:r w:rsidR="00D4514F">
        <w:rPr>
          <w:rFonts w:ascii="Times New Roman" w:eastAsia="Times New Roman" w:hAnsi="Times New Roman" w:cs="Times New Roman"/>
          <w:sz w:val="20"/>
          <w:szCs w:val="20"/>
        </w:rPr>
        <w:t xml:space="preserve"> Oliveira Vieira</w:t>
      </w:r>
      <w:r w:rsidR="002E557F" w:rsidRPr="002E557F">
        <w:rPr>
          <w:rFonts w:ascii="Times New Roman" w:eastAsia="Times New Roman" w:hAnsi="Times New Roman" w:cs="Times New Roman"/>
          <w:sz w:val="14"/>
          <w:szCs w:val="14"/>
        </w:rPr>
        <w:t>5</w:t>
      </w:r>
    </w:p>
    <w:p w14:paraId="50FEA368" w14:textId="6BD2C418" w:rsidR="00A430DC" w:rsidRDefault="004A2AC1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Faculdade de Ciências M</w:t>
      </w:r>
      <w:r w:rsidR="001B720E">
        <w:rPr>
          <w:rFonts w:ascii="Times New Roman" w:eastAsia="Times New Roman" w:hAnsi="Times New Roman" w:cs="Times New Roman"/>
          <w:sz w:val="20"/>
          <w:szCs w:val="20"/>
        </w:rPr>
        <w:t xml:space="preserve">édicas da Paraíba, </w:t>
      </w:r>
      <w:r w:rsidR="001B720E" w:rsidRPr="002908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João Pessoa-PB</w:t>
      </w:r>
      <w:r w:rsidR="00A430DC" w:rsidRPr="002908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hyperlink r:id="rId6" w:history="1">
        <w:r w:rsidR="00A226AE" w:rsidRPr="0029087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vieiraingrid@icloud</w:t>
        </w:r>
      </w:hyperlink>
      <w:r w:rsidR="00A226AE" w:rsidRPr="002908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A226AE">
        <w:rPr>
          <w:rFonts w:ascii="Times New Roman" w:eastAsia="Times New Roman" w:hAnsi="Times New Roman" w:cs="Times New Roman"/>
          <w:sz w:val="20"/>
          <w:szCs w:val="20"/>
        </w:rPr>
        <w:t xml:space="preserve">com </w:t>
      </w:r>
    </w:p>
    <w:p w14:paraId="26F8A9FD" w14:textId="014093BC" w:rsidR="00C8710A" w:rsidRDefault="002D14E4" w:rsidP="008C31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Jeniffer Silva</w:t>
      </w:r>
      <w:r w:rsidR="00A00DEC">
        <w:rPr>
          <w:rFonts w:ascii="Times New Roman" w:eastAsia="Times New Roman" w:hAnsi="Times New Roman" w:cs="Times New Roman"/>
          <w:sz w:val="20"/>
          <w:szCs w:val="20"/>
        </w:rPr>
        <w:t xml:space="preserve"> de Oliveira</w:t>
      </w:r>
      <w:r w:rsidR="00C62581" w:rsidRPr="00C62581">
        <w:rPr>
          <w:rFonts w:ascii="Times New Roman" w:eastAsia="Times New Roman" w:hAnsi="Times New Roman" w:cs="Times New Roman"/>
          <w:sz w:val="14"/>
          <w:szCs w:val="14"/>
        </w:rPr>
        <w:t>6</w:t>
      </w:r>
    </w:p>
    <w:p w14:paraId="1A6A09CD" w14:textId="5C8241CB" w:rsidR="002F36B9" w:rsidRDefault="004A489E" w:rsidP="00C871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Medicina, Centro Universitário Maurício de Nassau, Recife-PE</w:t>
      </w:r>
      <w:r w:rsidR="00C871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A00DEC">
        <w:rPr>
          <w:rFonts w:ascii="Times New Roman" w:eastAsia="Times New Roman" w:hAnsi="Times New Roman" w:cs="Times New Roman"/>
          <w:sz w:val="20"/>
          <w:szCs w:val="20"/>
        </w:rPr>
        <w:t>jeniffer.silva0509</w:t>
      </w:r>
      <w:proofErr w:type="spellEnd"/>
      <w:r w:rsidR="00A00DEC">
        <w:rPr>
          <w:rFonts w:ascii="Times New Roman" w:eastAsia="Times New Roman" w:hAnsi="Times New Roman" w:cs="Times New Roman"/>
          <w:sz w:val="20"/>
          <w:szCs w:val="20"/>
        </w:rPr>
        <w:t>@gmail</w:t>
      </w:r>
      <w:r w:rsidR="009F2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00DEC">
        <w:rPr>
          <w:rFonts w:ascii="Times New Roman" w:eastAsia="Times New Roman" w:hAnsi="Times New Roman" w:cs="Times New Roman"/>
          <w:sz w:val="20"/>
          <w:szCs w:val="20"/>
        </w:rPr>
        <w:t>com</w:t>
      </w:r>
    </w:p>
    <w:p w14:paraId="0CA5A8A3" w14:textId="5FBC8713" w:rsidR="000B5A71" w:rsidRDefault="00193447" w:rsidP="008C31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</w:t>
      </w:r>
      <w:r w:rsidR="00E02F9B">
        <w:rPr>
          <w:rFonts w:ascii="Times New Roman" w:eastAsia="Times New Roman" w:hAnsi="Times New Roman" w:cs="Times New Roman"/>
          <w:sz w:val="20"/>
          <w:szCs w:val="20"/>
        </w:rPr>
        <w:t>ilany</w:t>
      </w:r>
      <w:proofErr w:type="spellEnd"/>
      <w:r w:rsidR="00E02F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02F9B">
        <w:rPr>
          <w:rFonts w:ascii="Times New Roman" w:eastAsia="Times New Roman" w:hAnsi="Times New Roman" w:cs="Times New Roman"/>
          <w:sz w:val="20"/>
          <w:szCs w:val="20"/>
        </w:rPr>
        <w:t>Layssa</w:t>
      </w:r>
      <w:proofErr w:type="spellEnd"/>
      <w:r w:rsidR="00E02F9B">
        <w:rPr>
          <w:rFonts w:ascii="Times New Roman" w:eastAsia="Times New Roman" w:hAnsi="Times New Roman" w:cs="Times New Roman"/>
          <w:sz w:val="20"/>
          <w:szCs w:val="20"/>
        </w:rPr>
        <w:t xml:space="preserve"> de Souza Rodrigues</w:t>
      </w:r>
      <w:r w:rsidR="00C62581" w:rsidRPr="00C62581">
        <w:rPr>
          <w:rFonts w:ascii="Times New Roman" w:eastAsia="Times New Roman" w:hAnsi="Times New Roman" w:cs="Times New Roman"/>
          <w:sz w:val="14"/>
          <w:szCs w:val="14"/>
        </w:rPr>
        <w:t>7</w:t>
      </w:r>
    </w:p>
    <w:p w14:paraId="2BCA6327" w14:textId="215A01F3" w:rsidR="000B5A71" w:rsidRDefault="00D36B32" w:rsidP="000B5A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Universidade Potiguar </w:t>
      </w:r>
      <w:r w:rsidR="00E07EF1">
        <w:rPr>
          <w:rFonts w:ascii="Times New Roman" w:eastAsia="Times New Roman" w:hAnsi="Times New Roman" w:cs="Times New Roman"/>
          <w:sz w:val="20"/>
          <w:szCs w:val="20"/>
        </w:rPr>
        <w:t>Natal</w:t>
      </w:r>
      <w:r w:rsidR="000B5A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F4393">
        <w:rPr>
          <w:rFonts w:ascii="Times New Roman" w:eastAsia="Times New Roman" w:hAnsi="Times New Roman" w:cs="Times New Roman"/>
          <w:sz w:val="20"/>
          <w:szCs w:val="20"/>
        </w:rPr>
        <w:t>Nata-</w:t>
      </w:r>
      <w:r w:rsidR="00654D90">
        <w:rPr>
          <w:rFonts w:ascii="Times New Roman" w:eastAsia="Times New Roman" w:hAnsi="Times New Roman" w:cs="Times New Roman"/>
          <w:sz w:val="20"/>
          <w:szCs w:val="20"/>
        </w:rPr>
        <w:t>RN</w:t>
      </w:r>
      <w:r w:rsidR="000B5A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02F9B">
        <w:rPr>
          <w:rFonts w:ascii="Times New Roman" w:eastAsia="Times New Roman" w:hAnsi="Times New Roman" w:cs="Times New Roman"/>
          <w:sz w:val="20"/>
          <w:szCs w:val="20"/>
        </w:rPr>
        <w:t>ka</w:t>
      </w:r>
      <w:r w:rsidR="007F4393">
        <w:rPr>
          <w:rFonts w:ascii="Times New Roman" w:eastAsia="Times New Roman" w:hAnsi="Times New Roman" w:cs="Times New Roman"/>
          <w:sz w:val="20"/>
          <w:szCs w:val="20"/>
        </w:rPr>
        <w:t>ilanylayssa</w:t>
      </w:r>
      <w:proofErr w:type="spellEnd"/>
      <w:r w:rsidR="000B5A71">
        <w:rPr>
          <w:rFonts w:ascii="Times New Roman" w:eastAsia="Times New Roman" w:hAnsi="Times New Roman" w:cs="Times New Roman"/>
          <w:sz w:val="20"/>
          <w:szCs w:val="20"/>
        </w:rPr>
        <w:t>@hotmail.com</w:t>
      </w:r>
    </w:p>
    <w:p w14:paraId="5399C39F" w14:textId="5B0380C0" w:rsidR="00303455" w:rsidRDefault="00A430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Pedro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47B6">
        <w:rPr>
          <w:rFonts w:ascii="Times New Roman" w:eastAsia="Times New Roman" w:hAnsi="Times New Roman" w:cs="Times New Roman"/>
          <w:sz w:val="20"/>
          <w:szCs w:val="20"/>
        </w:rPr>
        <w:t xml:space="preserve">Ramalho Cavalcanti de </w:t>
      </w:r>
      <w:r w:rsidR="00F850C2">
        <w:rPr>
          <w:rFonts w:ascii="Times New Roman" w:eastAsia="Times New Roman" w:hAnsi="Times New Roman" w:cs="Times New Roman"/>
          <w:sz w:val="20"/>
          <w:szCs w:val="20"/>
        </w:rPr>
        <w:t>Araújo</w:t>
      </w:r>
      <w:r w:rsidR="00C62581" w:rsidRPr="00C62581">
        <w:rPr>
          <w:rFonts w:ascii="Times New Roman" w:eastAsia="Times New Roman" w:hAnsi="Times New Roman" w:cs="Times New Roman"/>
          <w:sz w:val="14"/>
          <w:szCs w:val="14"/>
        </w:rPr>
        <w:t>8</w:t>
      </w:r>
    </w:p>
    <w:p w14:paraId="4CF28A4B" w14:textId="5C9C2DF5" w:rsidR="00303455" w:rsidRDefault="00500F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Faculdade de Ciências Médicas da Paraíba, João Pessoa-PB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95B5F" w:rsidRPr="004A489E">
        <w:rPr>
          <w:rFonts w:ascii="Times New Roman" w:eastAsia="Times New Roman" w:hAnsi="Times New Roman" w:cs="Times New Roman"/>
          <w:sz w:val="20"/>
          <w:szCs w:val="20"/>
        </w:rPr>
        <w:t>beta.prca@hotmail.co</w:t>
      </w:r>
      <w:r w:rsidR="004A489E"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6D9331C7" w14:textId="77777777" w:rsidR="00303455" w:rsidRDefault="00303455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5BA716" w14:textId="77777777" w:rsidR="005C4CBC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</w:p>
    <w:p w14:paraId="6C0E056E" w14:textId="63D1E9BE" w:rsidR="005C4CBC" w:rsidRPr="006C2D86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Introdução</w:t>
      </w:r>
      <w:r w:rsidR="00A061D0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A Síndrome da Compressão Medular (SCM) consiste em uma </w:t>
      </w:r>
      <w:r w:rsidR="001D105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emergência oncológica, aonde ocorre a invasão direta da medula e/ou raizes nervosas</w:t>
      </w:r>
      <w:r w:rsidR="00EC4588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neoplasias primárias localmente avançadas ou por metástases </w:t>
      </w:r>
      <w:r w:rsidR="0000217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coluna vertebral</w:t>
      </w:r>
      <w:r w:rsidR="006D031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(TEIXEIRA </w:t>
      </w:r>
      <w:r w:rsidR="006D031D" w:rsidRPr="006C2D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6D031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2018)</w:t>
      </w:r>
      <w:r w:rsidR="00D073AF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217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 isso, </w:t>
      </w:r>
      <w:r w:rsidR="00D12038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velocidade da invasão esta diretamente relacionada com a gravidade do caso, influenciando </w:t>
      </w:r>
      <w:r w:rsidR="002736CE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expressão clínica</w:t>
      </w:r>
      <w:r w:rsidR="00983BAF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representada pelos “3 D</w:t>
      </w:r>
      <w:r w:rsidR="004959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’s”, sendo eles: </w:t>
      </w:r>
      <w:r w:rsidR="00A92BBE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</w:t>
      </w:r>
      <w:r w:rsidR="009B6A86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que piora durante</w:t>
      </w:r>
      <w:r w:rsidR="0033607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manobras que aumentam a pressão e não aliviam </w:t>
      </w:r>
      <w:r w:rsidR="003C440C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 analgésicos comuns; </w:t>
      </w:r>
      <w:r w:rsidR="008F3F5C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Déficit </w:t>
      </w:r>
      <w:r w:rsidR="008F3F5C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motor</w:t>
      </w:r>
      <w:r w:rsidR="00E131C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caracterizado pela dificuldade de deambular</w:t>
      </w:r>
      <w:r w:rsidR="00CC419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Déficit </w:t>
      </w:r>
      <w:proofErr w:type="spellStart"/>
      <w:r w:rsidR="00CC419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esfincteriano</w:t>
      </w:r>
      <w:proofErr w:type="spellEnd"/>
      <w:r w:rsidR="002F1ED3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como </w:t>
      </w:r>
      <w:r w:rsidR="004458B4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constipação e retenção urinária, </w:t>
      </w:r>
      <w:r w:rsidR="006362DF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qual estão associados ao pior prognóstico</w:t>
      </w:r>
      <w:r w:rsidR="00E6393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menor </w:t>
      </w:r>
      <w:r w:rsidR="001B0B8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sobrevida</w:t>
      </w:r>
      <w:r w:rsidR="00890CD3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Dessa forma</w:t>
      </w:r>
      <w:r w:rsidR="009908D8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é de extrema importância que o diagnóstico e tratamento da SCM sejam realizados de forma precoce</w:t>
      </w:r>
      <w:r w:rsidR="00232A41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afim de evitar possíveis complicações</w:t>
      </w:r>
      <w:r w:rsidR="00A25F0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(OKUR </w:t>
      </w:r>
      <w:r w:rsidR="00A25F0A" w:rsidRPr="006C2D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A25F0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2023).</w:t>
      </w:r>
    </w:p>
    <w:p w14:paraId="31834FB8" w14:textId="7F76D4A4" w:rsidR="003B6532" w:rsidRPr="006C2D86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Objetivos</w:t>
      </w:r>
      <w:r w:rsidR="003B653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Relatar a importância do diagnóstico e tratamento da S</w:t>
      </w:r>
      <w:r w:rsidR="00E26A2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índrome da Compressão Medular</w:t>
      </w:r>
      <w:r w:rsidR="0086576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emergência, afim de evitar complicações </w:t>
      </w:r>
      <w:r w:rsidR="00CF240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danos irreversíveis.</w:t>
      </w:r>
    </w:p>
    <w:p w14:paraId="5C3A8572" w14:textId="6131D20B" w:rsidR="005C4CBC" w:rsidRPr="006C2D86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Métodos</w:t>
      </w:r>
      <w:r w:rsidR="00337A01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Este 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trabalho consiste em uma revisão de literatura realizada através da base de dados da </w:t>
      </w:r>
      <w:r w:rsidR="00EA7C3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Biblioteca Virtual em Saúde (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BVS</w:t>
      </w:r>
      <w:r w:rsidR="00EA7C3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 quais foram utilizando os descritores “</w:t>
      </w:r>
      <w:r w:rsidR="00903020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compressão da medula espinal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“</w:t>
      </w:r>
      <w:r w:rsidR="00ED0DA5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estabilização cirúrgica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e “</w:t>
      </w:r>
      <w:r w:rsidR="00ED0DA5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metástase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”. Procurou-se por artigos </w:t>
      </w:r>
      <w:r w:rsidR="00D8346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apresentados na íntegra, 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publicados com delimitação de tempo entre os anos de 201</w:t>
      </w:r>
      <w:r w:rsidR="00D8346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e 2023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sendo ambos de língua inglesa e|ou portuguesa. Com isto, </w:t>
      </w:r>
      <w:r w:rsidR="00127F2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artigos</w:t>
      </w:r>
      <w:r w:rsidR="00665B0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foram selecionados e enquadravam-se nos critérios de seleção descritos anteriormente.</w:t>
      </w:r>
    </w:p>
    <w:p w14:paraId="7E3D5D6A" w14:textId="7B901339" w:rsidR="005C4CBC" w:rsidRPr="006C2D86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Resultados</w:t>
      </w:r>
      <w:r w:rsidR="003963E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75371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situações de </w:t>
      </w:r>
      <w:r w:rsidR="00CA2F3F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SCM</w:t>
      </w:r>
      <w:r w:rsidR="00A75371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 tempo é um fator crítico. A compressão prolongada pode levar a danos irreversíveis nos nervos e na medula espinhal, resultando em perda de função motora, sensorial e, em casos extremos, paralisia.</w:t>
      </w:r>
      <w:r w:rsidR="00AC0264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Ademais, temos como outras possíveis complicações a </w:t>
      </w:r>
      <w:r w:rsidR="00567ED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disfunção sexual</w:t>
      </w:r>
      <w:r w:rsidR="007E6FB6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67ED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problemas respiratórios</w:t>
      </w:r>
      <w:r w:rsidR="007E6FB6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9A49D1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67EDA" w:rsidRPr="00567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atrofia muscular</w:t>
      </w:r>
      <w:r w:rsidR="00EF1BCB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Além disso, a SCM </w:t>
      </w:r>
      <w:r w:rsidR="00567EDA" w:rsidRPr="00567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também pode influenciar </w:t>
      </w:r>
      <w:r w:rsidR="0036656E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567EDA" w:rsidRPr="00567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regulação do sistema circulatório, levando a complicações circulatórias e instabilidade na pressão arterial</w:t>
      </w:r>
      <w:r w:rsidR="00B53C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(FARIAS </w:t>
      </w:r>
      <w:r w:rsidR="00B53CE3" w:rsidRPr="00B53C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B53C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2022)</w:t>
      </w:r>
      <w:r w:rsidR="00567EDA" w:rsidRPr="00567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E6E25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92C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="002C41A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o surgimento dos sintomas característicos</w:t>
      </w:r>
      <w:r w:rsidR="00A83BE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especialmente em pacientes </w:t>
      </w:r>
      <w:r w:rsidR="005543CB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oncológicos, a</w:t>
      </w:r>
      <w:r w:rsidR="001D7E2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investigação da SC</w:t>
      </w:r>
      <w:r w:rsidR="004E29F6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deve ser realizada </w:t>
      </w:r>
      <w:r w:rsidR="001D7E2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meio da Ressonância Magnética, devido a</w:t>
      </w:r>
      <w:r w:rsidR="00F620EF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sua alta sensibilidade diagnóstica</w:t>
      </w:r>
      <w:r w:rsidR="00431C3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otimizando o tempo </w:t>
      </w:r>
      <w:r w:rsidR="00CA2F3F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lesão medular por compressão</w:t>
      </w:r>
      <w:r w:rsidR="00A47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3D3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(OKUR </w:t>
      </w:r>
      <w:r w:rsidR="00A473D3" w:rsidRPr="006C2D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A473D3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.,2023).</w:t>
      </w:r>
      <w:r w:rsidR="00BA7281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716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Nesse contexto, o tratamento da SCM na emergência é feito por meio d</w:t>
      </w:r>
      <w:r w:rsidR="00782BCF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cirurgia </w:t>
      </w:r>
      <w:proofErr w:type="spellStart"/>
      <w:r w:rsidR="00782BCF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descompressiva</w:t>
      </w:r>
      <w:proofErr w:type="spellEnd"/>
      <w:r w:rsidR="00895312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(laminectomia </w:t>
      </w:r>
      <w:r w:rsidR="00AD6CE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e/ou descompressão anterior)</w:t>
      </w:r>
      <w:r w:rsidR="0015148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em situações não </w:t>
      </w:r>
      <w:proofErr w:type="spellStart"/>
      <w:r w:rsidR="0015148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emergênciais</w:t>
      </w:r>
      <w:proofErr w:type="spellEnd"/>
      <w:r w:rsidR="0015148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radio</w:t>
      </w:r>
      <w:r w:rsidR="007A3E56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terapia pode ser utilizada como tratamento complementar ou alternativo</w:t>
      </w:r>
      <w:r w:rsidR="00555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4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(TEIXEIRA </w:t>
      </w:r>
      <w:r w:rsidR="0055545D" w:rsidRPr="006648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et al.,</w:t>
      </w:r>
      <w:r w:rsidR="005554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2018).</w:t>
      </w:r>
    </w:p>
    <w:p w14:paraId="17F498BF" w14:textId="20D260C9" w:rsidR="00303455" w:rsidRPr="006C2D86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Conclusão</w:t>
      </w:r>
      <w:r w:rsidR="000F788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D0398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Foi identificado que o diagnóstico e tratamento precoce da SCM</w:t>
      </w:r>
      <w:r w:rsidR="00D5100E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9B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são cruciais para a preservação funcional do paciente</w:t>
      </w:r>
      <w:r w:rsidR="00D5100E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tendo em vista que </w:t>
      </w:r>
      <w:r w:rsidR="00F817C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817C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descompressão do tecido nervoso por </w:t>
      </w:r>
      <w:proofErr w:type="spellStart"/>
      <w:r w:rsidR="00F817C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citorredução</w:t>
      </w:r>
      <w:proofErr w:type="spellEnd"/>
      <w:r w:rsidR="00F817C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tumoral</w:t>
      </w:r>
      <w:r w:rsidR="00FE2A2E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27D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proporcionou</w:t>
      </w:r>
      <w:r w:rsidR="00F817C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diminuição do déficit neurológico em 45% a 60% dos casos, </w:t>
      </w:r>
      <w:r w:rsidR="00F817C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reversão da paresia em 11% a 20%, controle da dor em 70% dos casos e diminuição da progressão local da neoplasia</w:t>
      </w:r>
      <w:r w:rsidR="003369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48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(TEIXEIRA </w:t>
      </w:r>
      <w:r w:rsidR="00664810" w:rsidRPr="006648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et al.,</w:t>
      </w:r>
      <w:r w:rsidR="006648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2018).</w:t>
      </w:r>
    </w:p>
    <w:p w14:paraId="009D3BBC" w14:textId="77777777" w:rsidR="0024264A" w:rsidRPr="006C2D86" w:rsidRDefault="002426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94A6F7" w14:textId="069C9E37" w:rsidR="00303455" w:rsidRPr="006C2D86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="00E53859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Compressão da medula espinal</w:t>
      </w: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A601A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Coluna vertebral</w:t>
      </w: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F1CD3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neoplasias</w:t>
      </w: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AD60175" w14:textId="3529BB56" w:rsidR="00303455" w:rsidRPr="006C2D86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="000F1CD3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allanamedicina@gmail.com</w:t>
      </w:r>
    </w:p>
    <w:p w14:paraId="1B8115F5" w14:textId="77777777" w:rsidR="00303455" w:rsidRPr="006C2D86" w:rsidRDefault="00303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DCD184" w14:textId="177D94E9" w:rsidR="00303455" w:rsidRPr="006C2D86" w:rsidRDefault="0030272D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REFERÊNCIAS: </w:t>
      </w:r>
    </w:p>
    <w:p w14:paraId="74F10B9A" w14:textId="019198F8" w:rsidR="000554E5" w:rsidRPr="006C2D86" w:rsidRDefault="0024293B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FARIAS</w:t>
      </w:r>
      <w:r w:rsidR="00A122D0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E. M. et al.</w:t>
      </w:r>
      <w:r w:rsidR="00EE460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Fatores Prognósticos e Funcionalidade na Síndrome de Compressão Medular </w:t>
      </w:r>
      <w:proofErr w:type="spellStart"/>
      <w:r w:rsidR="00EE460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Metastática</w:t>
      </w:r>
      <w:proofErr w:type="spellEnd"/>
      <w:r w:rsidR="00EE4607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um Estudo de Coorte</w:t>
      </w:r>
      <w:r w:rsidR="00EE4607"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1717A"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Revista Brasileira </w:t>
      </w:r>
      <w:proofErr w:type="spellStart"/>
      <w:r w:rsidR="0011717A"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Cancerol</w:t>
      </w:r>
      <w:proofErr w:type="spellEnd"/>
      <w:r w:rsidR="0011717A"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68(2) Abr-Jun. 2022</w:t>
      </w:r>
      <w:r w:rsidR="00DF75AE"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512FDEF" w14:textId="588F60FF" w:rsidR="00DC2649" w:rsidRPr="006C2D86" w:rsidRDefault="00DC2649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OKUR et al. As etiologias e o manejo da compressão da medula espinhal em cânceres infantis: Estamos cientes da emergência da compressão da medula?. The Turkish Journal of </w:t>
      </w:r>
      <w:proofErr w:type="spellStart"/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Pediatrics</w:t>
      </w:r>
      <w:proofErr w:type="spellEnd"/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6C2D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65(5): 801-808, 2023. </w:t>
      </w:r>
      <w:r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47C17120" w14:textId="095B0D4B" w:rsidR="00DC2649" w:rsidRPr="006C2D86" w:rsidRDefault="00C905D3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TEIXEIRA, </w:t>
      </w:r>
      <w:r w:rsidR="00164BA8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F. M. P. et al. </w:t>
      </w:r>
      <w:r w:rsidR="00164BA8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Compressão medular epidural </w:t>
      </w:r>
      <w:proofErr w:type="spellStart"/>
      <w:r w:rsidR="00164BA8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metastática</w:t>
      </w:r>
      <w:proofErr w:type="spellEnd"/>
      <w:r w:rsidR="00164BA8"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uma emergência neurocirúrgica</w:t>
      </w:r>
      <w:r w:rsidR="007C0ECB"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C7001"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Acta </w:t>
      </w:r>
      <w:proofErr w:type="spellStart"/>
      <w:r w:rsidR="009C7001" w:rsidRPr="006C2D86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Méd</w:t>
      </w:r>
      <w:proofErr w:type="spellEnd"/>
      <w:r w:rsidR="00786C7F" w:rsidRPr="006C2D86">
        <w:rPr>
          <w:rStyle w:val="nfase"/>
          <w:rFonts w:ascii="Times New Roman" w:eastAsia="Times New Roman" w:hAnsi="Times New Roman" w:cs="Times New Roman"/>
          <w:color w:val="000000" w:themeColor="text1"/>
          <w:sz w:val="24"/>
          <w:szCs w:val="24"/>
        </w:rPr>
        <w:t>; 39(2): 105-113, 2018.</w:t>
      </w:r>
    </w:p>
    <w:p w14:paraId="37320982" w14:textId="67F7958B" w:rsidR="006742D0" w:rsidRPr="006C2D86" w:rsidRDefault="00490DEF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218BDA"/>
        </w:rPr>
        <w:t xml:space="preserve">  </w:t>
      </w:r>
    </w:p>
    <w:sectPr w:rsidR="006742D0" w:rsidRPr="006C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74A9" w14:textId="77777777" w:rsidR="00F33C3A" w:rsidRDefault="00F33C3A">
      <w:pPr>
        <w:spacing w:after="0" w:line="240" w:lineRule="auto"/>
      </w:pPr>
      <w:r>
        <w:separator/>
      </w:r>
    </w:p>
  </w:endnote>
  <w:endnote w:type="continuationSeparator" w:id="0">
    <w:p w14:paraId="0D8E7466" w14:textId="77777777" w:rsidR="00F33C3A" w:rsidRDefault="00F3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C0A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1AA6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B88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B337" w14:textId="77777777" w:rsidR="00F33C3A" w:rsidRDefault="00F33C3A">
      <w:pPr>
        <w:spacing w:after="0" w:line="240" w:lineRule="auto"/>
      </w:pPr>
      <w:r>
        <w:separator/>
      </w:r>
    </w:p>
  </w:footnote>
  <w:footnote w:type="continuationSeparator" w:id="0">
    <w:p w14:paraId="425E4626" w14:textId="77777777" w:rsidR="00F33C3A" w:rsidRDefault="00F3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4F2" w14:textId="77777777" w:rsidR="00303455" w:rsidRDefault="00695B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695B5F">
      <w:rPr>
        <w:noProof/>
        <w:color w:val="000000"/>
      </w:rPr>
      <w:pict w14:anchorId="0379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BA24" w14:textId="77777777" w:rsidR="0032028F" w:rsidRDefault="0032028F" w:rsidP="00320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74A9D7A8" wp14:editId="32C34D68">
          <wp:simplePos x="0" y="0"/>
          <wp:positionH relativeFrom="margin">
            <wp:posOffset>3440430</wp:posOffset>
          </wp:positionH>
          <wp:positionV relativeFrom="page">
            <wp:posOffset>726440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97D4E8D" wp14:editId="273B1A71">
          <wp:simplePos x="0" y="0"/>
          <wp:positionH relativeFrom="column">
            <wp:posOffset>-346709</wp:posOffset>
          </wp:positionH>
          <wp:positionV relativeFrom="paragraph">
            <wp:posOffset>-35559</wp:posOffset>
          </wp:positionV>
          <wp:extent cx="1783715" cy="1457325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971" r="5971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359" w14:textId="77777777" w:rsidR="00303455" w:rsidRDefault="00695B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695B5F">
      <w:rPr>
        <w:noProof/>
        <w:color w:val="000000"/>
      </w:rPr>
      <w:pict w14:anchorId="6C6EB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55"/>
    <w:rsid w:val="0000217D"/>
    <w:rsid w:val="00012457"/>
    <w:rsid w:val="000554E5"/>
    <w:rsid w:val="00065CBA"/>
    <w:rsid w:val="00081C0E"/>
    <w:rsid w:val="000B5A71"/>
    <w:rsid w:val="000D0886"/>
    <w:rsid w:val="000F1CD3"/>
    <w:rsid w:val="000F6D94"/>
    <w:rsid w:val="000F7889"/>
    <w:rsid w:val="00101274"/>
    <w:rsid w:val="00101EEC"/>
    <w:rsid w:val="00110DF7"/>
    <w:rsid w:val="0011717A"/>
    <w:rsid w:val="00127F22"/>
    <w:rsid w:val="00151487"/>
    <w:rsid w:val="00151F33"/>
    <w:rsid w:val="00153537"/>
    <w:rsid w:val="00164BA8"/>
    <w:rsid w:val="001744A1"/>
    <w:rsid w:val="001752E7"/>
    <w:rsid w:val="00193447"/>
    <w:rsid w:val="001B0B8A"/>
    <w:rsid w:val="001B720E"/>
    <w:rsid w:val="001C69F9"/>
    <w:rsid w:val="001D105A"/>
    <w:rsid w:val="001D516D"/>
    <w:rsid w:val="001D7E2A"/>
    <w:rsid w:val="0020292C"/>
    <w:rsid w:val="00225B53"/>
    <w:rsid w:val="00232A41"/>
    <w:rsid w:val="0024264A"/>
    <w:rsid w:val="0024293B"/>
    <w:rsid w:val="002554D7"/>
    <w:rsid w:val="002736CE"/>
    <w:rsid w:val="0029087C"/>
    <w:rsid w:val="002B0F2E"/>
    <w:rsid w:val="002C41A7"/>
    <w:rsid w:val="002D14E4"/>
    <w:rsid w:val="002D2E95"/>
    <w:rsid w:val="002D35BA"/>
    <w:rsid w:val="002E557F"/>
    <w:rsid w:val="002E5B5E"/>
    <w:rsid w:val="002F1ED3"/>
    <w:rsid w:val="002F36B9"/>
    <w:rsid w:val="0030272D"/>
    <w:rsid w:val="00303455"/>
    <w:rsid w:val="0032028F"/>
    <w:rsid w:val="00323046"/>
    <w:rsid w:val="003274C1"/>
    <w:rsid w:val="003342CC"/>
    <w:rsid w:val="0033607A"/>
    <w:rsid w:val="003369BD"/>
    <w:rsid w:val="00337A01"/>
    <w:rsid w:val="00361843"/>
    <w:rsid w:val="0036656E"/>
    <w:rsid w:val="003963E9"/>
    <w:rsid w:val="0039723B"/>
    <w:rsid w:val="003B6532"/>
    <w:rsid w:val="003C440C"/>
    <w:rsid w:val="003E4A6D"/>
    <w:rsid w:val="004007B6"/>
    <w:rsid w:val="00426F1D"/>
    <w:rsid w:val="00431C39"/>
    <w:rsid w:val="004458B4"/>
    <w:rsid w:val="0046355F"/>
    <w:rsid w:val="0046429C"/>
    <w:rsid w:val="0048592E"/>
    <w:rsid w:val="00490DEF"/>
    <w:rsid w:val="00493C4E"/>
    <w:rsid w:val="00495902"/>
    <w:rsid w:val="004A2AC1"/>
    <w:rsid w:val="004A489E"/>
    <w:rsid w:val="004E29F6"/>
    <w:rsid w:val="004E49CB"/>
    <w:rsid w:val="00500F84"/>
    <w:rsid w:val="00514CE1"/>
    <w:rsid w:val="00525144"/>
    <w:rsid w:val="00530918"/>
    <w:rsid w:val="005543CB"/>
    <w:rsid w:val="0055545D"/>
    <w:rsid w:val="00567EDA"/>
    <w:rsid w:val="0058265D"/>
    <w:rsid w:val="005B4B0A"/>
    <w:rsid w:val="005C4CBC"/>
    <w:rsid w:val="005E4769"/>
    <w:rsid w:val="005F5CE1"/>
    <w:rsid w:val="006362DF"/>
    <w:rsid w:val="00647A94"/>
    <w:rsid w:val="00654D90"/>
    <w:rsid w:val="00664810"/>
    <w:rsid w:val="00665B02"/>
    <w:rsid w:val="006742D0"/>
    <w:rsid w:val="00695B5F"/>
    <w:rsid w:val="006B426F"/>
    <w:rsid w:val="006C2D86"/>
    <w:rsid w:val="006D031D"/>
    <w:rsid w:val="006D4943"/>
    <w:rsid w:val="006E6645"/>
    <w:rsid w:val="0072383A"/>
    <w:rsid w:val="0076030F"/>
    <w:rsid w:val="00782BCF"/>
    <w:rsid w:val="007830C0"/>
    <w:rsid w:val="00786C7F"/>
    <w:rsid w:val="007A3E56"/>
    <w:rsid w:val="007C0ECB"/>
    <w:rsid w:val="007C392B"/>
    <w:rsid w:val="007E6FB6"/>
    <w:rsid w:val="007F0202"/>
    <w:rsid w:val="007F4393"/>
    <w:rsid w:val="00852772"/>
    <w:rsid w:val="00865762"/>
    <w:rsid w:val="00874C2A"/>
    <w:rsid w:val="0088723D"/>
    <w:rsid w:val="00890CD3"/>
    <w:rsid w:val="00895312"/>
    <w:rsid w:val="008B3C78"/>
    <w:rsid w:val="008B675C"/>
    <w:rsid w:val="008F3F5C"/>
    <w:rsid w:val="008F47B6"/>
    <w:rsid w:val="00903020"/>
    <w:rsid w:val="0093351A"/>
    <w:rsid w:val="00983BAF"/>
    <w:rsid w:val="009908D8"/>
    <w:rsid w:val="009A49D1"/>
    <w:rsid w:val="009B6A86"/>
    <w:rsid w:val="009C7001"/>
    <w:rsid w:val="009D7D96"/>
    <w:rsid w:val="009E232F"/>
    <w:rsid w:val="009F2FA8"/>
    <w:rsid w:val="00A00DEC"/>
    <w:rsid w:val="00A032C2"/>
    <w:rsid w:val="00A061D0"/>
    <w:rsid w:val="00A122D0"/>
    <w:rsid w:val="00A14391"/>
    <w:rsid w:val="00A226AE"/>
    <w:rsid w:val="00A25F0A"/>
    <w:rsid w:val="00A430DC"/>
    <w:rsid w:val="00A473D3"/>
    <w:rsid w:val="00A662C5"/>
    <w:rsid w:val="00A75371"/>
    <w:rsid w:val="00A83BE7"/>
    <w:rsid w:val="00A8419F"/>
    <w:rsid w:val="00A92BBE"/>
    <w:rsid w:val="00AA69B7"/>
    <w:rsid w:val="00AC0264"/>
    <w:rsid w:val="00AD0398"/>
    <w:rsid w:val="00AD3D63"/>
    <w:rsid w:val="00AD6CE9"/>
    <w:rsid w:val="00AF1315"/>
    <w:rsid w:val="00AF4EE7"/>
    <w:rsid w:val="00B46799"/>
    <w:rsid w:val="00B53CE3"/>
    <w:rsid w:val="00B7579F"/>
    <w:rsid w:val="00B9082B"/>
    <w:rsid w:val="00BA7281"/>
    <w:rsid w:val="00BB4090"/>
    <w:rsid w:val="00BC09FD"/>
    <w:rsid w:val="00BD1430"/>
    <w:rsid w:val="00BE2DFC"/>
    <w:rsid w:val="00BF6083"/>
    <w:rsid w:val="00C2327D"/>
    <w:rsid w:val="00C5146C"/>
    <w:rsid w:val="00C62581"/>
    <w:rsid w:val="00C65988"/>
    <w:rsid w:val="00C8710A"/>
    <w:rsid w:val="00C905D3"/>
    <w:rsid w:val="00CA2F3F"/>
    <w:rsid w:val="00CC4197"/>
    <w:rsid w:val="00CD0476"/>
    <w:rsid w:val="00CD253D"/>
    <w:rsid w:val="00CE1F7A"/>
    <w:rsid w:val="00CF240A"/>
    <w:rsid w:val="00CF5E68"/>
    <w:rsid w:val="00D073AF"/>
    <w:rsid w:val="00D12038"/>
    <w:rsid w:val="00D132AB"/>
    <w:rsid w:val="00D30B5D"/>
    <w:rsid w:val="00D36B32"/>
    <w:rsid w:val="00D4514F"/>
    <w:rsid w:val="00D453BD"/>
    <w:rsid w:val="00D505E5"/>
    <w:rsid w:val="00D508A7"/>
    <w:rsid w:val="00D5100E"/>
    <w:rsid w:val="00D8346D"/>
    <w:rsid w:val="00D86973"/>
    <w:rsid w:val="00DC2649"/>
    <w:rsid w:val="00DF75AE"/>
    <w:rsid w:val="00E02F9B"/>
    <w:rsid w:val="00E050BD"/>
    <w:rsid w:val="00E07EF1"/>
    <w:rsid w:val="00E131C7"/>
    <w:rsid w:val="00E26A27"/>
    <w:rsid w:val="00E53859"/>
    <w:rsid w:val="00E6393A"/>
    <w:rsid w:val="00E83A78"/>
    <w:rsid w:val="00EA601A"/>
    <w:rsid w:val="00EA7C3D"/>
    <w:rsid w:val="00EC1B96"/>
    <w:rsid w:val="00EC4588"/>
    <w:rsid w:val="00ED0DA5"/>
    <w:rsid w:val="00EE4607"/>
    <w:rsid w:val="00EF1BCB"/>
    <w:rsid w:val="00F05B07"/>
    <w:rsid w:val="00F216F9"/>
    <w:rsid w:val="00F33C3A"/>
    <w:rsid w:val="00F46470"/>
    <w:rsid w:val="00F620EF"/>
    <w:rsid w:val="00F817C9"/>
    <w:rsid w:val="00F850C2"/>
    <w:rsid w:val="00FC0F6E"/>
    <w:rsid w:val="00FC16E3"/>
    <w:rsid w:val="00FC2716"/>
    <w:rsid w:val="00FD021A"/>
    <w:rsid w:val="00FE2A2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EA3A"/>
  <w15:docId w15:val="{CCB345BD-3BD2-4552-8DA9-E3E247D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47A9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47A94"/>
  </w:style>
  <w:style w:type="character" w:styleId="MenoPendente">
    <w:name w:val="Unresolved Mention"/>
    <w:basedOn w:val="Fontepargpadro"/>
    <w:uiPriority w:val="99"/>
    <w:semiHidden/>
    <w:unhideWhenUsed/>
    <w:rsid w:val="00DC26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7E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86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eiraingrid@iclou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754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ALLANA VICTORIA PEREIRA ALVES</cp:lastModifiedBy>
  <cp:revision>2</cp:revision>
  <dcterms:created xsi:type="dcterms:W3CDTF">2023-11-20T23:55:00Z</dcterms:created>
  <dcterms:modified xsi:type="dcterms:W3CDTF">2023-11-20T23:55:00Z</dcterms:modified>
</cp:coreProperties>
</file>