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AD66" w14:textId="77777777" w:rsidR="00C12E5A" w:rsidRDefault="00C12E5A">
      <w:pPr>
        <w:jc w:val="right"/>
        <w:rPr>
          <w:rFonts w:ascii="Times New Roman" w:eastAsia="Times New Roman" w:hAnsi="Times New Roman" w:cs="Times New Roman"/>
        </w:rPr>
      </w:pPr>
    </w:p>
    <w:p w14:paraId="237AD6CE" w14:textId="6952AC0B" w:rsidR="00C12E5A" w:rsidRDefault="004168E5">
      <w:pPr>
        <w:jc w:val="center"/>
        <w:rPr>
          <w:rFonts w:ascii="Times New Roman" w:eastAsia="Times New Roman" w:hAnsi="Times New Roman" w:cs="Times New Roman"/>
          <w:b/>
        </w:rPr>
      </w:pPr>
      <w:r>
        <w:rPr>
          <w:rFonts w:ascii="Times New Roman" w:eastAsia="Times New Roman" w:hAnsi="Times New Roman" w:cs="Times New Roman"/>
          <w:b/>
        </w:rPr>
        <w:t>INFÂNCIAS INDÍGENAS: DESLOCAMENTOS E EXPULSÕES</w:t>
      </w:r>
    </w:p>
    <w:p w14:paraId="3A8F71E1" w14:textId="77777777" w:rsidR="00C12E5A" w:rsidRDefault="00C12E5A">
      <w:pPr>
        <w:jc w:val="center"/>
        <w:rPr>
          <w:rFonts w:ascii="Times New Roman" w:eastAsia="Times New Roman" w:hAnsi="Times New Roman" w:cs="Times New Roman"/>
          <w:b/>
        </w:rPr>
      </w:pPr>
    </w:p>
    <w:p w14:paraId="03DDE5E8" w14:textId="77777777" w:rsidR="00D81F25" w:rsidRDefault="00D81F25">
      <w:pPr>
        <w:jc w:val="right"/>
        <w:rPr>
          <w:rFonts w:ascii="Times New Roman" w:eastAsia="Times New Roman" w:hAnsi="Times New Roman" w:cs="Times New Roman"/>
        </w:rPr>
      </w:pPr>
    </w:p>
    <w:p w14:paraId="3B7901E0" w14:textId="77777777" w:rsidR="00D81F25" w:rsidRDefault="00D81F25">
      <w:pPr>
        <w:jc w:val="right"/>
        <w:rPr>
          <w:rFonts w:ascii="Times New Roman" w:eastAsia="Times New Roman" w:hAnsi="Times New Roman" w:cs="Times New Roman"/>
        </w:rPr>
      </w:pPr>
    </w:p>
    <w:p w14:paraId="2C10A4CC" w14:textId="72C99C2B" w:rsidR="00C12E5A" w:rsidRDefault="00415433">
      <w:pPr>
        <w:jc w:val="right"/>
        <w:rPr>
          <w:rFonts w:ascii="Times New Roman" w:eastAsia="Times New Roman" w:hAnsi="Times New Roman" w:cs="Times New Roman"/>
        </w:rPr>
      </w:pPr>
      <w:r>
        <w:rPr>
          <w:rFonts w:ascii="Times New Roman" w:eastAsia="Times New Roman" w:hAnsi="Times New Roman" w:cs="Times New Roman"/>
        </w:rPr>
        <w:t>Fernanda de Azevedo Milanez</w:t>
      </w:r>
    </w:p>
    <w:p w14:paraId="12F9C7F7" w14:textId="57D6F4D7" w:rsidR="00014177" w:rsidRDefault="00014177">
      <w:pPr>
        <w:jc w:val="right"/>
        <w:rPr>
          <w:rFonts w:ascii="Times New Roman" w:eastAsia="Times New Roman" w:hAnsi="Times New Roman" w:cs="Times New Roman"/>
        </w:rPr>
      </w:pPr>
      <w:r>
        <w:rPr>
          <w:rFonts w:ascii="Times New Roman" w:eastAsia="Times New Roman" w:hAnsi="Times New Roman" w:cs="Times New Roman"/>
        </w:rPr>
        <w:t>Universidade do Estado do Rio de Janeiro</w:t>
      </w:r>
    </w:p>
    <w:p w14:paraId="641DF552" w14:textId="77777777" w:rsidR="00C12E5A" w:rsidRDefault="00C12E5A">
      <w:pPr>
        <w:rPr>
          <w:rFonts w:ascii="Times New Roman" w:eastAsia="Times New Roman" w:hAnsi="Times New Roman" w:cs="Times New Roman"/>
        </w:rPr>
      </w:pPr>
    </w:p>
    <w:p w14:paraId="6C592526" w14:textId="77777777" w:rsidR="00C12E5A" w:rsidRDefault="00C12E5A">
      <w:pPr>
        <w:rPr>
          <w:rFonts w:ascii="Times New Roman" w:eastAsia="Times New Roman" w:hAnsi="Times New Roman" w:cs="Times New Roman"/>
        </w:rPr>
      </w:pPr>
    </w:p>
    <w:p w14:paraId="32F32542" w14:textId="77777777" w:rsidR="00C12E5A" w:rsidRDefault="00C12E5A">
      <w:pPr>
        <w:rPr>
          <w:rFonts w:ascii="Times New Roman" w:eastAsia="Times New Roman" w:hAnsi="Times New Roman" w:cs="Times New Roman"/>
        </w:rPr>
      </w:pPr>
    </w:p>
    <w:p w14:paraId="34E91198" w14:textId="77777777" w:rsidR="00C12E5A" w:rsidRDefault="00000000">
      <w:pPr>
        <w:jc w:val="both"/>
        <w:rPr>
          <w:rFonts w:ascii="Times New Roman" w:eastAsia="Times New Roman" w:hAnsi="Times New Roman" w:cs="Times New Roman"/>
        </w:rPr>
      </w:pPr>
      <w:r>
        <w:rPr>
          <w:rFonts w:ascii="Times New Roman" w:eastAsia="Times New Roman" w:hAnsi="Times New Roman" w:cs="Times New Roman"/>
        </w:rPr>
        <w:t>Resumo (no mínimo 500 e no máximo 1.000 caracteres)</w:t>
      </w:r>
    </w:p>
    <w:p w14:paraId="3E180BC6" w14:textId="77777777" w:rsidR="004168E5" w:rsidRDefault="004168E5" w:rsidP="004168E5">
      <w:pPr>
        <w:ind w:firstLine="709"/>
        <w:jc w:val="both"/>
        <w:rPr>
          <w:rFonts w:ascii="Times New Roman" w:hAnsi="Times New Roman" w:cs="Times New Roman"/>
        </w:rPr>
      </w:pPr>
    </w:p>
    <w:p w14:paraId="4B18BDB1" w14:textId="6375C722" w:rsidR="004168E5" w:rsidRPr="004168E5" w:rsidRDefault="004168E5" w:rsidP="004168E5">
      <w:pPr>
        <w:ind w:firstLine="709"/>
        <w:jc w:val="both"/>
        <w:rPr>
          <w:rFonts w:ascii="Times New Roman" w:hAnsi="Times New Roman" w:cs="Times New Roman"/>
          <w:iCs/>
          <w:shd w:val="clear" w:color="auto" w:fill="FFFFFF"/>
        </w:rPr>
      </w:pPr>
      <w:r w:rsidRPr="004168E5">
        <w:rPr>
          <w:rFonts w:ascii="Times New Roman" w:hAnsi="Times New Roman" w:cs="Times New Roman"/>
        </w:rPr>
        <w:t>A pesquisa atual pretende (</w:t>
      </w:r>
      <w:proofErr w:type="spellStart"/>
      <w:r w:rsidRPr="004168E5">
        <w:rPr>
          <w:rFonts w:ascii="Times New Roman" w:hAnsi="Times New Roman" w:cs="Times New Roman"/>
        </w:rPr>
        <w:t>re</w:t>
      </w:r>
      <w:proofErr w:type="spellEnd"/>
      <w:r w:rsidRPr="004168E5">
        <w:rPr>
          <w:rFonts w:ascii="Times New Roman" w:hAnsi="Times New Roman" w:cs="Times New Roman"/>
        </w:rPr>
        <w:t xml:space="preserve">)visitar as infâncias na condição dos deslocamentos forçados, </w:t>
      </w:r>
      <w:r>
        <w:rPr>
          <w:rFonts w:ascii="Times New Roman" w:hAnsi="Times New Roman" w:cs="Times New Roman"/>
        </w:rPr>
        <w:t xml:space="preserve">como já desenvolvido na tese, </w:t>
      </w:r>
      <w:r w:rsidRPr="004168E5">
        <w:rPr>
          <w:rFonts w:ascii="Times New Roman" w:hAnsi="Times New Roman" w:cs="Times New Roman"/>
        </w:rPr>
        <w:t xml:space="preserve">considerando pensar esta categoria como aqueles que nunca deixarão de chegar. É pensá-los não mais como os sem voz, mas como os que trazem novas falas, novas visadas sobre o tempo passado e o agora. Desenvolver também um pensamento sobre o refúgio enquanto uma infância, considerando essa uma provocação que nos permita desembaçar dos olhos para enxergar aquilo e aqueles que nos fitam. </w:t>
      </w:r>
      <w:r w:rsidRPr="004168E5">
        <w:rPr>
          <w:rFonts w:ascii="Times New Roman" w:hAnsi="Times New Roman" w:cs="Times New Roman"/>
          <w:iCs/>
          <w:shd w:val="clear" w:color="auto" w:fill="FFFFFF"/>
        </w:rPr>
        <w:t xml:space="preserve">Perceber a infância por esta ótica demarca um lugar político, na medida que se define determinado lado da história: o lado muitas vezes invisível, mas sempre presente, da criança. Essa pesquisa pretende </w:t>
      </w:r>
      <w:r w:rsidRPr="004168E5">
        <w:rPr>
          <w:rFonts w:ascii="Times New Roman" w:hAnsi="Times New Roman" w:cs="Times New Roman"/>
        </w:rPr>
        <w:t xml:space="preserve">direcionar o foco para infâncias indígenas brasileiras afetadas por recorrentes tragédias climáticas, destacando </w:t>
      </w:r>
      <w:r w:rsidR="00F06206">
        <w:rPr>
          <w:rFonts w:ascii="Times New Roman" w:hAnsi="Times New Roman" w:cs="Times New Roman"/>
        </w:rPr>
        <w:t>algum</w:t>
      </w:r>
      <w:r>
        <w:rPr>
          <w:rFonts w:ascii="Times New Roman" w:hAnsi="Times New Roman" w:cs="Times New Roman"/>
        </w:rPr>
        <w:t xml:space="preserve">as grandes </w:t>
      </w:r>
      <w:r w:rsidRPr="004168E5">
        <w:rPr>
          <w:rFonts w:ascii="Times New Roman" w:hAnsi="Times New Roman" w:cs="Times New Roman"/>
        </w:rPr>
        <w:t>tragédia</w:t>
      </w:r>
      <w:r>
        <w:rPr>
          <w:rFonts w:ascii="Times New Roman" w:hAnsi="Times New Roman" w:cs="Times New Roman"/>
        </w:rPr>
        <w:t>s</w:t>
      </w:r>
      <w:r w:rsidRPr="004168E5">
        <w:rPr>
          <w:rFonts w:ascii="Times New Roman" w:hAnsi="Times New Roman" w:cs="Times New Roman"/>
        </w:rPr>
        <w:t xml:space="preserve"> ambienta</w:t>
      </w:r>
      <w:r>
        <w:rPr>
          <w:rFonts w:ascii="Times New Roman" w:hAnsi="Times New Roman" w:cs="Times New Roman"/>
        </w:rPr>
        <w:t>is</w:t>
      </w:r>
      <w:r w:rsidRPr="004168E5">
        <w:rPr>
          <w:rFonts w:ascii="Times New Roman" w:hAnsi="Times New Roman" w:cs="Times New Roman"/>
        </w:rPr>
        <w:t xml:space="preserve"> anunciada</w:t>
      </w:r>
      <w:r>
        <w:rPr>
          <w:rFonts w:ascii="Times New Roman" w:hAnsi="Times New Roman" w:cs="Times New Roman"/>
        </w:rPr>
        <w:t>s e criminosas</w:t>
      </w:r>
      <w:r w:rsidRPr="004168E5">
        <w:rPr>
          <w:rFonts w:ascii="Times New Roman" w:hAnsi="Times New Roman" w:cs="Times New Roman"/>
        </w:rPr>
        <w:t>: o rompimento da barragem de Fundão, no município de Mariana (MG), das margens do Rio Doce, ocorrido em 2015</w:t>
      </w:r>
      <w:r>
        <w:rPr>
          <w:rFonts w:ascii="Times New Roman" w:hAnsi="Times New Roman" w:cs="Times New Roman"/>
        </w:rPr>
        <w:t xml:space="preserve"> e o rompimento da Barragem da Vale, em Brumadinho (MG), em 2019</w:t>
      </w:r>
      <w:r w:rsidR="00F06206">
        <w:rPr>
          <w:rFonts w:ascii="Times New Roman" w:hAnsi="Times New Roman" w:cs="Times New Roman"/>
        </w:rPr>
        <w:t xml:space="preserve">, </w:t>
      </w:r>
      <w:r w:rsidR="00F06206" w:rsidRPr="004168E5">
        <w:rPr>
          <w:rFonts w:ascii="Times New Roman" w:hAnsi="Times New Roman" w:cs="Times New Roman"/>
        </w:rPr>
        <w:t>responsáve</w:t>
      </w:r>
      <w:r w:rsidR="00F06206">
        <w:rPr>
          <w:rFonts w:ascii="Times New Roman" w:hAnsi="Times New Roman" w:cs="Times New Roman"/>
        </w:rPr>
        <w:t>is</w:t>
      </w:r>
      <w:r w:rsidR="00F06206" w:rsidRPr="004168E5">
        <w:rPr>
          <w:rFonts w:ascii="Times New Roman" w:hAnsi="Times New Roman" w:cs="Times New Roman"/>
        </w:rPr>
        <w:t xml:space="preserve"> pelo deslocamento forçado do povo Krenak</w:t>
      </w:r>
      <w:r w:rsidR="00F06206">
        <w:rPr>
          <w:rFonts w:ascii="Times New Roman" w:hAnsi="Times New Roman" w:cs="Times New Roman"/>
        </w:rPr>
        <w:t>, e outros deslocamentos contemporâneos</w:t>
      </w:r>
      <w:r w:rsidRPr="004168E5">
        <w:rPr>
          <w:rFonts w:ascii="Times New Roman" w:hAnsi="Times New Roman" w:cs="Times New Roman"/>
        </w:rPr>
        <w:t>.</w:t>
      </w:r>
    </w:p>
    <w:p w14:paraId="0C244A9E" w14:textId="77777777" w:rsidR="00C12E5A" w:rsidRDefault="00C12E5A">
      <w:pPr>
        <w:jc w:val="both"/>
        <w:rPr>
          <w:rFonts w:ascii="Times New Roman" w:eastAsia="Times New Roman" w:hAnsi="Times New Roman" w:cs="Times New Roman"/>
        </w:rPr>
      </w:pPr>
    </w:p>
    <w:p w14:paraId="674F3EAD" w14:textId="19FC572D" w:rsidR="00C12E5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4168E5">
        <w:rPr>
          <w:rFonts w:ascii="Times New Roman" w:eastAsia="Times New Roman" w:hAnsi="Times New Roman" w:cs="Times New Roman"/>
        </w:rPr>
        <w:t xml:space="preserve">Crianças indígenas – </w:t>
      </w:r>
      <w:r w:rsidR="00BF2E2C">
        <w:rPr>
          <w:rFonts w:ascii="Times New Roman" w:eastAsia="Times New Roman" w:hAnsi="Times New Roman" w:cs="Times New Roman"/>
        </w:rPr>
        <w:t>desastre</w:t>
      </w:r>
      <w:r w:rsidR="004168E5">
        <w:rPr>
          <w:rFonts w:ascii="Times New Roman" w:eastAsia="Times New Roman" w:hAnsi="Times New Roman" w:cs="Times New Roman"/>
        </w:rPr>
        <w:t xml:space="preserve"> ambiental – pesquisa com crianças – infância</w:t>
      </w:r>
    </w:p>
    <w:p w14:paraId="66246449" w14:textId="77777777" w:rsidR="00C12E5A" w:rsidRDefault="00C12E5A">
      <w:pPr>
        <w:jc w:val="both"/>
        <w:rPr>
          <w:rFonts w:ascii="Times New Roman" w:eastAsia="Times New Roman" w:hAnsi="Times New Roman" w:cs="Times New Roman"/>
        </w:rPr>
      </w:pPr>
    </w:p>
    <w:p w14:paraId="1D2844E0" w14:textId="77777777" w:rsidR="00C12E5A" w:rsidRDefault="00C12E5A">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CE6FE9F" w14:textId="77777777" w:rsidR="00C12E5A" w:rsidRDefault="00000000">
      <w:pPr>
        <w:rPr>
          <w:rFonts w:ascii="Times New Roman" w:eastAsia="Times New Roman" w:hAnsi="Times New Roman" w:cs="Times New Roman"/>
        </w:rPr>
      </w:pPr>
      <w:r>
        <w:rPr>
          <w:rFonts w:ascii="Times New Roman" w:eastAsia="Times New Roman" w:hAnsi="Times New Roman" w:cs="Times New Roman"/>
        </w:rPr>
        <w:t>Resumo Expandido</w:t>
      </w:r>
      <w:r>
        <w:t xml:space="preserve"> (</w:t>
      </w:r>
      <w:r>
        <w:rPr>
          <w:rFonts w:ascii="Times New Roman" w:eastAsia="Times New Roman" w:hAnsi="Times New Roman" w:cs="Times New Roman"/>
        </w:rPr>
        <w:t>mínimo de 8.000 caracteres e um máximo de 12.000 caracteres, com espaços – incluindo tabelas e notas de rodapé ​e referências</w:t>
      </w:r>
    </w:p>
    <w:p w14:paraId="6B6582D6" w14:textId="77777777" w:rsidR="00A11E45" w:rsidRDefault="00A11E45" w:rsidP="00A11E45">
      <w:pPr>
        <w:pStyle w:val="PargrafodaLista"/>
        <w:spacing w:line="360" w:lineRule="auto"/>
        <w:ind w:left="0" w:firstLine="567"/>
        <w:jc w:val="both"/>
        <w:rPr>
          <w:rFonts w:ascii="Arial" w:hAnsi="Arial" w:cs="Arial"/>
        </w:rPr>
      </w:pPr>
    </w:p>
    <w:p w14:paraId="7E2ABBB7" w14:textId="6FE29066" w:rsidR="00A11E45" w:rsidRPr="00552C36" w:rsidRDefault="00517337" w:rsidP="00A11E45">
      <w:pPr>
        <w:pStyle w:val="PargrafodaLista"/>
        <w:spacing w:line="360" w:lineRule="auto"/>
        <w:ind w:left="0" w:firstLine="567"/>
        <w:jc w:val="both"/>
        <w:rPr>
          <w:rFonts w:ascii="Times New Roman" w:hAnsi="Times New Roman" w:cs="Times New Roman"/>
        </w:rPr>
      </w:pPr>
      <w:r w:rsidRPr="00552C36">
        <w:rPr>
          <w:rFonts w:ascii="Times New Roman" w:hAnsi="Times New Roman" w:cs="Times New Roman"/>
        </w:rPr>
        <w:t xml:space="preserve">O presente texto parte de reflexões desenvolvidas na tese defendida em março de 2022 - </w:t>
      </w:r>
      <w:r w:rsidRPr="00552C36">
        <w:rPr>
          <w:rFonts w:ascii="Times New Roman" w:hAnsi="Times New Roman" w:cs="Times New Roman"/>
          <w:shd w:val="clear" w:color="auto" w:fill="FFFFFF"/>
        </w:rPr>
        <w:t>cujo título é “</w:t>
      </w:r>
      <w:r w:rsidRPr="00552C36">
        <w:rPr>
          <w:rFonts w:ascii="Times New Roman" w:hAnsi="Times New Roman" w:cs="Times New Roman"/>
          <w:bCs/>
        </w:rPr>
        <w:t>Fôlegos: tempos de infância em refúgio” -</w:t>
      </w:r>
      <w:r w:rsidRPr="00552C36">
        <w:rPr>
          <w:rFonts w:ascii="Times New Roman" w:hAnsi="Times New Roman" w:cs="Times New Roman"/>
        </w:rPr>
        <w:t xml:space="preserve">, onde estabeleceu-se um diálogo entre infâncias e refúgio, analisando contextos diversos do fenômeno contemporâneo dos deslocamentos forçados em diferentes territórios, sob ponto de vista de interlocutores crianças ficcionais </w:t>
      </w:r>
      <w:r w:rsidR="00BF2E2C">
        <w:rPr>
          <w:rFonts w:ascii="Times New Roman" w:hAnsi="Times New Roman" w:cs="Times New Roman"/>
        </w:rPr>
        <w:t xml:space="preserve">(presentes na literatura infantil sobre o tema do </w:t>
      </w:r>
      <w:r w:rsidR="00BF2E2C">
        <w:rPr>
          <w:rFonts w:ascii="Times New Roman" w:hAnsi="Times New Roman" w:cs="Times New Roman"/>
        </w:rPr>
        <w:lastRenderedPageBreak/>
        <w:t xml:space="preserve">refúgio) </w:t>
      </w:r>
      <w:r w:rsidRPr="00552C36">
        <w:rPr>
          <w:rFonts w:ascii="Times New Roman" w:hAnsi="Times New Roman" w:cs="Times New Roman"/>
        </w:rPr>
        <w:t>e reais. Tal fenômeno segue afetando a humanidade em todos os seus continentes, com ênfase nos países colonizados do hemisfério sul, considerando a movimentação de homens e mulheres de todas as idades, circulando por territórios na busca por espaços seguros</w:t>
      </w:r>
      <w:r w:rsidR="00BA182A">
        <w:rPr>
          <w:rFonts w:ascii="Times New Roman" w:hAnsi="Times New Roman" w:cs="Times New Roman"/>
        </w:rPr>
        <w:t>.</w:t>
      </w:r>
      <w:r w:rsidR="00A11E45" w:rsidRPr="00552C36">
        <w:rPr>
          <w:rFonts w:ascii="Times New Roman" w:hAnsi="Times New Roman" w:cs="Times New Roman"/>
        </w:rPr>
        <w:t xml:space="preserve"> </w:t>
      </w:r>
    </w:p>
    <w:p w14:paraId="168CFD2E" w14:textId="2CABB3BB" w:rsidR="00BA182A" w:rsidRDefault="00A11E45" w:rsidP="00BA0082">
      <w:pPr>
        <w:spacing w:line="360" w:lineRule="auto"/>
        <w:ind w:firstLine="709"/>
        <w:jc w:val="both"/>
        <w:rPr>
          <w:rFonts w:ascii="Times New Roman" w:hAnsi="Times New Roman" w:cs="Times New Roman"/>
        </w:rPr>
      </w:pPr>
      <w:r w:rsidRPr="00552C36">
        <w:rPr>
          <w:rFonts w:ascii="Times New Roman" w:hAnsi="Times New Roman" w:cs="Times New Roman"/>
        </w:rPr>
        <w:t>Embora os números sejam alarmantes</w:t>
      </w:r>
      <w:r w:rsidR="0079512B">
        <w:rPr>
          <w:rFonts w:ascii="Times New Roman" w:hAnsi="Times New Roman" w:cs="Times New Roman"/>
        </w:rPr>
        <w:t xml:space="preserve"> (</w:t>
      </w:r>
      <w:r w:rsidR="0079512B" w:rsidRPr="00552C36">
        <w:rPr>
          <w:rFonts w:ascii="Times New Roman" w:hAnsi="Times New Roman" w:cs="Times New Roman"/>
          <w:shd w:val="clear" w:color="auto" w:fill="FFFFFF"/>
        </w:rPr>
        <w:t>quase 100 milhões em meados de 2023</w:t>
      </w:r>
      <w:r w:rsidR="0079512B">
        <w:rPr>
          <w:rFonts w:ascii="Times New Roman" w:hAnsi="Times New Roman" w:cs="Times New Roman"/>
          <w:shd w:val="clear" w:color="auto" w:fill="FFFFFF"/>
        </w:rPr>
        <w:t>, de acordo com</w:t>
      </w:r>
      <w:r w:rsidR="0079512B" w:rsidRPr="00552C36">
        <w:rPr>
          <w:rFonts w:ascii="Times New Roman" w:hAnsi="Times New Roman" w:cs="Times New Roman"/>
          <w:shd w:val="clear" w:color="auto" w:fill="FFFFFF"/>
        </w:rPr>
        <w:t xml:space="preserve"> a agência</w:t>
      </w:r>
      <w:r w:rsidR="0079512B">
        <w:rPr>
          <w:rFonts w:ascii="Times New Roman" w:hAnsi="Times New Roman" w:cs="Times New Roman"/>
          <w:shd w:val="clear" w:color="auto" w:fill="FFFFFF"/>
        </w:rPr>
        <w:t xml:space="preserve"> ACNUR</w:t>
      </w:r>
      <w:r w:rsidR="0079512B" w:rsidRPr="00552C36">
        <w:rPr>
          <w:rStyle w:val="Refdenotaderodap"/>
          <w:rFonts w:ascii="Times New Roman" w:hAnsi="Times New Roman" w:cs="Times New Roman"/>
          <w:shd w:val="clear" w:color="auto" w:fill="FFFFFF"/>
        </w:rPr>
        <w:footnoteReference w:id="1"/>
      </w:r>
      <w:r w:rsidR="0079512B" w:rsidRPr="00552C36">
        <w:rPr>
          <w:rFonts w:ascii="Times New Roman" w:hAnsi="Times New Roman" w:cs="Times New Roman"/>
          <w:shd w:val="clear" w:color="auto" w:fill="FFFFFF"/>
        </w:rPr>
        <w:t>,</w:t>
      </w:r>
      <w:r w:rsidR="0079512B">
        <w:rPr>
          <w:rFonts w:ascii="Times New Roman" w:hAnsi="Times New Roman" w:cs="Times New Roman"/>
          <w:shd w:val="clear" w:color="auto" w:fill="FFFFFF"/>
        </w:rPr>
        <w:t>)</w:t>
      </w:r>
      <w:r w:rsidRPr="00552C36">
        <w:rPr>
          <w:rFonts w:ascii="Times New Roman" w:hAnsi="Times New Roman" w:cs="Times New Roman"/>
        </w:rPr>
        <w:t>, a subjetividade do fenômeno que se amplia a cada dia, segue refletindo os efeitos do sistema capitalista perverso</w:t>
      </w:r>
      <w:r w:rsidR="00BA182A">
        <w:rPr>
          <w:rFonts w:ascii="Times New Roman" w:hAnsi="Times New Roman" w:cs="Times New Roman"/>
        </w:rPr>
        <w:t xml:space="preserve"> e predatório</w:t>
      </w:r>
      <w:r w:rsidRPr="00552C36">
        <w:rPr>
          <w:rFonts w:ascii="Times New Roman" w:hAnsi="Times New Roman" w:cs="Times New Roman"/>
        </w:rPr>
        <w:t>, na sua forma de ser e estar no mundo atual, incluindo o jeito com que lidamos com os recursos naturais e principalmente como organizamos a vida econômica, social e política, em meio a disputas por territórios e poder</w:t>
      </w:r>
      <w:r w:rsidR="000E5983">
        <w:rPr>
          <w:rFonts w:ascii="Times New Roman" w:hAnsi="Times New Roman" w:cs="Times New Roman"/>
        </w:rPr>
        <w:t>.</w:t>
      </w:r>
      <w:r w:rsidRPr="00552C36">
        <w:rPr>
          <w:rFonts w:ascii="Times New Roman" w:hAnsi="Times New Roman" w:cs="Times New Roman"/>
        </w:rPr>
        <w:t xml:space="preserve"> </w:t>
      </w:r>
      <w:r w:rsidR="00552C36" w:rsidRPr="00552C36">
        <w:rPr>
          <w:rFonts w:ascii="Times New Roman" w:hAnsi="Times New Roman" w:cs="Times New Roman"/>
        </w:rPr>
        <w:t>Embora em condições distintas, a dinâmica de colocar pessoas da borda para fora é parte de um mesmo sistema</w:t>
      </w:r>
      <w:r w:rsidR="00BA182A">
        <w:rPr>
          <w:rFonts w:ascii="Times New Roman" w:hAnsi="Times New Roman" w:cs="Times New Roman"/>
        </w:rPr>
        <w:t xml:space="preserve"> predatório</w:t>
      </w:r>
      <w:r w:rsidR="00552C36" w:rsidRPr="00552C36">
        <w:rPr>
          <w:rFonts w:ascii="Times New Roman" w:hAnsi="Times New Roman" w:cs="Times New Roman"/>
        </w:rPr>
        <w:t>, onde crianças e mulheres são as principais vítimas.</w:t>
      </w:r>
      <w:r w:rsidR="000E5983">
        <w:rPr>
          <w:rFonts w:ascii="Times New Roman" w:hAnsi="Times New Roman" w:cs="Times New Roman"/>
        </w:rPr>
        <w:t xml:space="preserve"> </w:t>
      </w:r>
    </w:p>
    <w:p w14:paraId="57D3CF43" w14:textId="205901ED" w:rsidR="00552C36" w:rsidRPr="00552C36" w:rsidRDefault="00552C36" w:rsidP="00552C36">
      <w:pPr>
        <w:spacing w:line="360" w:lineRule="auto"/>
        <w:ind w:firstLine="708"/>
        <w:jc w:val="both"/>
        <w:rPr>
          <w:rFonts w:ascii="Times New Roman" w:hAnsi="Times New Roman" w:cs="Times New Roman"/>
          <w:iCs/>
          <w:shd w:val="clear" w:color="auto" w:fill="FFFFFF"/>
        </w:rPr>
      </w:pPr>
      <w:r w:rsidRPr="00552C36">
        <w:rPr>
          <w:rFonts w:ascii="Times New Roman" w:hAnsi="Times New Roman" w:cs="Times New Roman"/>
          <w:iCs/>
          <w:shd w:val="clear" w:color="auto" w:fill="FFFFFF"/>
        </w:rPr>
        <w:t xml:space="preserve">Do ponto de vista da garantia de direitos descritas no papel da lei, as crianças estão na linha de frente, mas são elas as menos presentes nas estatísticas e nos discursos oficiais sobre o tema do deslocamento, que em sua maioria são produzidos por outros, no caso, os adultos. Não apenas muitas infâncias seguem continuamente silenciadas, mas também os refugiados, de quem, modo em geral, desviamos o olhar. </w:t>
      </w:r>
    </w:p>
    <w:p w14:paraId="4BA7357D" w14:textId="5F0EF828" w:rsidR="00A11E45" w:rsidRDefault="00552C36" w:rsidP="00552C36">
      <w:pPr>
        <w:pStyle w:val="PargrafodaLista"/>
        <w:spacing w:line="360" w:lineRule="auto"/>
        <w:ind w:left="0" w:firstLine="567"/>
        <w:jc w:val="both"/>
        <w:rPr>
          <w:rFonts w:ascii="Times New Roman" w:hAnsi="Times New Roman" w:cs="Times New Roman"/>
          <w:iCs/>
          <w:shd w:val="clear" w:color="auto" w:fill="FFFFFF"/>
        </w:rPr>
      </w:pPr>
      <w:r w:rsidRPr="00552C36">
        <w:rPr>
          <w:rFonts w:ascii="Times New Roman" w:hAnsi="Times New Roman" w:cs="Times New Roman"/>
          <w:iCs/>
          <w:shd w:val="clear" w:color="auto" w:fill="FFFFFF"/>
        </w:rPr>
        <w:t xml:space="preserve">As relações coloniais inauguradas nas Américas já </w:t>
      </w:r>
      <w:r w:rsidR="00BF2E2C">
        <w:rPr>
          <w:rFonts w:ascii="Times New Roman" w:hAnsi="Times New Roman" w:cs="Times New Roman"/>
          <w:iCs/>
          <w:shd w:val="clear" w:color="auto" w:fill="FFFFFF"/>
        </w:rPr>
        <w:t xml:space="preserve">expulsavam e </w:t>
      </w:r>
      <w:r w:rsidRPr="00552C36">
        <w:rPr>
          <w:rFonts w:ascii="Times New Roman" w:hAnsi="Times New Roman" w:cs="Times New Roman"/>
          <w:iCs/>
          <w:shd w:val="clear" w:color="auto" w:fill="FFFFFF"/>
        </w:rPr>
        <w:t>segregavam pessoas: desde aquelas levadas à força de seus territórios, como as escravizadas, que compõem o coletivo do povo que se vê arrancado de suas terras; como ainda antes deles, os invadidos, que, expulsos de seus espaços em múltiplas circunstâncias continuam se deslocando internamente em busca de condições seguras e dignas de vida. É no mínimo controverso que milhares de etnias indígenas continuem a fazer esse deslocamento dentro do próprio território, que os expulsa</w:t>
      </w:r>
      <w:r w:rsidR="0079512B">
        <w:rPr>
          <w:rFonts w:ascii="Times New Roman" w:hAnsi="Times New Roman" w:cs="Times New Roman"/>
          <w:iCs/>
          <w:shd w:val="clear" w:color="auto" w:fill="FFFFFF"/>
        </w:rPr>
        <w:t xml:space="preserve">, os invisibiliza ou os expõem, quando </w:t>
      </w:r>
      <w:r w:rsidR="00C434A7">
        <w:rPr>
          <w:rFonts w:ascii="Times New Roman" w:hAnsi="Times New Roman" w:cs="Times New Roman"/>
          <w:iCs/>
          <w:shd w:val="clear" w:color="auto" w:fill="FFFFFF"/>
        </w:rPr>
        <w:t>há interesse em ter suas vidas expostas e exploradas midiaticamente</w:t>
      </w:r>
      <w:r>
        <w:rPr>
          <w:rFonts w:ascii="Times New Roman" w:hAnsi="Times New Roman" w:cs="Times New Roman"/>
          <w:iCs/>
          <w:shd w:val="clear" w:color="auto" w:fill="FFFFFF"/>
        </w:rPr>
        <w:t>.</w:t>
      </w:r>
    </w:p>
    <w:p w14:paraId="181771A5" w14:textId="377A86CD" w:rsidR="000E5983" w:rsidRPr="000E5983" w:rsidRDefault="000E5983" w:rsidP="000E5983">
      <w:pPr>
        <w:spacing w:line="360" w:lineRule="auto"/>
        <w:ind w:firstLine="709"/>
        <w:jc w:val="both"/>
        <w:rPr>
          <w:rFonts w:ascii="Times New Roman" w:hAnsi="Times New Roman" w:cs="Times New Roman"/>
        </w:rPr>
      </w:pPr>
      <w:r w:rsidRPr="000E5983">
        <w:rPr>
          <w:rFonts w:ascii="Times New Roman" w:hAnsi="Times New Roman" w:cs="Times New Roman"/>
        </w:rPr>
        <w:t xml:space="preserve">Essa contraditória situação de cegueira e hiperexposição pode ser um exemplo da liquidez de </w:t>
      </w:r>
      <w:proofErr w:type="spellStart"/>
      <w:r w:rsidRPr="000E5983">
        <w:rPr>
          <w:rFonts w:ascii="Times New Roman" w:hAnsi="Times New Roman" w:cs="Times New Roman"/>
        </w:rPr>
        <w:t>Bauman</w:t>
      </w:r>
      <w:proofErr w:type="spellEnd"/>
      <w:r w:rsidRPr="000E5983">
        <w:rPr>
          <w:rFonts w:ascii="Times New Roman" w:hAnsi="Times New Roman" w:cs="Times New Roman"/>
        </w:rPr>
        <w:t xml:space="preserve"> (2001), conceito marcado por um movimento veloz de comunicações </w:t>
      </w:r>
      <w:r w:rsidRPr="000E5983">
        <w:rPr>
          <w:rFonts w:ascii="Times New Roman" w:hAnsi="Times New Roman" w:cs="Times New Roman"/>
        </w:rPr>
        <w:lastRenderedPageBreak/>
        <w:t xml:space="preserve">e ideias que, assim como estrelas cadentes impactam com suas certezas e logo depois desaparecem, inviabilizando estabilidades e praticamente paralisando-nos ao ver o pensamento correr. </w:t>
      </w:r>
    </w:p>
    <w:p w14:paraId="573DF33E" w14:textId="6216DEC2" w:rsidR="000E5983" w:rsidRPr="000E5983" w:rsidRDefault="00BA182A" w:rsidP="000E5983">
      <w:pPr>
        <w:spacing w:line="360" w:lineRule="auto"/>
        <w:ind w:firstLine="709"/>
        <w:jc w:val="both"/>
        <w:rPr>
          <w:rFonts w:ascii="Times New Roman" w:hAnsi="Times New Roman" w:cs="Times New Roman"/>
        </w:rPr>
      </w:pPr>
      <w:r>
        <w:rPr>
          <w:rFonts w:ascii="Times New Roman" w:hAnsi="Times New Roman" w:cs="Times New Roman"/>
        </w:rPr>
        <w:t>M</w:t>
      </w:r>
      <w:r w:rsidR="000E5983" w:rsidRPr="000E5983">
        <w:rPr>
          <w:rFonts w:ascii="Times New Roman" w:hAnsi="Times New Roman" w:cs="Times New Roman"/>
        </w:rPr>
        <w:t xml:space="preserve">e senti convocada a um diálogo e a construção de uma linha tênue entre as crianças refugiadas de fora </w:t>
      </w:r>
      <w:r w:rsidR="00BF2E2C">
        <w:rPr>
          <w:rFonts w:ascii="Times New Roman" w:hAnsi="Times New Roman" w:cs="Times New Roman"/>
        </w:rPr>
        <w:t xml:space="preserve">(na tese) </w:t>
      </w:r>
      <w:r w:rsidR="000E5983" w:rsidRPr="000E5983">
        <w:rPr>
          <w:rFonts w:ascii="Times New Roman" w:hAnsi="Times New Roman" w:cs="Times New Roman"/>
        </w:rPr>
        <w:t>e as de dentro</w:t>
      </w:r>
      <w:r w:rsidR="00BF2E2C">
        <w:rPr>
          <w:rFonts w:ascii="Times New Roman" w:hAnsi="Times New Roman" w:cs="Times New Roman"/>
        </w:rPr>
        <w:t xml:space="preserve"> (</w:t>
      </w:r>
      <w:proofErr w:type="gramStart"/>
      <w:r w:rsidR="00BF2E2C">
        <w:rPr>
          <w:rFonts w:ascii="Times New Roman" w:hAnsi="Times New Roman" w:cs="Times New Roman"/>
        </w:rPr>
        <w:t>no pós</w:t>
      </w:r>
      <w:proofErr w:type="gramEnd"/>
      <w:r w:rsidR="00BF2E2C">
        <w:rPr>
          <w:rFonts w:ascii="Times New Roman" w:hAnsi="Times New Roman" w:cs="Times New Roman"/>
        </w:rPr>
        <w:t xml:space="preserve"> </w:t>
      </w:r>
      <w:proofErr w:type="spellStart"/>
      <w:r w:rsidR="00BF2E2C">
        <w:rPr>
          <w:rFonts w:ascii="Times New Roman" w:hAnsi="Times New Roman" w:cs="Times New Roman"/>
        </w:rPr>
        <w:t>doc</w:t>
      </w:r>
      <w:proofErr w:type="spellEnd"/>
      <w:r w:rsidR="00BF2E2C">
        <w:rPr>
          <w:rFonts w:ascii="Times New Roman" w:hAnsi="Times New Roman" w:cs="Times New Roman"/>
        </w:rPr>
        <w:t>)</w:t>
      </w:r>
      <w:r w:rsidR="000E5983" w:rsidRPr="000E5983">
        <w:rPr>
          <w:rFonts w:ascii="Times New Roman" w:hAnsi="Times New Roman" w:cs="Times New Roman"/>
        </w:rPr>
        <w:t xml:space="preserve">, me questionando sobre as linhas fronteiriças que nomeiam esse status. Reconheci similaridades em contextos </w:t>
      </w:r>
      <w:proofErr w:type="gramStart"/>
      <w:r w:rsidR="000E5983" w:rsidRPr="000E5983">
        <w:rPr>
          <w:rFonts w:ascii="Times New Roman" w:hAnsi="Times New Roman" w:cs="Times New Roman"/>
        </w:rPr>
        <w:t>onde</w:t>
      </w:r>
      <w:proofErr w:type="gramEnd"/>
      <w:r w:rsidR="000E5983" w:rsidRPr="000E5983">
        <w:rPr>
          <w:rFonts w:ascii="Times New Roman" w:hAnsi="Times New Roman" w:cs="Times New Roman"/>
        </w:rPr>
        <w:t xml:space="preserve"> lhes faltava segurança, alimentação, saúde, moradia, citando apenas alguns desafios enfrentados por quem se desloca. São os </w:t>
      </w:r>
      <w:r w:rsidR="000E5983" w:rsidRPr="000E5983">
        <w:rPr>
          <w:rFonts w:ascii="Times New Roman" w:hAnsi="Times New Roman" w:cs="Times New Roman"/>
          <w:i/>
          <w:iCs/>
        </w:rPr>
        <w:t>estranhos de dentro</w:t>
      </w:r>
      <w:r w:rsidR="000E5983" w:rsidRPr="000E5983">
        <w:rPr>
          <w:rFonts w:ascii="Times New Roman" w:hAnsi="Times New Roman" w:cs="Times New Roman"/>
        </w:rPr>
        <w:t xml:space="preserve"> como disse </w:t>
      </w:r>
      <w:proofErr w:type="spellStart"/>
      <w:r w:rsidR="000E5983" w:rsidRPr="000E5983">
        <w:rPr>
          <w:rFonts w:ascii="Times New Roman" w:hAnsi="Times New Roman" w:cs="Times New Roman"/>
        </w:rPr>
        <w:t>Bauman</w:t>
      </w:r>
      <w:proofErr w:type="spellEnd"/>
      <w:r w:rsidR="000E5983" w:rsidRPr="000E5983">
        <w:rPr>
          <w:rFonts w:ascii="Times New Roman" w:hAnsi="Times New Roman" w:cs="Times New Roman"/>
        </w:rPr>
        <w:t xml:space="preserve"> (2017), aqueles que vivem invisivelmente, privados dos mais básicos dos direitos, com os quais nos acostumamos a conviver. </w:t>
      </w:r>
    </w:p>
    <w:p w14:paraId="7EA9788C" w14:textId="5BC0F577" w:rsidR="000E5983" w:rsidRPr="000E5983" w:rsidRDefault="0079512B" w:rsidP="000E5983">
      <w:pPr>
        <w:spacing w:line="360" w:lineRule="auto"/>
        <w:ind w:firstLine="709"/>
        <w:jc w:val="both"/>
        <w:rPr>
          <w:rFonts w:ascii="Times New Roman" w:hAnsi="Times New Roman" w:cs="Times New Roman"/>
        </w:rPr>
      </w:pPr>
      <w:r>
        <w:rPr>
          <w:rFonts w:ascii="Times New Roman" w:hAnsi="Times New Roman" w:cs="Times New Roman"/>
        </w:rPr>
        <w:t>Ao</w:t>
      </w:r>
      <w:r w:rsidR="000E5983" w:rsidRPr="000E5983">
        <w:rPr>
          <w:rFonts w:ascii="Times New Roman" w:hAnsi="Times New Roman" w:cs="Times New Roman"/>
        </w:rPr>
        <w:t xml:space="preserve"> observar a realidade de </w:t>
      </w:r>
      <w:r w:rsidR="000E5983" w:rsidRPr="000E5983">
        <w:rPr>
          <w:rFonts w:ascii="Times New Roman" w:hAnsi="Times New Roman" w:cs="Times New Roman"/>
          <w:i/>
          <w:iCs/>
        </w:rPr>
        <w:t>certas crianças</w:t>
      </w:r>
      <w:r w:rsidR="000E5983" w:rsidRPr="000E5983">
        <w:rPr>
          <w:rFonts w:ascii="Times New Roman" w:hAnsi="Times New Roman" w:cs="Times New Roman"/>
        </w:rPr>
        <w:t xml:space="preserve"> brasileiras, na especificidade das que precisaram historicamente se deslocar, reconheci nas infâncias indígenas vítimas de deslocamentos forçados, os sujeitos do estudo que realiz</w:t>
      </w:r>
      <w:r w:rsidR="00C434A7">
        <w:rPr>
          <w:rFonts w:ascii="Times New Roman" w:hAnsi="Times New Roman" w:cs="Times New Roman"/>
        </w:rPr>
        <w:t>o</w:t>
      </w:r>
      <w:r w:rsidR="000E5983" w:rsidRPr="000E5983">
        <w:rPr>
          <w:rFonts w:ascii="Times New Roman" w:hAnsi="Times New Roman" w:cs="Times New Roman"/>
        </w:rPr>
        <w:t>. Esses, a quem passo a identificar como refugiados internos</w:t>
      </w:r>
      <w:r w:rsidR="000E5983" w:rsidRPr="000E5983">
        <w:rPr>
          <w:rStyle w:val="Refdenotaderodap"/>
          <w:rFonts w:ascii="Times New Roman" w:hAnsi="Times New Roman" w:cs="Times New Roman"/>
        </w:rPr>
        <w:footnoteReference w:id="2"/>
      </w:r>
      <w:r w:rsidR="000E5983" w:rsidRPr="000E5983">
        <w:rPr>
          <w:rFonts w:ascii="Times New Roman" w:hAnsi="Times New Roman" w:cs="Times New Roman"/>
        </w:rPr>
        <w:t xml:space="preserve"> - crianças de etnias indígenas que são recorrentemente expulsos de suas terras, são os interlocutores </w:t>
      </w:r>
      <w:r w:rsidR="00BF2E2C">
        <w:rPr>
          <w:rFonts w:ascii="Times New Roman" w:hAnsi="Times New Roman" w:cs="Times New Roman"/>
        </w:rPr>
        <w:t xml:space="preserve">(ficcionais ou reais) </w:t>
      </w:r>
      <w:r w:rsidR="000E5983" w:rsidRPr="000E5983">
        <w:rPr>
          <w:rFonts w:ascii="Times New Roman" w:hAnsi="Times New Roman" w:cs="Times New Roman"/>
        </w:rPr>
        <w:t>desse estudo.</w:t>
      </w:r>
    </w:p>
    <w:p w14:paraId="18E94ECD" w14:textId="12967EF1" w:rsidR="000E5983" w:rsidRPr="000E5983" w:rsidRDefault="000E5983" w:rsidP="000E5983">
      <w:pPr>
        <w:spacing w:line="360" w:lineRule="auto"/>
        <w:ind w:firstLine="709"/>
        <w:jc w:val="both"/>
        <w:rPr>
          <w:rFonts w:ascii="Times New Roman" w:hAnsi="Times New Roman" w:cs="Times New Roman"/>
        </w:rPr>
      </w:pPr>
      <w:r w:rsidRPr="000E5983">
        <w:rPr>
          <w:rFonts w:ascii="Times New Roman" w:hAnsi="Times New Roman" w:cs="Times New Roman"/>
          <w:color w:val="111111"/>
          <w:shd w:val="clear" w:color="auto" w:fill="FFFFFF"/>
        </w:rPr>
        <w:t xml:space="preserve">A vida dos Krenak sempre foi histórica e integralmente ligada ao Rio Doce, que não só os alimentava, como era importante fonte de sobrevivência, de cultura e na relação com o sagrado. Ao longo do tempo, todos aprenderam a nadar e a pescar nessas águas, como parte do aprendizado e desenvolvimento integral. Embora </w:t>
      </w:r>
      <w:r w:rsidRPr="000E5983">
        <w:rPr>
          <w:rFonts w:ascii="Times New Roman" w:hAnsi="Times New Roman" w:cs="Times New Roman"/>
        </w:rPr>
        <w:t xml:space="preserve">historicamente os Krenak tenham vivido a trágica e recorrente experiência de refugiados internos – desde os ancestrais botocudos -, lutando por sobrevivência, </w:t>
      </w:r>
      <w:r w:rsidRPr="000E5983">
        <w:rPr>
          <w:rFonts w:ascii="Times New Roman" w:hAnsi="Times New Roman" w:cs="Times New Roman"/>
          <w:i/>
          <w:iCs/>
        </w:rPr>
        <w:t>sem lugar para descansar a cabeça</w:t>
      </w:r>
      <w:r w:rsidRPr="000E5983">
        <w:rPr>
          <w:rFonts w:ascii="Times New Roman" w:hAnsi="Times New Roman" w:cs="Times New Roman"/>
        </w:rPr>
        <w:t xml:space="preserve"> (KRENAK, 2022, p. 35), neste caso, com a morte do Rio Doce </w:t>
      </w:r>
      <w:r w:rsidR="00BF2E2C">
        <w:rPr>
          <w:rFonts w:ascii="Times New Roman" w:hAnsi="Times New Roman" w:cs="Times New Roman"/>
        </w:rPr>
        <w:t xml:space="preserve">(desastres ambientais provocados pelas mineradoras Samarco e Vale em 2015 e 2019) </w:t>
      </w:r>
      <w:r w:rsidRPr="000E5983">
        <w:rPr>
          <w:rFonts w:ascii="Times New Roman" w:hAnsi="Times New Roman" w:cs="Times New Roman"/>
        </w:rPr>
        <w:t>há uma grande e grave incerteza sobre o futuro e por esta razão vêm me ocupando o pensamento</w:t>
      </w:r>
      <w:r w:rsidR="00C434A7">
        <w:rPr>
          <w:rFonts w:ascii="Times New Roman" w:hAnsi="Times New Roman" w:cs="Times New Roman"/>
        </w:rPr>
        <w:t>:</w:t>
      </w:r>
    </w:p>
    <w:p w14:paraId="4980DFD8" w14:textId="6553DF1C" w:rsidR="000E5983" w:rsidRPr="000E5983" w:rsidRDefault="000E5983" w:rsidP="000E5983">
      <w:pPr>
        <w:spacing w:line="360" w:lineRule="auto"/>
        <w:ind w:firstLine="709"/>
        <w:jc w:val="both"/>
        <w:rPr>
          <w:rFonts w:ascii="Times New Roman" w:hAnsi="Times New Roman" w:cs="Times New Roman"/>
        </w:rPr>
      </w:pPr>
      <w:r w:rsidRPr="000E5983">
        <w:rPr>
          <w:rFonts w:ascii="Times New Roman" w:hAnsi="Times New Roman" w:cs="Times New Roman"/>
        </w:rPr>
        <w:lastRenderedPageBreak/>
        <w:t>Como vivem nestes últimos 08 anos</w:t>
      </w:r>
      <w:r w:rsidR="001E60F4">
        <w:rPr>
          <w:rFonts w:ascii="Times New Roman" w:hAnsi="Times New Roman" w:cs="Times New Roman"/>
        </w:rPr>
        <w:t xml:space="preserve"> pós desastre</w:t>
      </w:r>
      <w:r w:rsidRPr="000E5983">
        <w:rPr>
          <w:rFonts w:ascii="Times New Roman" w:hAnsi="Times New Roman" w:cs="Times New Roman"/>
        </w:rPr>
        <w:t xml:space="preserve">, as crianças Krenak, nascidas após a tragédia anunciada e por isso, sem a experiência e a vida com e no Rio Doce? Como vivem </w:t>
      </w:r>
      <w:r w:rsidR="001E60F4">
        <w:rPr>
          <w:rFonts w:ascii="Times New Roman" w:hAnsi="Times New Roman" w:cs="Times New Roman"/>
        </w:rPr>
        <w:t>outr</w:t>
      </w:r>
      <w:r w:rsidRPr="000E5983">
        <w:rPr>
          <w:rFonts w:ascii="Times New Roman" w:hAnsi="Times New Roman" w:cs="Times New Roman"/>
        </w:rPr>
        <w:t xml:space="preserve">as crianças </w:t>
      </w:r>
      <w:r w:rsidR="001E60F4">
        <w:rPr>
          <w:rFonts w:ascii="Times New Roman" w:hAnsi="Times New Roman" w:cs="Times New Roman"/>
        </w:rPr>
        <w:t xml:space="preserve">indígenas </w:t>
      </w:r>
      <w:r w:rsidRPr="000E5983">
        <w:rPr>
          <w:rFonts w:ascii="Times New Roman" w:hAnsi="Times New Roman" w:cs="Times New Roman"/>
        </w:rPr>
        <w:t xml:space="preserve">que conheceram a convivência com </w:t>
      </w:r>
      <w:r w:rsidR="00BF2E2C">
        <w:rPr>
          <w:rFonts w:ascii="Times New Roman" w:hAnsi="Times New Roman" w:cs="Times New Roman"/>
        </w:rPr>
        <w:t>os rios</w:t>
      </w:r>
      <w:r w:rsidRPr="000E5983">
        <w:rPr>
          <w:rFonts w:ascii="Times New Roman" w:hAnsi="Times New Roman" w:cs="Times New Roman"/>
        </w:rPr>
        <w:t xml:space="preserve"> e a perderam? Como vivem jovens, adultos e velhos que tinham no</w:t>
      </w:r>
      <w:r w:rsidR="00BF2E2C">
        <w:rPr>
          <w:rFonts w:ascii="Times New Roman" w:hAnsi="Times New Roman" w:cs="Times New Roman"/>
        </w:rPr>
        <w:t>s rios</w:t>
      </w:r>
      <w:r w:rsidRPr="000E5983">
        <w:rPr>
          <w:rFonts w:ascii="Times New Roman" w:hAnsi="Times New Roman" w:cs="Times New Roman"/>
        </w:rPr>
        <w:t xml:space="preserve"> a ancoragem da vida, e que só podem acessá-las por meio de suas memórias de infância?</w:t>
      </w:r>
      <w:r w:rsidR="00C434A7">
        <w:rPr>
          <w:rFonts w:ascii="Times New Roman" w:hAnsi="Times New Roman" w:cs="Times New Roman"/>
        </w:rPr>
        <w:t xml:space="preserve"> Como vivem outras crianças indígenas com recorrentes experiências de deslocamentos forçados?</w:t>
      </w:r>
    </w:p>
    <w:p w14:paraId="70184558" w14:textId="5DA31B5F" w:rsidR="000E5983" w:rsidRDefault="000E5983" w:rsidP="00BA0082">
      <w:pPr>
        <w:spacing w:line="360" w:lineRule="auto"/>
        <w:ind w:firstLine="709"/>
        <w:jc w:val="both"/>
        <w:rPr>
          <w:rFonts w:ascii="Times New Roman" w:hAnsi="Times New Roman" w:cs="Times New Roman"/>
        </w:rPr>
      </w:pPr>
      <w:r w:rsidRPr="000E5983">
        <w:rPr>
          <w:rFonts w:ascii="Times New Roman" w:hAnsi="Times New Roman" w:cs="Times New Roman"/>
        </w:rPr>
        <w:t>As indagações que nasce</w:t>
      </w:r>
      <w:r w:rsidR="0079512B">
        <w:rPr>
          <w:rFonts w:ascii="Times New Roman" w:hAnsi="Times New Roman" w:cs="Times New Roman"/>
        </w:rPr>
        <w:t>ram</w:t>
      </w:r>
      <w:r w:rsidRPr="000E5983">
        <w:rPr>
          <w:rFonts w:ascii="Times New Roman" w:hAnsi="Times New Roman" w:cs="Times New Roman"/>
        </w:rPr>
        <w:t>, corrobora</w:t>
      </w:r>
      <w:r w:rsidR="0079512B">
        <w:rPr>
          <w:rFonts w:ascii="Times New Roman" w:hAnsi="Times New Roman" w:cs="Times New Roman"/>
        </w:rPr>
        <w:t>ra</w:t>
      </w:r>
      <w:r w:rsidRPr="000E5983">
        <w:rPr>
          <w:rFonts w:ascii="Times New Roman" w:hAnsi="Times New Roman" w:cs="Times New Roman"/>
        </w:rPr>
        <w:t xml:space="preserve">m para a construção do objetivo deste projeto, </w:t>
      </w:r>
      <w:r w:rsidR="00C434A7">
        <w:rPr>
          <w:rFonts w:ascii="Times New Roman" w:hAnsi="Times New Roman" w:cs="Times New Roman"/>
        </w:rPr>
        <w:t>de</w:t>
      </w:r>
      <w:r w:rsidRPr="000E5983">
        <w:rPr>
          <w:rFonts w:ascii="Times New Roman" w:hAnsi="Times New Roman" w:cs="Times New Roman"/>
        </w:rPr>
        <w:t xml:space="preserve"> aprofundar o olhar para </w:t>
      </w:r>
      <w:r w:rsidRPr="000E5983">
        <w:rPr>
          <w:rFonts w:ascii="Times New Roman" w:hAnsi="Times New Roman" w:cs="Times New Roman"/>
          <w:i/>
          <w:iCs/>
        </w:rPr>
        <w:t>certas infâncias</w:t>
      </w:r>
      <w:r w:rsidRPr="000E5983">
        <w:rPr>
          <w:rStyle w:val="Refdenotaderodap"/>
          <w:rFonts w:ascii="Times New Roman" w:hAnsi="Times New Roman" w:cs="Times New Roman"/>
          <w:i/>
          <w:iCs/>
        </w:rPr>
        <w:footnoteReference w:id="3"/>
      </w:r>
      <w:r w:rsidRPr="000E5983">
        <w:rPr>
          <w:rFonts w:ascii="Times New Roman" w:hAnsi="Times New Roman" w:cs="Times New Roman"/>
        </w:rPr>
        <w:t xml:space="preserve"> brasileiras, invisibilizadas em sua condição de crianças indígenas impedidas em seu direito à convivência </w:t>
      </w:r>
      <w:r w:rsidR="00C434A7">
        <w:rPr>
          <w:rFonts w:ascii="Times New Roman" w:hAnsi="Times New Roman" w:cs="Times New Roman"/>
        </w:rPr>
        <w:t>e</w:t>
      </w:r>
      <w:r w:rsidRPr="000E5983">
        <w:rPr>
          <w:rFonts w:ascii="Times New Roman" w:hAnsi="Times New Roman" w:cs="Times New Roman"/>
        </w:rPr>
        <w:t>m</w:t>
      </w:r>
      <w:r w:rsidR="00C434A7">
        <w:rPr>
          <w:rFonts w:ascii="Times New Roman" w:hAnsi="Times New Roman" w:cs="Times New Roman"/>
        </w:rPr>
        <w:t xml:space="preserve"> seus ambientes de origem </w:t>
      </w:r>
      <w:r w:rsidRPr="000E5983">
        <w:rPr>
          <w:rFonts w:ascii="Times New Roman" w:hAnsi="Times New Roman" w:cs="Times New Roman"/>
        </w:rPr>
        <w:t xml:space="preserve">e compreender de que forma as experiências dos </w:t>
      </w:r>
      <w:r w:rsidR="00C434A7">
        <w:rPr>
          <w:rFonts w:ascii="Times New Roman" w:hAnsi="Times New Roman" w:cs="Times New Roman"/>
        </w:rPr>
        <w:t xml:space="preserve">deslocamentos vem afetando </w:t>
      </w:r>
      <w:r w:rsidRPr="000E5983">
        <w:rPr>
          <w:rFonts w:ascii="Times New Roman" w:hAnsi="Times New Roman" w:cs="Times New Roman"/>
        </w:rPr>
        <w:t xml:space="preserve">o cotidiano dessas crianças. Um anseio por uma condição que não se faz </w:t>
      </w:r>
      <w:proofErr w:type="gramStart"/>
      <w:r w:rsidRPr="000E5983">
        <w:rPr>
          <w:rFonts w:ascii="Times New Roman" w:hAnsi="Times New Roman" w:cs="Times New Roman"/>
        </w:rPr>
        <w:t>presente</w:t>
      </w:r>
      <w:proofErr w:type="gramEnd"/>
      <w:r w:rsidRPr="000E5983">
        <w:rPr>
          <w:rFonts w:ascii="Times New Roman" w:hAnsi="Times New Roman" w:cs="Times New Roman"/>
        </w:rPr>
        <w:t xml:space="preserve"> mas que pode acender uma hipótese de que nessas infâncias, vive a potência da resistência dos povos originários.</w:t>
      </w:r>
      <w:r w:rsidR="00BA0082">
        <w:rPr>
          <w:rFonts w:ascii="Times New Roman" w:hAnsi="Times New Roman" w:cs="Times New Roman"/>
        </w:rPr>
        <w:t xml:space="preserve"> </w:t>
      </w:r>
      <w:r w:rsidR="00BA0082" w:rsidRPr="00777D43">
        <w:rPr>
          <w:rFonts w:ascii="Times New Roman" w:hAnsi="Times New Roman" w:cs="Times New Roman"/>
        </w:rPr>
        <w:t>Nos últimos 20 anos os estudos que têm sido feitos com crianças indígenas demonstram que, a partir delas, se pode acessar temas tão amplos como parentesco, guerra, xamanismo, política, ontologia, regimes de conhecimentos e a noção de cultura (COHN, 2021)</w:t>
      </w:r>
      <w:r w:rsidR="00BA0082">
        <w:rPr>
          <w:rFonts w:ascii="Times New Roman" w:hAnsi="Times New Roman" w:cs="Times New Roman"/>
        </w:rPr>
        <w:tab/>
      </w:r>
      <w:r w:rsidR="00BA0082">
        <w:rPr>
          <w:rFonts w:ascii="Times New Roman" w:hAnsi="Times New Roman" w:cs="Times New Roman"/>
        </w:rPr>
        <w:tab/>
      </w:r>
    </w:p>
    <w:p w14:paraId="12579F72" w14:textId="783F6BB9" w:rsidR="00F06206" w:rsidRPr="00F06206" w:rsidRDefault="00BA0082" w:rsidP="00BA0082">
      <w:pPr>
        <w:spacing w:line="360" w:lineRule="auto"/>
        <w:ind w:hanging="142"/>
        <w:jc w:val="both"/>
        <w:rPr>
          <w:rFonts w:ascii="Times New Roman" w:hAnsi="Times New Roman" w:cs="Times New Roman"/>
        </w:rPr>
      </w:pPr>
      <w:r>
        <w:rPr>
          <w:rFonts w:ascii="Times New Roman" w:hAnsi="Times New Roman" w:cs="Times New Roman"/>
          <w:shd w:val="clear" w:color="auto" w:fill="FFFFFF"/>
        </w:rPr>
        <w:t xml:space="preserve">  </w:t>
      </w:r>
      <w:r>
        <w:rPr>
          <w:rFonts w:ascii="Times New Roman" w:hAnsi="Times New Roman" w:cs="Times New Roman"/>
          <w:shd w:val="clear" w:color="auto" w:fill="FFFFFF"/>
        </w:rPr>
        <w:tab/>
      </w:r>
      <w:r>
        <w:rPr>
          <w:rFonts w:ascii="Times New Roman" w:hAnsi="Times New Roman" w:cs="Times New Roman"/>
          <w:shd w:val="clear" w:color="auto" w:fill="FFFFFF"/>
        </w:rPr>
        <w:tab/>
      </w:r>
      <w:r w:rsidR="00F06206" w:rsidRPr="00F06206">
        <w:rPr>
          <w:rFonts w:ascii="Times New Roman" w:hAnsi="Times New Roman" w:cs="Times New Roman"/>
          <w:shd w:val="clear" w:color="auto" w:fill="FFFFFF"/>
        </w:rPr>
        <w:t xml:space="preserve">O antropólogo indiano </w:t>
      </w:r>
      <w:proofErr w:type="spellStart"/>
      <w:r w:rsidR="00F06206" w:rsidRPr="00F06206">
        <w:rPr>
          <w:rFonts w:ascii="Times New Roman" w:hAnsi="Times New Roman" w:cs="Times New Roman"/>
        </w:rPr>
        <w:t>Appadurai</w:t>
      </w:r>
      <w:proofErr w:type="spellEnd"/>
      <w:r w:rsidR="00F06206" w:rsidRPr="00F06206">
        <w:rPr>
          <w:rStyle w:val="Refdenotaderodap"/>
          <w:rFonts w:ascii="Times New Roman" w:hAnsi="Times New Roman" w:cs="Times New Roman"/>
        </w:rPr>
        <w:footnoteReference w:id="4"/>
      </w:r>
      <w:r w:rsidR="00F06206" w:rsidRPr="00F06206">
        <w:rPr>
          <w:rFonts w:ascii="Times New Roman" w:hAnsi="Times New Roman" w:cs="Times New Roman"/>
        </w:rPr>
        <w:t xml:space="preserve"> (2009) desenvolveu o conceito “geografia da raiva” para nomear o que identifica como um fenômeno recente em que povos inteiros e modos de vida são vistos como sendo perigosos e situados fora da esfera da humanidade, revelando aquilo que o autor define como “medo ao pequeno número”, expressão que dá título ao seu livro. A hipótese indica que as minorias são metáforas para o fracasso das nações, o que por consequência gera um impulso inconsciente de eliminá-las. Trata-se de um sentimento ancorado no ódio às minorias, que ultrapassa os conceitos já observados </w:t>
      </w:r>
      <w:r w:rsidR="00F06206" w:rsidRPr="00F06206">
        <w:rPr>
          <w:rFonts w:ascii="Times New Roman" w:hAnsi="Times New Roman" w:cs="Times New Roman"/>
        </w:rPr>
        <w:lastRenderedPageBreak/>
        <w:t xml:space="preserve">e conceituados como etnocídio ou genocídio, uma vez que não se refere a um estado ou regime político, mas a ideias de civilizações e ideologias inteiras dispostas em qualquer ponto do planeta. </w:t>
      </w:r>
    </w:p>
    <w:p w14:paraId="468C8B24" w14:textId="14EDCC46" w:rsidR="00F06206" w:rsidRPr="00F06206" w:rsidRDefault="00F06206" w:rsidP="00F06206">
      <w:pPr>
        <w:spacing w:line="360" w:lineRule="auto"/>
        <w:ind w:firstLine="708"/>
        <w:jc w:val="both"/>
        <w:rPr>
          <w:rFonts w:ascii="Times New Roman" w:hAnsi="Times New Roman" w:cs="Times New Roman"/>
        </w:rPr>
      </w:pPr>
      <w:r w:rsidRPr="00F06206">
        <w:rPr>
          <w:rFonts w:ascii="Times New Roman" w:hAnsi="Times New Roman" w:cs="Times New Roman"/>
        </w:rPr>
        <w:t xml:space="preserve">Pensar nesse conceito de pequeno número ou minoria enquanto uma categoria social pode ser um gatilho para pensar também em seu reverso, ou seja, no caso dos Krenak </w:t>
      </w:r>
      <w:r w:rsidR="00C434A7">
        <w:rPr>
          <w:rFonts w:ascii="Times New Roman" w:hAnsi="Times New Roman" w:cs="Times New Roman"/>
        </w:rPr>
        <w:t xml:space="preserve">e outras etnias que empenham </w:t>
      </w:r>
      <w:r w:rsidRPr="00F06206">
        <w:rPr>
          <w:rFonts w:ascii="Times New Roman" w:hAnsi="Times New Roman" w:cs="Times New Roman"/>
        </w:rPr>
        <w:t xml:space="preserve">suas lutas por direitos travadas historicamente dedicando suas vidas a cobrar </w:t>
      </w:r>
      <w:r w:rsidR="001E60F4">
        <w:rPr>
          <w:rFonts w:ascii="Times New Roman" w:hAnsi="Times New Roman" w:cs="Times New Roman"/>
        </w:rPr>
        <w:t xml:space="preserve">e lutar por </w:t>
      </w:r>
      <w:r w:rsidRPr="00F06206">
        <w:rPr>
          <w:rFonts w:ascii="Times New Roman" w:hAnsi="Times New Roman" w:cs="Times New Roman"/>
        </w:rPr>
        <w:t>obrigações e políticas públicas de seus governantes ao longo da história, quando enfrentaram constantes massacres (</w:t>
      </w:r>
      <w:proofErr w:type="spellStart"/>
      <w:r w:rsidRPr="00F06206">
        <w:rPr>
          <w:rFonts w:ascii="Times New Roman" w:hAnsi="Times New Roman" w:cs="Times New Roman"/>
        </w:rPr>
        <w:t>re</w:t>
      </w:r>
      <w:proofErr w:type="spellEnd"/>
      <w:r w:rsidRPr="00F06206">
        <w:rPr>
          <w:rFonts w:ascii="Times New Roman" w:hAnsi="Times New Roman" w:cs="Times New Roman"/>
        </w:rPr>
        <w:t>)conhecidos e recorrentes como “guerras justas” pelo governo colonial</w:t>
      </w:r>
      <w:r w:rsidRPr="00F06206">
        <w:rPr>
          <w:rStyle w:val="Refdenotaderodap"/>
          <w:rFonts w:ascii="Times New Roman" w:hAnsi="Times New Roman" w:cs="Times New Roman"/>
        </w:rPr>
        <w:footnoteReference w:id="5"/>
      </w:r>
      <w:r w:rsidRPr="00F06206">
        <w:rPr>
          <w:rFonts w:ascii="Times New Roman" w:hAnsi="Times New Roman" w:cs="Times New Roman"/>
        </w:rPr>
        <w:t xml:space="preserve">. A ideia de minoria tecida pelo antropólogo se relaciona especificamente com o diferente, que nessa concepção carrega uma simbologia negativista, se referindo ao que não deu certo, aquilo que não se quer ver. </w:t>
      </w:r>
    </w:p>
    <w:p w14:paraId="18C2BCCC" w14:textId="3237BFA0" w:rsidR="00F06206" w:rsidRPr="00F06206" w:rsidRDefault="00F06206" w:rsidP="00F06206">
      <w:pPr>
        <w:spacing w:line="360" w:lineRule="auto"/>
        <w:ind w:firstLine="708"/>
        <w:jc w:val="both"/>
        <w:rPr>
          <w:rFonts w:ascii="Times New Roman" w:hAnsi="Times New Roman" w:cs="Times New Roman"/>
        </w:rPr>
      </w:pPr>
      <w:r w:rsidRPr="00F06206">
        <w:rPr>
          <w:rFonts w:ascii="Times New Roman" w:hAnsi="Times New Roman" w:cs="Times New Roman"/>
        </w:rPr>
        <w:t>É a violência programada</w:t>
      </w:r>
      <w:r w:rsidR="00C434A7">
        <w:rPr>
          <w:rFonts w:ascii="Times New Roman" w:hAnsi="Times New Roman" w:cs="Times New Roman"/>
        </w:rPr>
        <w:t xml:space="preserve">, </w:t>
      </w:r>
      <w:r w:rsidRPr="00F06206">
        <w:rPr>
          <w:rFonts w:ascii="Times New Roman" w:hAnsi="Times New Roman" w:cs="Times New Roman"/>
        </w:rPr>
        <w:t xml:space="preserve">a tragédia anunciada </w:t>
      </w:r>
      <w:r w:rsidR="00C434A7">
        <w:rPr>
          <w:rFonts w:ascii="Times New Roman" w:hAnsi="Times New Roman" w:cs="Times New Roman"/>
        </w:rPr>
        <w:t xml:space="preserve">e a expulsão, oriundas das formações predatórias, como defende a socióloga </w:t>
      </w:r>
      <w:proofErr w:type="spellStart"/>
      <w:r w:rsidR="00C434A7">
        <w:rPr>
          <w:rFonts w:ascii="Times New Roman" w:hAnsi="Times New Roman" w:cs="Times New Roman"/>
        </w:rPr>
        <w:t>Sasken</w:t>
      </w:r>
      <w:proofErr w:type="spellEnd"/>
      <w:r w:rsidR="00C434A7">
        <w:rPr>
          <w:rFonts w:ascii="Times New Roman" w:hAnsi="Times New Roman" w:cs="Times New Roman"/>
        </w:rPr>
        <w:t xml:space="preserve"> (2016) </w:t>
      </w:r>
      <w:r w:rsidRPr="00F06206">
        <w:rPr>
          <w:rFonts w:ascii="Times New Roman" w:hAnsi="Times New Roman" w:cs="Times New Roman"/>
        </w:rPr>
        <w:t>que vemos acontecer repetidamente em desastres ambientais, cujo público diretamente atingido é composto por “</w:t>
      </w:r>
      <w:r w:rsidRPr="00F06206">
        <w:rPr>
          <w:rFonts w:ascii="Times New Roman" w:hAnsi="Times New Roman" w:cs="Times New Roman"/>
          <w:i/>
          <w:iCs/>
        </w:rPr>
        <w:t>certas vidas</w:t>
      </w:r>
      <w:r w:rsidRPr="00F06206">
        <w:rPr>
          <w:rFonts w:ascii="Times New Roman" w:hAnsi="Times New Roman" w:cs="Times New Roman"/>
        </w:rPr>
        <w:t>”.</w:t>
      </w:r>
    </w:p>
    <w:p w14:paraId="645C5AD9" w14:textId="3F69FABA" w:rsidR="001B0D61" w:rsidRPr="001B0D61" w:rsidRDefault="001B0D61" w:rsidP="001B0D61">
      <w:pPr>
        <w:spacing w:line="360" w:lineRule="auto"/>
        <w:ind w:firstLine="708"/>
        <w:jc w:val="both"/>
        <w:rPr>
          <w:rFonts w:ascii="Times New Roman" w:hAnsi="Times New Roman" w:cs="Times New Roman"/>
        </w:rPr>
      </w:pPr>
      <w:r w:rsidRPr="001B0D61">
        <w:rPr>
          <w:rFonts w:ascii="Times New Roman" w:hAnsi="Times New Roman" w:cs="Times New Roman"/>
        </w:rPr>
        <w:t xml:space="preserve">É preciso honrar as vidas (e as mortes) que continuam invisíveis, ainda que em resistência. É com </w:t>
      </w:r>
      <w:r w:rsidR="00BA0082">
        <w:rPr>
          <w:rFonts w:ascii="Times New Roman" w:hAnsi="Times New Roman" w:cs="Times New Roman"/>
        </w:rPr>
        <w:t>Cohn,</w:t>
      </w:r>
      <w:r w:rsidRPr="001B0D61">
        <w:rPr>
          <w:rFonts w:ascii="Times New Roman" w:hAnsi="Times New Roman" w:cs="Times New Roman"/>
        </w:rPr>
        <w:t xml:space="preserve"> </w:t>
      </w:r>
      <w:proofErr w:type="spellStart"/>
      <w:r w:rsidRPr="001B0D61">
        <w:rPr>
          <w:rFonts w:ascii="Times New Roman" w:hAnsi="Times New Roman" w:cs="Times New Roman"/>
        </w:rPr>
        <w:t>Appadurai</w:t>
      </w:r>
      <w:proofErr w:type="spellEnd"/>
      <w:r w:rsidRPr="001B0D61">
        <w:rPr>
          <w:rFonts w:ascii="Times New Roman" w:hAnsi="Times New Roman" w:cs="Times New Roman"/>
        </w:rPr>
        <w:t xml:space="preserve">, </w:t>
      </w:r>
      <w:r w:rsidRPr="001B0D61">
        <w:rPr>
          <w:rFonts w:ascii="Times New Roman" w:hAnsi="Times New Roman" w:cs="Times New Roman"/>
        </w:rPr>
        <w:t xml:space="preserve">Sassen, </w:t>
      </w:r>
      <w:r w:rsidRPr="001B0D61">
        <w:rPr>
          <w:rFonts w:ascii="Times New Roman" w:hAnsi="Times New Roman" w:cs="Times New Roman"/>
        </w:rPr>
        <w:t xml:space="preserve">Krenak e outros autores indígenas que me aproximo do incomodo e inconformismo perante o descaso em relação a essas vidas e depois às mortes, no movimento de pensar no ser humano sem as marcações de fronteiras físicas e sociais, para além das medidas protetivas globais, que são, diga-se de passagem, elaborações eurocêntricas colonialistas. </w:t>
      </w:r>
    </w:p>
    <w:p w14:paraId="516EB892" w14:textId="77777777" w:rsidR="001B0D61" w:rsidRPr="001B0D61" w:rsidRDefault="001B0D61" w:rsidP="001B0D61">
      <w:pPr>
        <w:spacing w:line="360" w:lineRule="auto"/>
        <w:ind w:firstLine="708"/>
        <w:jc w:val="both"/>
        <w:rPr>
          <w:rFonts w:ascii="Times New Roman" w:hAnsi="Times New Roman" w:cs="Times New Roman"/>
          <w:shd w:val="clear" w:color="auto" w:fill="FFFFFF"/>
        </w:rPr>
      </w:pPr>
      <w:r w:rsidRPr="001B0D61">
        <w:rPr>
          <w:rFonts w:ascii="Times New Roman" w:hAnsi="Times New Roman" w:cs="Times New Roman"/>
        </w:rPr>
        <w:t>A vida em sociedade tem nos mostrado que não bastou a criação da lei que pune os crimes contra a humanidade. É preciso uma estesia que permita nossa saída da cegueira social que nos impede de perceber a barbárie vivida no agora, no entorno da interface infâncias em refúgio interno, dando a ver a trágica condição de abandono e pobreza em que vivem as crianças</w:t>
      </w:r>
      <w:r w:rsidRPr="001B0D61">
        <w:rPr>
          <w:rFonts w:ascii="Times New Roman" w:hAnsi="Times New Roman" w:cs="Times New Roman"/>
        </w:rPr>
        <w:t xml:space="preserve"> indígenas. </w:t>
      </w:r>
      <w:r w:rsidRPr="001B0D61">
        <w:rPr>
          <w:rFonts w:ascii="Times New Roman" w:hAnsi="Times New Roman" w:cs="Times New Roman"/>
          <w:shd w:val="clear" w:color="auto" w:fill="FFFFFF"/>
        </w:rPr>
        <w:t xml:space="preserve">Esses povos, os esquecidos, invisíveis, são os que andam </w:t>
      </w:r>
      <w:r w:rsidRPr="001B0D61">
        <w:rPr>
          <w:rFonts w:ascii="Times New Roman" w:hAnsi="Times New Roman" w:cs="Times New Roman"/>
          <w:shd w:val="clear" w:color="auto" w:fill="FFFFFF"/>
        </w:rPr>
        <w:lastRenderedPageBreak/>
        <w:t xml:space="preserve">as bordas do planeta, as margens dos rios, nas beiras dos oceanos. São a sub-humanidade, como diz Krenak. </w:t>
      </w:r>
    </w:p>
    <w:p w14:paraId="7B92E514" w14:textId="3346C48D" w:rsidR="001B0D61" w:rsidRPr="001B0D61" w:rsidRDefault="001B0D61" w:rsidP="001B0D61">
      <w:pPr>
        <w:spacing w:line="360" w:lineRule="auto"/>
        <w:ind w:firstLine="708"/>
        <w:jc w:val="both"/>
        <w:rPr>
          <w:rFonts w:ascii="Times New Roman" w:hAnsi="Times New Roman" w:cs="Times New Roman"/>
        </w:rPr>
      </w:pPr>
      <w:r w:rsidRPr="001B0D61">
        <w:rPr>
          <w:rFonts w:ascii="Times New Roman" w:hAnsi="Times New Roman" w:cs="Times New Roman"/>
        </w:rPr>
        <w:t xml:space="preserve">Neste sentido, ainda que haja uma visada em conceitos trazidos pelos autores apresentados acima, é por meio da literatura </w:t>
      </w:r>
      <w:r w:rsidR="00BF2E2C">
        <w:rPr>
          <w:rFonts w:ascii="Times New Roman" w:hAnsi="Times New Roman" w:cs="Times New Roman"/>
        </w:rPr>
        <w:t xml:space="preserve">infantil e </w:t>
      </w:r>
      <w:r w:rsidRPr="001B0D61">
        <w:rPr>
          <w:rFonts w:ascii="Times New Roman" w:hAnsi="Times New Roman" w:cs="Times New Roman"/>
        </w:rPr>
        <w:t>indígena que pretendo formar um arcabouço teórico capaz de me conduzir há uma compreensão sobre essa infância indígena contemporânea, pós catástrofe. Importa que tenha sido produzida pelos povos originários, para que tenha valia nesse estudo. Encontro parte desse esse acervo na livraria virtual MARACÀ</w:t>
      </w:r>
      <w:r w:rsidRPr="001B0D61">
        <w:rPr>
          <w:rStyle w:val="Refdenotaderodap"/>
          <w:rFonts w:ascii="Times New Roman" w:hAnsi="Times New Roman" w:cs="Times New Roman"/>
        </w:rPr>
        <w:footnoteReference w:id="6"/>
      </w:r>
      <w:r w:rsidRPr="001B0D61">
        <w:rPr>
          <w:rFonts w:ascii="Times New Roman" w:hAnsi="Times New Roman" w:cs="Times New Roman"/>
        </w:rPr>
        <w:t xml:space="preserve">, que reúne um grande catálogo de literatura indígena brasileira, produzida por povos de diferentes regiões do país, que compartilham seus conhecimentos, tradições e histórias por meio da escrita. </w:t>
      </w:r>
    </w:p>
    <w:p w14:paraId="4D6B2B5D" w14:textId="77777777" w:rsidR="001B0D61" w:rsidRPr="001B0D61" w:rsidRDefault="001B0D61" w:rsidP="001B0D61">
      <w:pPr>
        <w:spacing w:line="360" w:lineRule="auto"/>
        <w:ind w:firstLine="708"/>
        <w:jc w:val="both"/>
        <w:rPr>
          <w:rFonts w:ascii="Times New Roman" w:hAnsi="Times New Roman" w:cs="Times New Roman"/>
        </w:rPr>
      </w:pPr>
      <w:r w:rsidRPr="001B0D61">
        <w:rPr>
          <w:rFonts w:ascii="Times New Roman" w:hAnsi="Times New Roman" w:cs="Times New Roman"/>
        </w:rPr>
        <w:t>A escrita indígena narrada em primeira pessoa destaca a dinâmica do ativismo e do engajamento desse povo historicamente marginalizado. Neste campo, percebo na produção teórica indígena em geral, na produção literária de mulheres indígenas, bem como na produção da literatura indígena infantil, acervos e substratos férteis aos diálogos com e sobre infâncias indígenas, que por conseguinte serão pertinentes aos outros diálogos e encontros pretendidos com os sujeitos da pesquisa.</w:t>
      </w:r>
    </w:p>
    <w:p w14:paraId="554C1F5F" w14:textId="769AA1F5" w:rsidR="001B0D61" w:rsidRPr="00F06206" w:rsidRDefault="006C02C7" w:rsidP="00F06206">
      <w:pPr>
        <w:spacing w:line="360" w:lineRule="auto"/>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Além da teoria social aprofundada por meio da literatura indígena, estão planejadas visitas a Aldeias indígenas nos Estados de Minas Gerais e Rio de Janeiro, para observação do cotidiano e melhor compreensão sobre as experiências de deslocamentos vividas pelas crianças indígenas, comentadas por elas mesmas.</w:t>
      </w:r>
    </w:p>
    <w:p w14:paraId="5D9C3C49" w14:textId="6E29460A" w:rsidR="00552C36" w:rsidRPr="000E5983" w:rsidRDefault="00552C36" w:rsidP="000E5983">
      <w:pPr>
        <w:pStyle w:val="PargrafodaLista"/>
        <w:spacing w:line="360" w:lineRule="auto"/>
        <w:ind w:left="0" w:firstLine="567"/>
        <w:jc w:val="both"/>
        <w:rPr>
          <w:rFonts w:ascii="Times New Roman" w:hAnsi="Times New Roman" w:cs="Times New Roman"/>
        </w:rPr>
      </w:pPr>
    </w:p>
    <w:p w14:paraId="10CE1A23" w14:textId="39AC4945" w:rsidR="006C02C7" w:rsidRPr="006C02C7" w:rsidRDefault="006C02C7" w:rsidP="006C02C7">
      <w:pPr>
        <w:rPr>
          <w:rFonts w:ascii="Times New Roman" w:hAnsi="Times New Roman" w:cs="Times New Roman"/>
          <w:b/>
        </w:rPr>
      </w:pPr>
      <w:r w:rsidRPr="006C02C7">
        <w:rPr>
          <w:rFonts w:ascii="Times New Roman" w:hAnsi="Times New Roman" w:cs="Times New Roman"/>
          <w:b/>
        </w:rPr>
        <w:t>REFERÊNCIAS</w:t>
      </w:r>
    </w:p>
    <w:p w14:paraId="4DCD7413" w14:textId="77777777" w:rsidR="006C02C7" w:rsidRPr="006C02C7" w:rsidRDefault="006C02C7" w:rsidP="006C02C7">
      <w:pPr>
        <w:rPr>
          <w:rFonts w:ascii="Times New Roman" w:hAnsi="Times New Roman" w:cs="Times New Roman"/>
          <w:b/>
        </w:rPr>
      </w:pPr>
    </w:p>
    <w:p w14:paraId="16EF152B" w14:textId="77777777" w:rsidR="006C02C7" w:rsidRPr="006C02C7" w:rsidRDefault="006C02C7" w:rsidP="006C02C7">
      <w:pPr>
        <w:rPr>
          <w:rFonts w:ascii="Times New Roman" w:hAnsi="Times New Roman" w:cs="Times New Roman"/>
        </w:rPr>
      </w:pPr>
      <w:r w:rsidRPr="006C02C7">
        <w:rPr>
          <w:rFonts w:ascii="Times New Roman" w:hAnsi="Times New Roman" w:cs="Times New Roman"/>
        </w:rPr>
        <w:t xml:space="preserve">APPADURAI, </w:t>
      </w:r>
      <w:proofErr w:type="gramStart"/>
      <w:r w:rsidRPr="006C02C7">
        <w:rPr>
          <w:rFonts w:ascii="Times New Roman" w:hAnsi="Times New Roman" w:cs="Times New Roman"/>
        </w:rPr>
        <w:t>A..</w:t>
      </w:r>
      <w:proofErr w:type="gramEnd"/>
      <w:r w:rsidRPr="006C02C7">
        <w:rPr>
          <w:rFonts w:ascii="Times New Roman" w:hAnsi="Times New Roman" w:cs="Times New Roman"/>
        </w:rPr>
        <w:t xml:space="preserve"> </w:t>
      </w:r>
      <w:r w:rsidRPr="006C02C7">
        <w:rPr>
          <w:rFonts w:ascii="Times New Roman" w:hAnsi="Times New Roman" w:cs="Times New Roman"/>
          <w:b/>
        </w:rPr>
        <w:t>O medo ao pequeno número: ensaio sobre a geografia da raiva</w:t>
      </w:r>
      <w:r w:rsidRPr="006C02C7">
        <w:rPr>
          <w:rFonts w:ascii="Times New Roman" w:hAnsi="Times New Roman" w:cs="Times New Roman"/>
        </w:rPr>
        <w:t xml:space="preserve">. São Paulo: </w:t>
      </w:r>
      <w:proofErr w:type="spellStart"/>
      <w:r w:rsidRPr="006C02C7">
        <w:rPr>
          <w:rFonts w:ascii="Times New Roman" w:hAnsi="Times New Roman" w:cs="Times New Roman"/>
        </w:rPr>
        <w:t>Illuminuras</w:t>
      </w:r>
      <w:proofErr w:type="spellEnd"/>
      <w:r w:rsidRPr="006C02C7">
        <w:rPr>
          <w:rFonts w:ascii="Times New Roman" w:hAnsi="Times New Roman" w:cs="Times New Roman"/>
        </w:rPr>
        <w:t>, 2009.</w:t>
      </w:r>
    </w:p>
    <w:p w14:paraId="33E3CDBE" w14:textId="77777777" w:rsidR="006C02C7" w:rsidRPr="006C02C7" w:rsidRDefault="006C02C7" w:rsidP="006C02C7">
      <w:pPr>
        <w:rPr>
          <w:rFonts w:ascii="Times New Roman" w:hAnsi="Times New Roman" w:cs="Times New Roman"/>
          <w:color w:val="0E0E0E"/>
          <w:shd w:val="clear" w:color="auto" w:fill="FFFFFF"/>
        </w:rPr>
      </w:pPr>
      <w:r w:rsidRPr="006C02C7">
        <w:rPr>
          <w:rFonts w:ascii="Times New Roman" w:hAnsi="Times New Roman" w:cs="Times New Roman"/>
          <w:color w:val="0E0E0E"/>
          <w:shd w:val="clear" w:color="auto" w:fill="FFFFFF"/>
        </w:rPr>
        <w:t>BAUMAN, Zygmunt. </w:t>
      </w:r>
      <w:r w:rsidRPr="006C02C7">
        <w:rPr>
          <w:rStyle w:val="Forte"/>
          <w:rFonts w:ascii="Times New Roman" w:hAnsi="Times New Roman" w:cs="Times New Roman"/>
          <w:color w:val="0E0E0E"/>
          <w:shd w:val="clear" w:color="auto" w:fill="FFFFFF"/>
        </w:rPr>
        <w:t>Modernidade Líquida</w:t>
      </w:r>
      <w:r w:rsidRPr="006C02C7">
        <w:rPr>
          <w:rFonts w:ascii="Times New Roman" w:hAnsi="Times New Roman" w:cs="Times New Roman"/>
          <w:color w:val="0E0E0E"/>
          <w:shd w:val="clear" w:color="auto" w:fill="FFFFFF"/>
        </w:rPr>
        <w:t>. Rio de Janeiro: Zahar, 2001.</w:t>
      </w:r>
    </w:p>
    <w:p w14:paraId="77501475" w14:textId="77777777" w:rsidR="006C02C7" w:rsidRPr="006C02C7" w:rsidRDefault="006C02C7" w:rsidP="006C02C7">
      <w:pPr>
        <w:rPr>
          <w:rFonts w:ascii="Times New Roman" w:hAnsi="Times New Roman" w:cs="Times New Roman"/>
          <w:color w:val="0E0E0E"/>
          <w:shd w:val="clear" w:color="auto" w:fill="FFFFFF"/>
        </w:rPr>
      </w:pPr>
      <w:r w:rsidRPr="006C02C7">
        <w:rPr>
          <w:rFonts w:ascii="Times New Roman" w:hAnsi="Times New Roman" w:cs="Times New Roman"/>
          <w:color w:val="0E0E0E"/>
          <w:shd w:val="clear" w:color="auto" w:fill="FFFFFF"/>
        </w:rPr>
        <w:t xml:space="preserve">_______________. </w:t>
      </w:r>
      <w:r w:rsidRPr="006C02C7">
        <w:rPr>
          <w:rStyle w:val="Forte"/>
          <w:rFonts w:ascii="Times New Roman" w:hAnsi="Times New Roman" w:cs="Times New Roman"/>
          <w:color w:val="0E0E0E"/>
          <w:shd w:val="clear" w:color="auto" w:fill="FFFFFF"/>
        </w:rPr>
        <w:t>Estranhos à nossa porta</w:t>
      </w:r>
      <w:r w:rsidRPr="006C02C7">
        <w:rPr>
          <w:rFonts w:ascii="Times New Roman" w:hAnsi="Times New Roman" w:cs="Times New Roman"/>
          <w:color w:val="0E0E0E"/>
          <w:shd w:val="clear" w:color="auto" w:fill="FFFFFF"/>
        </w:rPr>
        <w:t>. São Paulo: Editora Zahar, 2017.</w:t>
      </w:r>
    </w:p>
    <w:p w14:paraId="3BF8CE8F" w14:textId="155E55D1" w:rsidR="006C02C7" w:rsidRPr="006C02C7" w:rsidRDefault="00BA0082" w:rsidP="006C02C7">
      <w:pPr>
        <w:rPr>
          <w:rFonts w:ascii="Times New Roman" w:hAnsi="Times New Roman" w:cs="Times New Roman"/>
        </w:rPr>
      </w:pPr>
      <w:r>
        <w:rPr>
          <w:rFonts w:ascii="Times New Roman" w:hAnsi="Times New Roman" w:cs="Times New Roman"/>
          <w:color w:val="0E0E0E"/>
          <w:shd w:val="clear" w:color="auto" w:fill="FFFFFF"/>
        </w:rPr>
        <w:t xml:space="preserve">COHN, Clarisse. </w:t>
      </w:r>
      <w:r w:rsidRPr="00BA0082">
        <w:rPr>
          <w:rFonts w:ascii="Times New Roman" w:hAnsi="Times New Roman" w:cs="Times New Roman"/>
          <w:b/>
          <w:bCs/>
          <w:color w:val="0E0E0E"/>
          <w:shd w:val="clear" w:color="auto" w:fill="FFFFFF"/>
        </w:rPr>
        <w:t>O que as crianças indígenas têm a nos ensinar? O encontro da etnologia indígena e da antropologia da criança</w:t>
      </w:r>
      <w:r>
        <w:rPr>
          <w:rFonts w:ascii="Times New Roman" w:hAnsi="Times New Roman" w:cs="Times New Roman"/>
          <w:color w:val="0E0E0E"/>
          <w:shd w:val="clear" w:color="auto" w:fill="FFFFFF"/>
        </w:rPr>
        <w:t xml:space="preserve">. </w:t>
      </w:r>
      <w:r w:rsidR="001E60F4">
        <w:rPr>
          <w:rFonts w:ascii="Times New Roman" w:hAnsi="Times New Roman" w:cs="Times New Roman"/>
          <w:color w:val="0E0E0E"/>
          <w:shd w:val="clear" w:color="auto" w:fill="FFFFFF"/>
        </w:rPr>
        <w:t xml:space="preserve">Revista </w:t>
      </w:r>
      <w:proofErr w:type="spellStart"/>
      <w:r>
        <w:rPr>
          <w:rFonts w:ascii="Times New Roman" w:hAnsi="Times New Roman" w:cs="Times New Roman"/>
          <w:color w:val="0E0E0E"/>
          <w:shd w:val="clear" w:color="auto" w:fill="FFFFFF"/>
        </w:rPr>
        <w:t>Horiz</w:t>
      </w:r>
      <w:proofErr w:type="spellEnd"/>
      <w:r>
        <w:rPr>
          <w:rFonts w:ascii="Times New Roman" w:hAnsi="Times New Roman" w:cs="Times New Roman"/>
          <w:color w:val="0E0E0E"/>
          <w:shd w:val="clear" w:color="auto" w:fill="FFFFFF"/>
        </w:rPr>
        <w:t xml:space="preserve">, </w:t>
      </w:r>
      <w:proofErr w:type="spellStart"/>
      <w:r>
        <w:rPr>
          <w:rFonts w:ascii="Times New Roman" w:hAnsi="Times New Roman" w:cs="Times New Roman"/>
          <w:color w:val="0E0E0E"/>
          <w:shd w:val="clear" w:color="auto" w:fill="FFFFFF"/>
        </w:rPr>
        <w:t>antropol</w:t>
      </w:r>
      <w:proofErr w:type="spellEnd"/>
      <w:r>
        <w:rPr>
          <w:rFonts w:ascii="Times New Roman" w:hAnsi="Times New Roman" w:cs="Times New Roman"/>
          <w:color w:val="0E0E0E"/>
          <w:shd w:val="clear" w:color="auto" w:fill="FFFFFF"/>
        </w:rPr>
        <w:t>, Porto Aleg</w:t>
      </w:r>
      <w:r w:rsidR="001E60F4">
        <w:rPr>
          <w:rFonts w:ascii="Times New Roman" w:hAnsi="Times New Roman" w:cs="Times New Roman"/>
          <w:color w:val="0E0E0E"/>
          <w:shd w:val="clear" w:color="auto" w:fill="FFFFFF"/>
        </w:rPr>
        <w:t>r</w:t>
      </w:r>
      <w:r>
        <w:rPr>
          <w:rFonts w:ascii="Times New Roman" w:hAnsi="Times New Roman" w:cs="Times New Roman"/>
          <w:color w:val="0E0E0E"/>
          <w:shd w:val="clear" w:color="auto" w:fill="FFFFFF"/>
        </w:rPr>
        <w:t>e, ano 27, nº 60</w:t>
      </w:r>
      <w:r w:rsidR="001E60F4">
        <w:rPr>
          <w:rFonts w:ascii="Times New Roman" w:hAnsi="Times New Roman" w:cs="Times New Roman"/>
          <w:color w:val="0E0E0E"/>
          <w:shd w:val="clear" w:color="auto" w:fill="FFFFFF"/>
        </w:rPr>
        <w:t xml:space="preserve"> p. 31-59, maio/ago. 2021.</w:t>
      </w:r>
    </w:p>
    <w:p w14:paraId="53191ACA" w14:textId="77777777" w:rsidR="006C02C7" w:rsidRPr="006C02C7" w:rsidRDefault="006C02C7" w:rsidP="006C02C7">
      <w:pPr>
        <w:rPr>
          <w:rFonts w:ascii="Times New Roman" w:hAnsi="Times New Roman" w:cs="Times New Roman"/>
        </w:rPr>
      </w:pPr>
      <w:r w:rsidRPr="006C02C7">
        <w:rPr>
          <w:rFonts w:ascii="Times New Roman" w:hAnsi="Times New Roman" w:cs="Times New Roman"/>
        </w:rPr>
        <w:lastRenderedPageBreak/>
        <w:t xml:space="preserve">BUTLER, Judith. </w:t>
      </w:r>
      <w:r w:rsidRPr="006C02C7">
        <w:rPr>
          <w:rFonts w:ascii="Times New Roman" w:hAnsi="Times New Roman" w:cs="Times New Roman"/>
          <w:b/>
          <w:bCs/>
        </w:rPr>
        <w:t>Quadros de Guerra. Quando a vida é passível de luto?</w:t>
      </w:r>
      <w:r w:rsidRPr="006C02C7">
        <w:rPr>
          <w:rFonts w:ascii="Times New Roman" w:hAnsi="Times New Roman" w:cs="Times New Roman"/>
        </w:rPr>
        <w:t xml:space="preserve"> Tradução: </w:t>
      </w:r>
      <w:proofErr w:type="spellStart"/>
      <w:r w:rsidRPr="006C02C7">
        <w:rPr>
          <w:rFonts w:ascii="Times New Roman" w:hAnsi="Times New Roman" w:cs="Times New Roman"/>
        </w:rPr>
        <w:t>Serigo</w:t>
      </w:r>
      <w:proofErr w:type="spellEnd"/>
      <w:r w:rsidRPr="006C02C7">
        <w:rPr>
          <w:rFonts w:ascii="Times New Roman" w:hAnsi="Times New Roman" w:cs="Times New Roman"/>
        </w:rPr>
        <w:t xml:space="preserve"> Lamarão E Arnaldo Marques da Cunha. Rio de Janeiro: Civilização Brasileira, 2019.</w:t>
      </w:r>
    </w:p>
    <w:p w14:paraId="152223F3" w14:textId="77777777" w:rsidR="006C02C7" w:rsidRPr="006C02C7" w:rsidRDefault="006C02C7" w:rsidP="006C02C7">
      <w:pPr>
        <w:rPr>
          <w:rFonts w:ascii="Times New Roman" w:hAnsi="Times New Roman" w:cs="Times New Roman"/>
          <w:color w:val="000000"/>
        </w:rPr>
      </w:pPr>
      <w:r w:rsidRPr="006C02C7">
        <w:rPr>
          <w:rFonts w:ascii="Times New Roman" w:hAnsi="Times New Roman" w:cs="Times New Roman"/>
          <w:color w:val="000000"/>
        </w:rPr>
        <w:t xml:space="preserve">KRENAK, Ailton. </w:t>
      </w:r>
      <w:r w:rsidRPr="006C02C7">
        <w:rPr>
          <w:rFonts w:ascii="Times New Roman" w:hAnsi="Times New Roman" w:cs="Times New Roman"/>
          <w:b/>
          <w:bCs/>
          <w:color w:val="000000"/>
        </w:rPr>
        <w:t>Ideias para adiar o fim do mundo</w:t>
      </w:r>
      <w:r w:rsidRPr="006C02C7">
        <w:rPr>
          <w:rFonts w:ascii="Times New Roman" w:hAnsi="Times New Roman" w:cs="Times New Roman"/>
          <w:color w:val="000000"/>
        </w:rPr>
        <w:t>. São Paulo: Companhia das Letras, 85p, 2019.</w:t>
      </w:r>
    </w:p>
    <w:p w14:paraId="2E194B9E" w14:textId="77777777" w:rsidR="006C02C7" w:rsidRPr="006C02C7" w:rsidRDefault="006C02C7" w:rsidP="006C02C7">
      <w:pPr>
        <w:rPr>
          <w:rFonts w:ascii="Times New Roman" w:hAnsi="Times New Roman" w:cs="Times New Roman"/>
        </w:rPr>
      </w:pPr>
      <w:r w:rsidRPr="006C02C7">
        <w:rPr>
          <w:rFonts w:ascii="Times New Roman" w:hAnsi="Times New Roman" w:cs="Times New Roman"/>
          <w:color w:val="000000"/>
        </w:rPr>
        <w:t xml:space="preserve">_____________. </w:t>
      </w:r>
      <w:r w:rsidRPr="006C02C7">
        <w:rPr>
          <w:rFonts w:ascii="Times New Roman" w:hAnsi="Times New Roman" w:cs="Times New Roman"/>
          <w:b/>
          <w:bCs/>
          <w:color w:val="000000"/>
        </w:rPr>
        <w:t>Futuro ancestral</w:t>
      </w:r>
      <w:r w:rsidRPr="006C02C7">
        <w:rPr>
          <w:rFonts w:ascii="Times New Roman" w:hAnsi="Times New Roman" w:cs="Times New Roman"/>
          <w:color w:val="000000"/>
        </w:rPr>
        <w:t>. São Paulo: companhia das Letras, 2022.</w:t>
      </w:r>
    </w:p>
    <w:p w14:paraId="4961ADD0" w14:textId="77777777" w:rsidR="006C02C7" w:rsidRPr="006C02C7" w:rsidRDefault="006C02C7" w:rsidP="006C02C7">
      <w:pPr>
        <w:rPr>
          <w:rFonts w:ascii="Times New Roman" w:hAnsi="Times New Roman" w:cs="Times New Roman"/>
          <w:shd w:val="clear" w:color="auto" w:fill="FFFFFF"/>
        </w:rPr>
      </w:pPr>
      <w:r w:rsidRPr="006C02C7">
        <w:rPr>
          <w:rFonts w:ascii="Times New Roman" w:hAnsi="Times New Roman" w:cs="Times New Roman"/>
          <w:shd w:val="clear" w:color="auto" w:fill="FFFFFF"/>
        </w:rPr>
        <w:t xml:space="preserve">SASSEN, </w:t>
      </w:r>
      <w:proofErr w:type="spellStart"/>
      <w:r w:rsidRPr="006C02C7">
        <w:rPr>
          <w:rFonts w:ascii="Times New Roman" w:hAnsi="Times New Roman" w:cs="Times New Roman"/>
          <w:shd w:val="clear" w:color="auto" w:fill="FFFFFF"/>
        </w:rPr>
        <w:t>Saskia</w:t>
      </w:r>
      <w:proofErr w:type="spellEnd"/>
      <w:r w:rsidRPr="006C02C7">
        <w:rPr>
          <w:rFonts w:ascii="Times New Roman" w:hAnsi="Times New Roman" w:cs="Times New Roman"/>
          <w:shd w:val="clear" w:color="auto" w:fill="FFFFFF"/>
        </w:rPr>
        <w:t xml:space="preserve">. </w:t>
      </w:r>
      <w:r w:rsidRPr="006C02C7">
        <w:rPr>
          <w:rFonts w:ascii="Times New Roman" w:hAnsi="Times New Roman" w:cs="Times New Roman"/>
          <w:b/>
          <w:shd w:val="clear" w:color="auto" w:fill="FFFFFF"/>
        </w:rPr>
        <w:t>Expulsões: Brutalidade e complexidade na economia global</w:t>
      </w:r>
      <w:r w:rsidRPr="006C02C7">
        <w:rPr>
          <w:rFonts w:ascii="Times New Roman" w:hAnsi="Times New Roman" w:cs="Times New Roman"/>
          <w:shd w:val="clear" w:color="auto" w:fill="FFFFFF"/>
        </w:rPr>
        <w:t>. Tradução: Angélica Freitas – 1ª Edição – Rio de Janeiro/ São Paulo: Paz e Terra, 2016</w:t>
      </w:r>
    </w:p>
    <w:p w14:paraId="080CEF57" w14:textId="48706726" w:rsidR="00517337" w:rsidRPr="006C02C7" w:rsidRDefault="00517337">
      <w:pPr>
        <w:pBdr>
          <w:top w:val="nil"/>
          <w:left w:val="nil"/>
          <w:bottom w:val="nil"/>
          <w:right w:val="nil"/>
          <w:between w:val="nil"/>
        </w:pBdr>
        <w:spacing w:before="240" w:after="240" w:line="360" w:lineRule="auto"/>
        <w:jc w:val="both"/>
        <w:rPr>
          <w:rFonts w:ascii="Times New Roman" w:hAnsi="Times New Roman" w:cs="Times New Roman"/>
        </w:rPr>
      </w:pPr>
    </w:p>
    <w:p w14:paraId="761D9B45" w14:textId="77777777" w:rsidR="00517337" w:rsidRPr="00552C36" w:rsidRDefault="00517337">
      <w:pPr>
        <w:pBdr>
          <w:top w:val="nil"/>
          <w:left w:val="nil"/>
          <w:bottom w:val="nil"/>
          <w:right w:val="nil"/>
          <w:between w:val="nil"/>
        </w:pBdr>
        <w:spacing w:before="240" w:after="240" w:line="360" w:lineRule="auto"/>
        <w:jc w:val="both"/>
        <w:rPr>
          <w:rFonts w:ascii="Times New Roman" w:hAnsi="Times New Roman" w:cs="Times New Roman"/>
        </w:rPr>
      </w:pPr>
    </w:p>
    <w:p w14:paraId="4B0053F5" w14:textId="77777777" w:rsidR="00C12E5A" w:rsidRDefault="00000000">
      <w:pPr>
        <w:rPr>
          <w:rFonts w:ascii="Times New Roman" w:eastAsia="Times New Roman" w:hAnsi="Times New Roman" w:cs="Times New Roman"/>
        </w:rPr>
      </w:pPr>
      <w:r>
        <w:br w:type="page"/>
      </w:r>
    </w:p>
    <w:p w14:paraId="66A1C7BA" w14:textId="77777777" w:rsidR="00C12E5A" w:rsidRDefault="00C12E5A">
      <w:pPr>
        <w:rPr>
          <w:rFonts w:ascii="Times New Roman" w:eastAsia="Times New Roman" w:hAnsi="Times New Roman" w:cs="Times New Roman"/>
        </w:rPr>
      </w:pPr>
    </w:p>
    <w:p w14:paraId="67780FB9" w14:textId="77777777" w:rsidR="00C12E5A" w:rsidRDefault="00C12E5A">
      <w:pPr>
        <w:rPr>
          <w:rFonts w:ascii="Times New Roman" w:eastAsia="Times New Roman" w:hAnsi="Times New Roman" w:cs="Times New Roman"/>
          <w:color w:val="7A1A1C"/>
          <w:sz w:val="32"/>
          <w:szCs w:val="32"/>
        </w:rPr>
      </w:pPr>
    </w:p>
    <w:p w14:paraId="1A6B079F" w14:textId="77777777" w:rsidR="00C12E5A" w:rsidRDefault="00C12E5A">
      <w:pPr>
        <w:rPr>
          <w:rFonts w:ascii="Times New Roman" w:eastAsia="Times New Roman" w:hAnsi="Times New Roman" w:cs="Times New Roman"/>
        </w:rPr>
      </w:pPr>
    </w:p>
    <w:sectPr w:rsidR="00C12E5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0C9C" w14:textId="77777777" w:rsidR="00C06CCD" w:rsidRDefault="00C06CCD">
      <w:r>
        <w:separator/>
      </w:r>
    </w:p>
  </w:endnote>
  <w:endnote w:type="continuationSeparator" w:id="0">
    <w:p w14:paraId="579C0D62" w14:textId="77777777" w:rsidR="00C06CCD" w:rsidRDefault="00C0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5F59" w14:textId="77777777" w:rsidR="00C12E5A" w:rsidRDefault="00C12E5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4C47" w14:textId="77777777" w:rsidR="00C12E5A" w:rsidRDefault="00C12E5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A8DE" w14:textId="77777777" w:rsidR="00C12E5A" w:rsidRDefault="00C12E5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D9284" w14:textId="77777777" w:rsidR="00C06CCD" w:rsidRDefault="00C06CCD">
      <w:r>
        <w:separator/>
      </w:r>
    </w:p>
  </w:footnote>
  <w:footnote w:type="continuationSeparator" w:id="0">
    <w:p w14:paraId="28DCF4D9" w14:textId="77777777" w:rsidR="00C06CCD" w:rsidRDefault="00C06CCD">
      <w:r>
        <w:continuationSeparator/>
      </w:r>
    </w:p>
  </w:footnote>
  <w:footnote w:id="1">
    <w:p w14:paraId="1FD0D510" w14:textId="77777777" w:rsidR="0079512B" w:rsidRDefault="0079512B" w:rsidP="0079512B">
      <w:pPr>
        <w:pStyle w:val="Textodenotaderodap"/>
      </w:pPr>
      <w:r>
        <w:rPr>
          <w:rStyle w:val="Refdenotaderodap"/>
        </w:rPr>
        <w:footnoteRef/>
      </w:r>
      <w:hyperlink r:id="rId1" w:history="1">
        <w:r>
          <w:rPr>
            <w:rStyle w:val="Hyperlink"/>
          </w:rPr>
          <w:t>Hoje é o Dia Mundial do Refugiado, com mais de 110 milhões de refugiados no mundo - Brasil 247</w:t>
        </w:r>
      </w:hyperlink>
    </w:p>
  </w:footnote>
  <w:footnote w:id="2">
    <w:p w14:paraId="4070DE40" w14:textId="77777777" w:rsidR="000E5983" w:rsidRDefault="000E5983" w:rsidP="000E5983">
      <w:pPr>
        <w:pStyle w:val="Textodenotaderodap"/>
      </w:pPr>
      <w:r>
        <w:rPr>
          <w:rStyle w:val="Refdenotaderodap"/>
        </w:rPr>
        <w:footnoteRef/>
      </w:r>
      <w:r>
        <w:t xml:space="preserve"> Embora o conceito de refúgio esteja relacionado a um contexto territorial, envolvendo o cruzamento de fronteiras, pretendo utilizar o termo “refugiado interno” no lugar de “deslocado interno”, como convencionalmente se expressa, para me referir àqueles que se deslocam dentro de seu próprio país, numa alusão ao refugiado que foge por si mesmo, que busca e retém forças internas, ancestrais.</w:t>
      </w:r>
    </w:p>
  </w:footnote>
  <w:footnote w:id="3">
    <w:p w14:paraId="450B1764" w14:textId="77777777" w:rsidR="000E5983" w:rsidRPr="00277922" w:rsidRDefault="000E5983" w:rsidP="000E5983">
      <w:pPr>
        <w:pStyle w:val="Textodenotaderodap"/>
      </w:pPr>
      <w:r>
        <w:rPr>
          <w:rStyle w:val="Refdenotaderodap"/>
        </w:rPr>
        <w:footnoteRef/>
      </w:r>
      <w:r>
        <w:t xml:space="preserve"> Grifo meu: O termo em destaque carrega uma aproximação ao pensamento defendido por Judith Butler – vidas precárias – </w:t>
      </w:r>
      <w:r>
        <w:rPr>
          <w:shd w:val="clear" w:color="auto" w:fill="FFFFFF"/>
        </w:rPr>
        <w:t>sobre a</w:t>
      </w:r>
      <w:r w:rsidRPr="00277922">
        <w:rPr>
          <w:shd w:val="clear" w:color="auto" w:fill="FFFFFF"/>
        </w:rPr>
        <w:t xml:space="preserve">s múltiplas formas de subordinação e opressão a que são submetidos determinados grupos sociais - </w:t>
      </w:r>
      <w:r w:rsidRPr="00277922">
        <w:rPr>
          <w:i/>
          <w:shd w:val="clear" w:color="auto" w:fill="FFFFFF"/>
        </w:rPr>
        <w:t>certas vidas</w:t>
      </w:r>
      <w:r w:rsidRPr="00277922">
        <w:rPr>
          <w:shd w:val="clear" w:color="auto" w:fill="FFFFFF"/>
        </w:rPr>
        <w:t xml:space="preserve"> - demarcam as desigualdades que definem quais vidas e corpos são mais ou menos precários.</w:t>
      </w:r>
      <w:r>
        <w:rPr>
          <w:shd w:val="clear" w:color="auto" w:fill="FFFFFF"/>
        </w:rPr>
        <w:t xml:space="preserve"> Se relaciona a condição em que vivem e morrem as crianças sujeitos deste estudo.</w:t>
      </w:r>
    </w:p>
  </w:footnote>
  <w:footnote w:id="4">
    <w:p w14:paraId="6026F506" w14:textId="77777777" w:rsidR="00F06206" w:rsidRDefault="00F06206" w:rsidP="00F06206">
      <w:pPr>
        <w:pStyle w:val="Textodenotaderodap"/>
      </w:pPr>
      <w:r>
        <w:rPr>
          <w:rStyle w:val="Refdenotaderodap"/>
        </w:rPr>
        <w:footnoteRef/>
      </w:r>
      <w:proofErr w:type="spellStart"/>
      <w:r w:rsidRPr="00EB5AFF">
        <w:t>Arjun</w:t>
      </w:r>
      <w:proofErr w:type="spellEnd"/>
      <w:r w:rsidRPr="00EB5AFF">
        <w:t xml:space="preserve"> </w:t>
      </w:r>
      <w:proofErr w:type="spellStart"/>
      <w:r w:rsidRPr="00EB5AFF">
        <w:t>Appadurai</w:t>
      </w:r>
      <w:proofErr w:type="spellEnd"/>
      <w:r w:rsidRPr="00EB5AFF">
        <w:t xml:space="preserve"> é um antropólogo indiano, professor de ciências sociais que escreve sobre globalização e modernidade.  Seu livro consta nas </w:t>
      </w:r>
      <w:proofErr w:type="spellStart"/>
      <w:r w:rsidRPr="00EB5AFF">
        <w:t>referencias</w:t>
      </w:r>
      <w:proofErr w:type="spellEnd"/>
      <w:r w:rsidRPr="00EB5AFF">
        <w:t xml:space="preserve"> bibliográficas. </w:t>
      </w:r>
      <w:hyperlink r:id="rId2" w:history="1">
        <w:r w:rsidRPr="00EB5AFF">
          <w:rPr>
            <w:rStyle w:val="Hyperlink"/>
          </w:rPr>
          <w:t>https://canaltech.com.br/cinema/critica-lixo-extraordinario-e-a-realidade-por-tras-da-obra-milionaria-177236/</w:t>
        </w:r>
      </w:hyperlink>
    </w:p>
  </w:footnote>
  <w:footnote w:id="5">
    <w:p w14:paraId="5192D626" w14:textId="77777777" w:rsidR="00F06206" w:rsidRDefault="00F06206" w:rsidP="00F06206">
      <w:pPr>
        <w:pStyle w:val="Textodenotaderodap"/>
      </w:pPr>
      <w:r>
        <w:rPr>
          <w:rStyle w:val="Refdenotaderodap"/>
        </w:rPr>
        <w:footnoteRef/>
      </w:r>
      <w:r>
        <w:t xml:space="preserve"> </w:t>
      </w:r>
      <w:hyperlink r:id="rId3" w:history="1">
        <w:r>
          <w:rPr>
            <w:rStyle w:val="Hyperlink"/>
          </w:rPr>
          <w:t>Krenak - Povos Indígenas no Brasil (socioambiental.org)</w:t>
        </w:r>
      </w:hyperlink>
    </w:p>
  </w:footnote>
  <w:footnote w:id="6">
    <w:p w14:paraId="236B6A20" w14:textId="77777777" w:rsidR="001B0D61" w:rsidRDefault="001B0D61" w:rsidP="001B0D61">
      <w:pPr>
        <w:pStyle w:val="Textodenotaderodap"/>
      </w:pPr>
      <w:r>
        <w:rPr>
          <w:rStyle w:val="Refdenotaderodap"/>
        </w:rPr>
        <w:footnoteRef/>
      </w:r>
      <w:r>
        <w:t xml:space="preserve"> </w:t>
      </w:r>
      <w:hyperlink r:id="rId4" w:history="1">
        <w:r>
          <w:rPr>
            <w:rStyle w:val="Hyperlink"/>
          </w:rPr>
          <w:t>Home - Livraria Maracá (livrariamaraca.com.br)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B94D" w14:textId="77777777" w:rsidR="00C12E5A" w:rsidRDefault="00C12E5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0DFE" w14:textId="77777777" w:rsidR="00C12E5A"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CF0C260" wp14:editId="0B5D99DF">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ADFC" w14:textId="77777777" w:rsidR="00C12E5A" w:rsidRDefault="00C12E5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3132"/>
    <w:multiLevelType w:val="multilevel"/>
    <w:tmpl w:val="11B4A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D7DA4"/>
    <w:multiLevelType w:val="multilevel"/>
    <w:tmpl w:val="899C9D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15717186">
    <w:abstractNumId w:val="1"/>
  </w:num>
  <w:num w:numId="2" w16cid:durableId="212345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5A"/>
    <w:rsid w:val="00014177"/>
    <w:rsid w:val="000E5983"/>
    <w:rsid w:val="001B0D61"/>
    <w:rsid w:val="001E60F4"/>
    <w:rsid w:val="00396B3B"/>
    <w:rsid w:val="00415433"/>
    <w:rsid w:val="004168E5"/>
    <w:rsid w:val="00421CDB"/>
    <w:rsid w:val="00517337"/>
    <w:rsid w:val="00552C36"/>
    <w:rsid w:val="006C02C7"/>
    <w:rsid w:val="0079512B"/>
    <w:rsid w:val="00A11E45"/>
    <w:rsid w:val="00BA0082"/>
    <w:rsid w:val="00BA182A"/>
    <w:rsid w:val="00BF2E2C"/>
    <w:rsid w:val="00C06CCD"/>
    <w:rsid w:val="00C12E5A"/>
    <w:rsid w:val="00C434A7"/>
    <w:rsid w:val="00D81F25"/>
    <w:rsid w:val="00F06206"/>
    <w:rsid w:val="00F62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DDA6"/>
  <w15:docId w15:val="{BA859E58-FBEE-489C-A9C4-3C0552A7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A11E45"/>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A11E45"/>
    <w:rPr>
      <w:rFonts w:ascii="Times New Roman" w:eastAsia="Times New Roman" w:hAnsi="Times New Roman" w:cs="Times New Roman"/>
      <w:sz w:val="20"/>
      <w:szCs w:val="20"/>
    </w:rPr>
  </w:style>
  <w:style w:type="character" w:styleId="Refdenotaderodap">
    <w:name w:val="footnote reference"/>
    <w:basedOn w:val="Fontepargpadro"/>
    <w:uiPriority w:val="99"/>
    <w:unhideWhenUsed/>
    <w:rsid w:val="00A11E45"/>
    <w:rPr>
      <w:vertAlign w:val="superscript"/>
    </w:rPr>
  </w:style>
  <w:style w:type="character" w:styleId="Hyperlink">
    <w:name w:val="Hyperlink"/>
    <w:basedOn w:val="Fontepargpadro"/>
    <w:uiPriority w:val="99"/>
    <w:unhideWhenUsed/>
    <w:rsid w:val="00A11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ib.socioambiental.org/pt/Povo:Krenak" TargetMode="External"/><Relationship Id="rId2" Type="http://schemas.openxmlformats.org/officeDocument/2006/relationships/hyperlink" Target="https://canaltech.com.br/cinema/critica-lixo-extraordinario-e-a-realidade-por-tras-da-obra-milionaria-177236/" TargetMode="External"/><Relationship Id="rId1" Type="http://schemas.openxmlformats.org/officeDocument/2006/relationships/hyperlink" Target="https://www.brasil247.com/mundo/hoje-e-o-dia-mundial-do-refugiado-com-mais-de-110-milhoes-de-refugiados-no-mundo" TargetMode="External"/><Relationship Id="rId4" Type="http://schemas.openxmlformats.org/officeDocument/2006/relationships/hyperlink" Target="https://www.livrariamaraca.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1946</Words>
  <Characters>10454</Characters>
  <Application>Microsoft Office Word</Application>
  <DocSecurity>0</DocSecurity>
  <Lines>183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Fernanda Milanez</cp:lastModifiedBy>
  <cp:revision>6</cp:revision>
  <dcterms:created xsi:type="dcterms:W3CDTF">2024-05-29T01:15:00Z</dcterms:created>
  <dcterms:modified xsi:type="dcterms:W3CDTF">2024-05-31T14:26:00Z</dcterms:modified>
</cp:coreProperties>
</file>