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167E2" w:rsidRDefault="005167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NFLUÊNCIA DA PUBLICIDADE NA ALIMENTAÇÃO INFANTIL.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Rainnymarie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Beatriz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Gomes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Lucas Emanoel Costa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Lopes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Andreza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Menezes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Marquês, Shirley Pascoal dos Reis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Santos, Gabriela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Cicalise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Souza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indiscutível quão grande é a importância dos hábitos alimentares de cada pessoa, isso influencia em toda sua vida, é refletido não somente na sua imagem corporal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Vários fatores interferem nesse processo, como questões genéticas, fatores hereditários,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cioeconômicos, ambiente que o indivíduo frequenta e até mesmo influência da mídia através de comerciais e desenhos. 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 deste trabalho é apresentar de forma clara como a mídia pode influenciar no padrão alimentar de crianças.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Métodos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presente estudo trata-se de uma Revisão Integrativa da Literatura (RIL) de abordagem qualitativa, com busca nas bases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Scietific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Eletronic Library Online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 Biblioteca Virtual em Saúde (BVS). A pesquisa foi realizada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mês de março de 2023 e teve como critérios de inclusão artigos dos últimos cinco anos, 2019 a 2023, nos idiomas inglês, espanhol e português. Resultados</w:t>
      </w:r>
      <w:r>
        <w:rPr>
          <w:rFonts w:ascii="Times New Roman" w:eastAsia="Times New Roman" w:hAnsi="Times New Roman" w:cs="Times New Roman"/>
          <w:sz w:val="24"/>
          <w:szCs w:val="24"/>
        </w:rPr>
        <w:t>: Portanto, nota-se que a capacidade da mídia de influenciar os desejos de crianças e adolescentes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prejudica por contribuir para o desenvolvimento de um ambiente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obesogênico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muito cedo, o que contribui para o surgimento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nesses indivíduos.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Conclusão/Considerações Fina</w:t>
      </w:r>
      <w:r>
        <w:rPr>
          <w:rFonts w:ascii="Times New Roman" w:eastAsia="Times New Roman" w:hAnsi="Times New Roman" w:cs="Times New Roman"/>
          <w:sz w:val="24"/>
          <w:szCs w:val="24"/>
        </w:rPr>
        <w:t>is: A publicidade existente na mídia tem grande influência em esco</w:t>
      </w:r>
      <w:r>
        <w:rPr>
          <w:rFonts w:ascii="Times New Roman" w:eastAsia="Times New Roman" w:hAnsi="Times New Roman" w:cs="Times New Roman"/>
          <w:sz w:val="24"/>
          <w:szCs w:val="24"/>
        </w:rPr>
        <w:t>lhas alimentares durante a infância, já que esse público é mais vulnerável às estratégias de marketing apresentadas em propagandas. Além disso, como os hábitos alimentares são desenvolvidos na infância, as propagandas podem promover uma alimentação que fav</w:t>
      </w:r>
      <w:r>
        <w:rPr>
          <w:rFonts w:ascii="Times New Roman" w:eastAsia="Times New Roman" w:hAnsi="Times New Roman" w:cs="Times New Roman"/>
          <w:sz w:val="24"/>
          <w:szCs w:val="24"/>
        </w:rPr>
        <w:t>orece o desenvolvimento de Doenças Crônicas Não Transmissíveis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Sendo assim, infere-se que são necessárias medidas para a conscientização dos pais em relação à alimentação durante a infância e a criticidade em relação às informações apresentadas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estratégias de publicidade. 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Propaganda de Alimentos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Alimentação da Criança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 da Criança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rainnyssilva@gmai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*O resumo expandido deve ter no mínimo 4 páginas e no máximo 6 páginas *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rainnyssilva@gmail.com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lucasemaoelx@gmail.com.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UFPA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andrezalopesml@gmail.com.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Nutrição, EZAMAS, Belém-PA, shirleypascoal@hotmail.com.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Nutrição, UFPA, Belém-PA, gabricicalise@gmail.com.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67E2" w:rsidRDefault="00516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indiscutível quão grande é a importância dos hábitos alimentares de cada pessoa, isso influencia em toda sua vida, é refletido não somente na sua imagem corporal, mas também na mente que é desenvolvida de acordo com sua alimentação. Por esse motivo os há</w:t>
      </w:r>
      <w:r>
        <w:rPr>
          <w:rFonts w:ascii="Times New Roman" w:eastAsia="Times New Roman" w:hAnsi="Times New Roman" w:cs="Times New Roman"/>
          <w:sz w:val="24"/>
          <w:szCs w:val="24"/>
        </w:rPr>
        <w:t>bitos alimentares são de extrema importância para todo ser humano e principalmente para a criança que inicia a introdução alimentar (SILVA, F. G. M. et al. 2022)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Vários fatores interferem nesse processo, como questões genéticas, fatores hereditários, socio</w:t>
      </w:r>
      <w:r>
        <w:rPr>
          <w:rFonts w:ascii="Times New Roman" w:eastAsia="Times New Roman" w:hAnsi="Times New Roman" w:cs="Times New Roman"/>
          <w:sz w:val="24"/>
          <w:szCs w:val="24"/>
        </w:rPr>
        <w:t>econômicos, ambiente que o indivíduo frequenta e até mesmo influência da mídia através de comerciais e desenhos. Cada indivíduo desde criança também tem algumas preferências alimentares que com o passar dos anos são modificadas. A partir disso, entra a imp</w:t>
      </w:r>
      <w:r>
        <w:rPr>
          <w:rFonts w:ascii="Times New Roman" w:eastAsia="Times New Roman" w:hAnsi="Times New Roman" w:cs="Times New Roman"/>
          <w:sz w:val="24"/>
          <w:szCs w:val="24"/>
        </w:rPr>
        <w:t>ortância de toda família incentivar a criança a ter hábitos alimentares saudáveis. Não oferecendo a essas crianças produtos industrializados, embutidos, gorduras e açúcar e sim oferecendo alimentos ricos e saudáveis (FERREIRA, M. M. M. C. et al, 2021)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Atua</w:t>
      </w:r>
      <w:r>
        <w:rPr>
          <w:rFonts w:ascii="Times New Roman" w:eastAsia="Times New Roman" w:hAnsi="Times New Roman" w:cs="Times New Roman"/>
          <w:sz w:val="24"/>
          <w:szCs w:val="24"/>
        </w:rPr>
        <w:t>lmente se tem muitas informações desde cedo, tanto positiva quanto negativa, e os pais precisam estar atentos a essas informações que chegam aos seus filhos, observar como isso os tem influenciado,  e alteram o  próprio  comportamento como indivíduo (ASSIS</w:t>
      </w:r>
      <w:r>
        <w:rPr>
          <w:rFonts w:ascii="Times New Roman" w:eastAsia="Times New Roman" w:hAnsi="Times New Roman" w:cs="Times New Roman"/>
          <w:sz w:val="24"/>
          <w:szCs w:val="24"/>
        </w:rPr>
        <w:t>, et al, 2021)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EMOND et al, 2015 há um estudo realizado nos Estados Unidos mostrou que crianças com menos de 12 anos assistem em média a 24 horas de televisão por semana e que esse meio de comunicação é o principal veículo na comercialização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alimentos para crianças. Portanto, percebe-se que a obesidade infantil tem aumentado assustadoramente nos últimos tempos e uma das causas importantes é o sedentarismo, resultado de horas despendidas diante da televisão (PRODANOV, S. A.; CIMADON, H. M. </w:t>
      </w:r>
      <w:r>
        <w:rPr>
          <w:rFonts w:ascii="Times New Roman" w:eastAsia="Times New Roman" w:hAnsi="Times New Roman" w:cs="Times New Roman"/>
          <w:sz w:val="24"/>
          <w:szCs w:val="24"/>
        </w:rPr>
        <w:t>S. A, 2016)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Entretanto, cabe aos pais dedicar tempo de qualidade através de brincadeiras e conversas, realizando as refeições junto ao  filho e mostrando a importância desse momento.  O hábito de assistir televisão por horas faz com que as crianças e adole</w:t>
      </w:r>
      <w:r>
        <w:rPr>
          <w:rFonts w:ascii="Times New Roman" w:eastAsia="Times New Roman" w:hAnsi="Times New Roman" w:cs="Times New Roman"/>
          <w:sz w:val="24"/>
          <w:szCs w:val="24"/>
        </w:rPr>
        <w:t>scentes adotem um padrão alimentar não saudável, pois são expostos a inúmeros comerciais e anúncios que influenciam nas suas escolhas alimentares,  acarretando vários malefícios para essas crianças (ALVES, G. M.; CUNHA, T. C. O., 2020)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disso, o obje</w:t>
      </w:r>
      <w:r>
        <w:rPr>
          <w:rFonts w:ascii="Times New Roman" w:eastAsia="Times New Roman" w:hAnsi="Times New Roman" w:cs="Times New Roman"/>
          <w:sz w:val="24"/>
          <w:szCs w:val="24"/>
        </w:rPr>
        <w:t>tivo deste trabalho é apresentar de forma clara como a mídia pode influenciar no padrão alimentar de crianças.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estudo trata-se de uma Revisão Integrativa da Literatura (RIL) de abordagem qualitativa, com busca nas bases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Eletronic Library Online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 Biblioteca Virtual em Saúde (BVS). Foram utilizados os termos "publicidade infantil", "alimentação da criança" e "influência da mídia" juntamente com o operador booleano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busca de artigos </w:t>
      </w:r>
      <w:r>
        <w:rPr>
          <w:rFonts w:ascii="Times New Roman" w:eastAsia="Times New Roman" w:hAnsi="Times New Roman" w:cs="Times New Roman"/>
          <w:sz w:val="24"/>
          <w:szCs w:val="24"/>
        </w:rPr>
        <w:t>para a produção do trabalho, obtendo-se diversos resultados nas respectivas bases de dados. A pesquisa foi realizada no mês de março de 2023 e teve como critérios de inclusão artigos dos últimos sete anos, 2016 a 2022, nos idiomas inglês, espanhol e portug</w:t>
      </w:r>
      <w:r>
        <w:rPr>
          <w:rFonts w:ascii="Times New Roman" w:eastAsia="Times New Roman" w:hAnsi="Times New Roman" w:cs="Times New Roman"/>
          <w:sz w:val="24"/>
          <w:szCs w:val="24"/>
        </w:rPr>
        <w:t>uês. Foram considerados critérios de exclusão artigos que não se relacionavam com a temática, artigos duplicados, fora do período citado e com idioma divergente dos citados anteriormente. Primeiramente foram analisados os títulos que mais se relacionavam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temática do trabalho e após a leitura dos resumos restaram 11 publicações para a produção do trabalho. As palavras chaves foram escolhidas de acordo com sua presença nos Descritores em Ciências da Saúde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:rsidR="005167E2" w:rsidRDefault="00AC64D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Padrões de alimentação para a sociedade podem ser estabelecidos pela mídia, tendo em consideração seu grande alcance e influência, (DANTAS, R. R. et al. 2023) ademais é comum que crianças e adolescentes sejam a parte da população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mais influenciável por comerciais de produtos alimentícios, ainda mais quando a propaganda em si tem a participação de um personagem ou ator querido (CECCATTO, D. et. al 2023). </w:t>
      </w:r>
    </w:p>
    <w:p w:rsidR="005167E2" w:rsidRDefault="00AC64D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mídia e as redes sociais não são as únicas envolvidas na publicidade de alim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existem diversas estratégias mercadológicas no design das embalagens, como personagens, cores agradáveis, alegações de promoção à saúde (ALCANTARA, F. B. de et al. 2019) que atraem a atenção das crianças, moldam suas preferências al</w:t>
      </w:r>
      <w:r>
        <w:rPr>
          <w:rFonts w:ascii="Times New Roman" w:eastAsia="Times New Roman" w:hAnsi="Times New Roman" w:cs="Times New Roman"/>
          <w:sz w:val="24"/>
          <w:szCs w:val="24"/>
        </w:rPr>
        <w:t>imentares e também afetam a decisão de compra dos responsáveis (GIMÉNEZ, A. et al. 2017).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maneira como a mídia afeta as escolhas de jovens consumidores deve ser considerada uma questão de saúde pública, (DANTAS, R. R. et al. 2023) tendo em vista que essa</w:t>
      </w:r>
      <w:r>
        <w:rPr>
          <w:rFonts w:ascii="Times New Roman" w:eastAsia="Times New Roman" w:hAnsi="Times New Roman" w:cs="Times New Roman"/>
          <w:sz w:val="24"/>
          <w:szCs w:val="24"/>
        </w:rPr>
        <w:t>s escolhas a longo prazo podem levar ao desenvolvimento de Doenças Crônicas Não Transmissíveis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(CECCATTO, D. et. al 2023).</w:t>
      </w:r>
    </w:p>
    <w:p w:rsidR="005167E2" w:rsidRDefault="00AC64D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família é a principal responsável pelo comportamento alimentar da criança, fazendo uso da beneficência em escolher alimentos saudáveis e da não maleficência. Embora grande parte dos responsáveis das crianças não sejam influenciados pela propaganda, ela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pode ser ignorada, pois favorece o ambiente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obesogênico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(LEUNG, M. DO C. A et al. 2016).</w:t>
      </w:r>
    </w:p>
    <w:p w:rsidR="005167E2" w:rsidRDefault="00AC64D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Portanto, nota-se que a capacidade da mídia de influenciar os desejos de crianças e adolescentes os prejudica por contribuir para o desenvolvimento de um ambiente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besogênico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muito cedo, o que contribui para o surgimento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nesses indivíduos, o que comprova a urgência do assunto e o fato de ser uma questão de saúde pública. </w:t>
      </w:r>
    </w:p>
    <w:p w:rsidR="005167E2" w:rsidRDefault="00AC64DC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Outrossim, as preferências alimentares das crianças são passíveis de modifi</w:t>
      </w:r>
      <w:r>
        <w:rPr>
          <w:rFonts w:ascii="Times New Roman" w:eastAsia="Times New Roman" w:hAnsi="Times New Roman" w:cs="Times New Roman"/>
          <w:sz w:val="24"/>
          <w:szCs w:val="24"/>
        </w:rPr>
        <w:t>cação e a família tem um grande papel na formação do comportamento alimentar delas, visto que os responsáveis são os primeiros educadores nutricionais. Mesmo com a influência da mídia e da propaganda, esse fator não deve ser ignorado, pois crianças não  po</w:t>
      </w:r>
      <w:r>
        <w:rPr>
          <w:rFonts w:ascii="Times New Roman" w:eastAsia="Times New Roman" w:hAnsi="Times New Roman" w:cs="Times New Roman"/>
          <w:sz w:val="24"/>
          <w:szCs w:val="24"/>
        </w:rPr>
        <w:t>ssuem conhecimento e experiências suficientes para a seleção de alimentos saudáveis.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Conclui-se, portanto, que a publicidade existente na mídia tem grande influência em escolhas alimentares durante a infância, já que esse </w:t>
      </w:r>
      <w:r>
        <w:rPr>
          <w:rFonts w:ascii="Times New Roman" w:eastAsia="Times New Roman" w:hAnsi="Times New Roman" w:cs="Times New Roman"/>
          <w:sz w:val="24"/>
          <w:szCs w:val="24"/>
        </w:rPr>
        <w:t>público é mais vulnerável às estratégias de marketing apresentadas em propagandas. Além disso, como os hábitos alimentares são desenvolvidos na infância, as propagandas podem promover uma alimentação que favorece o desenvolvimento de Doenças Crônicas Não T</w:t>
      </w:r>
      <w:r>
        <w:rPr>
          <w:rFonts w:ascii="Times New Roman" w:eastAsia="Times New Roman" w:hAnsi="Times New Roman" w:cs="Times New Roman"/>
          <w:sz w:val="24"/>
          <w:szCs w:val="24"/>
        </w:rPr>
        <w:t>ransmissíveis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assim como o sobrepeso e a obesidade, o que pode prejudicar a longo prazo a saúde e qualidade de vida.  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Sendo assim, infere-se que são necessárias medidas para a conscientização dos pais em relação à alimentação durante a infâ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 e a criticidade em relação às informações apresentadas pelas estratégias de publicidade. 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ALCANTARA, F. B. et al. A Influência da mídia e publicidade na alimentação de escolares: o papel da educação alimentar.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Saúde</w:t>
      </w:r>
      <w:r>
        <w:rPr>
          <w:rFonts w:ascii="Times New Roman" w:eastAsia="Times New Roman" w:hAnsi="Times New Roman" w:cs="Times New Roman"/>
          <w:sz w:val="24"/>
          <w:szCs w:val="24"/>
        </w:rPr>
        <w:t>, v. 11, n. 13, p. 1-10, 2019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ALVES, G. M.; CUNHA, T. C. O. A importância da alimentação saudável para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desenvolvimento humano.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Perspectivas Online: Humanas &amp; Sociais Aplicadas</w:t>
      </w:r>
      <w:r>
        <w:rPr>
          <w:rFonts w:ascii="Times New Roman" w:eastAsia="Times New Roman" w:hAnsi="Times New Roman" w:cs="Times New Roman"/>
          <w:sz w:val="24"/>
          <w:szCs w:val="24"/>
        </w:rPr>
        <w:t>, v. 10, n. 27, p. 46-62, 2020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ASSIS, A.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influência da publicidade na alimentação infantil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(TCC). Centro Paula Souza, ETEC cidade Tiradentes, p. 63, 2021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CECCATTO, D. et.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Influência da Mídia no Consumo Alimentar Infantil: Uma Revisão da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PERSPECTIVA</w:t>
      </w:r>
      <w:r>
        <w:rPr>
          <w:rFonts w:ascii="Times New Roman" w:eastAsia="Times New Roman" w:hAnsi="Times New Roman" w:cs="Times New Roman"/>
          <w:sz w:val="24"/>
          <w:szCs w:val="24"/>
        </w:rPr>
        <w:t>, v. 42, n. 157, p. 141-150 2018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DANTAS, R. R. et al. O Papel do Ambiente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Obesogênico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dos Estilos de Vida Parentais no Comportamento Alimentar Infantil.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Pa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ulista de Pediatria</w:t>
      </w:r>
      <w:r>
        <w:rPr>
          <w:rFonts w:ascii="Times New Roman" w:eastAsia="Times New Roman" w:hAnsi="Times New Roman" w:cs="Times New Roman"/>
          <w:sz w:val="24"/>
          <w:szCs w:val="24"/>
        </w:rPr>
        <w:t>, v. 37, n. 3, p. 363-371, 2019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DELGADO, J. R. et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Unhealthy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advertising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position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AEP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pediatría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97, p. 1-9, 2022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FERREIRA, M. M. M. C.; MATOS, Y. S.; CARVALH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O, L. M. F. Evidências científicas sobre a influência da publicidade no desenvolvimento do hábito infantil.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Society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10, n. 15, 2021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GIMÉNEZ, A. et al..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design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targeted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permarkets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Montevideo,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Uruguay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>, v. 33, n. 5, , 2017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LEUNG, M. C. A.; PASSADORE, M. D.; SILVA, S. M. C. S. Fatores que influenciam os responsáveis pela seleção dos alimentos para crianças da educação infantil: uma reflexão bioé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tica num estudo exploratório.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Mundo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(Impr.), p. 490–497, 2016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PRODANOV, S. A.; CIMADON, H. M. S. A influência da publicidade nos hábitos alimentares de crianças em idade escolar.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Conhecimento Online</w:t>
      </w:r>
      <w:r>
        <w:rPr>
          <w:rFonts w:ascii="Times New Roman" w:eastAsia="Times New Roman" w:hAnsi="Times New Roman" w:cs="Times New Roman"/>
          <w:sz w:val="24"/>
          <w:szCs w:val="24"/>
        </w:rPr>
        <w:t>, v. 1, n. 8, 2016</w:t>
      </w:r>
    </w:p>
    <w:p w:rsidR="005167E2" w:rsidRDefault="00AC6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F. G. M.; LEITE, S. C. S.; SILVA, K. A. A influência da publicidade na alimentação infantil: positiva ou negativa?.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Bioethics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Archives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Management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</w:rPr>
        <w:t>, v. 2, n. 1, p. 78-86, 2022</w:t>
      </w: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7E2" w:rsidRDefault="005167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6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C64DC">
      <w:pPr>
        <w:spacing w:after="0" w:line="240" w:lineRule="auto"/>
      </w:pPr>
      <w:r>
        <w:separator/>
      </w:r>
    </w:p>
  </w:endnote>
  <w:endnote w:type="continuationSeparator" w:id="0">
    <w:p w:rsidR="00000000" w:rsidRDefault="00AC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516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516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5167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C64DC">
      <w:pPr>
        <w:spacing w:after="0" w:line="240" w:lineRule="auto"/>
      </w:pPr>
      <w:r>
        <w:separator/>
      </w:r>
    </w:p>
  </w:footnote>
  <w:footnote w:type="continuationSeparator" w:id="0">
    <w:p w:rsidR="00000000" w:rsidRDefault="00AC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AC64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C64DC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AC64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-146049</wp:posOffset>
          </wp:positionV>
          <wp:extent cx="1246505" cy="1158240"/>
          <wp:effectExtent l="0" t="0" r="0" b="0"/>
          <wp:wrapTopAndBottom distT="0" dist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3827145</wp:posOffset>
          </wp:positionH>
          <wp:positionV relativeFrom="paragraph">
            <wp:posOffset>-73024</wp:posOffset>
          </wp:positionV>
          <wp:extent cx="1932940" cy="934085"/>
          <wp:effectExtent l="0" t="0" r="0" b="0"/>
          <wp:wrapTopAndBottom distT="0" dist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7E2" w:rsidRDefault="00AC64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AC64DC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proofState w:spelling="clean"/>
  <w:revisionView w:inkAnnotations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2"/>
    <w:rsid w:val="005167E2"/>
    <w:rsid w:val="00A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7D08B07-A4A9-3444-B6CB-94C37944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3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anodetal@exemplo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hyperlink" Target="mailto:fulanodetal@exemplo.com" TargetMode="Externa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dzkMF9/aXKGgCwXpxieWGwr++g==">AMUW2mXwrzB4powI5VGgnE4xh/x5JbtgnTXQGPBYeMYcS9NZNZhqbGfvB3TsC2QBab8Y1aRbo+JnFZ6wIXH/uyMFgg3fkc/4yROOyOdHm7mx/h8kC/i5gqQ=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rainnyssilva@gmail.com</cp:lastModifiedBy>
  <cp:revision>2</cp:revision>
  <dcterms:created xsi:type="dcterms:W3CDTF">2023-03-17T13:14:00Z</dcterms:created>
  <dcterms:modified xsi:type="dcterms:W3CDTF">2023-03-17T13:14:00Z</dcterms:modified>
</cp:coreProperties>
</file>