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A452" w14:textId="77777777" w:rsidR="009E023F" w:rsidRPr="009E023F" w:rsidRDefault="009E023F" w:rsidP="009E023F">
      <w:pPr>
        <w:spacing w:after="240" w:line="240" w:lineRule="auto"/>
        <w:ind w:lef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051770" w14:textId="7DC6BFBA" w:rsidR="009E023F" w:rsidRDefault="009E023F" w:rsidP="009E023F">
      <w:pPr>
        <w:spacing w:before="222" w:after="0" w:line="360" w:lineRule="auto"/>
        <w:ind w:left="0" w:right="282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E02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INTERVENÇÕES NÃO FARMACOLÓGICAS NO MANEJO DA DOR </w:t>
      </w:r>
      <w:r w:rsidR="00FB1A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Pr="009E02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DEPARTAMENTO</w:t>
      </w:r>
      <w:r w:rsidR="00FB1A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731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Pr="009E02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B1A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URGÊNCIA</w:t>
      </w:r>
      <w:r w:rsidR="001E5A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 UMA REVISÃO LITERÁRIA</w:t>
      </w:r>
    </w:p>
    <w:p w14:paraId="229E44D0" w14:textId="77777777" w:rsidR="009E023F" w:rsidRPr="009E023F" w:rsidRDefault="009E023F" w:rsidP="009E023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CC293F0" w14:textId="4CB646AB" w:rsidR="009E023F" w:rsidRPr="009E023F" w:rsidRDefault="009E023F" w:rsidP="009E023F">
      <w:pPr>
        <w:spacing w:after="0" w:line="240" w:lineRule="auto"/>
        <w:ind w:left="205" w:right="71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Izolda Virginia Santos Pereira</w:t>
      </w:r>
      <w:r w:rsidRPr="009E0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</w:p>
    <w:p w14:paraId="3FB236C1" w14:textId="77777777" w:rsidR="009E023F" w:rsidRPr="009E023F" w:rsidRDefault="009E023F" w:rsidP="009E023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9ABAD3B" w14:textId="5DD1682F" w:rsidR="009E023F" w:rsidRDefault="009E023F" w:rsidP="009E023F">
      <w:pPr>
        <w:spacing w:after="0" w:line="240" w:lineRule="auto"/>
        <w:ind w:left="205" w:right="1077"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0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1Universidade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Tiradentes (izoldavsp@gmail.com)</w:t>
      </w:r>
      <w:r w:rsidRPr="009E0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FD925AA" w14:textId="77777777" w:rsidR="009E023F" w:rsidRPr="009E023F" w:rsidRDefault="009E023F" w:rsidP="009E023F">
      <w:pPr>
        <w:spacing w:after="0" w:line="240" w:lineRule="auto"/>
        <w:ind w:left="205" w:right="1077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8C9143" w14:textId="77777777" w:rsidR="009E023F" w:rsidRDefault="009E023F" w:rsidP="009E023F">
      <w:pPr>
        <w:spacing w:after="0" w:line="360" w:lineRule="auto"/>
        <w:ind w:left="205" w:right="469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D14502" w14:textId="2095C99F" w:rsidR="009E023F" w:rsidRPr="005F2921" w:rsidRDefault="009E023F" w:rsidP="00172E9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823EF0">
        <w:rPr>
          <w:b/>
          <w:bCs/>
          <w:color w:val="000000"/>
        </w:rPr>
        <w:t xml:space="preserve">Introdução: </w:t>
      </w:r>
      <w:r w:rsidRPr="00823EF0">
        <w:t xml:space="preserve"> </w:t>
      </w:r>
      <w:r w:rsidRPr="00823EF0">
        <w:rPr>
          <w:color w:val="000000"/>
        </w:rPr>
        <w:t>A dor foi definida pela Associação Internacional para o Estudo da Dor (IASP) como uma experiência sensorial e emocional desagradável que é associada a lesões reais ou potenciais. A dor é sempre subjetiva, e cada indivíduo aprende a utilizar este termo por meio de suas experiências.</w:t>
      </w:r>
      <w:r w:rsidR="00B56F68" w:rsidRPr="00823EF0">
        <w:rPr>
          <w:color w:val="000000"/>
        </w:rPr>
        <w:t xml:space="preserve"> </w:t>
      </w:r>
      <w:r w:rsidR="00B56F68" w:rsidRPr="00823EF0">
        <w:t>A sua avaliação</w:t>
      </w:r>
      <w:r w:rsidR="00B13E9F" w:rsidRPr="00823EF0">
        <w:t xml:space="preserve"> </w:t>
      </w:r>
      <w:r w:rsidR="00B56F68" w:rsidRPr="00823EF0">
        <w:rPr>
          <w:color w:val="000000"/>
        </w:rPr>
        <w:t xml:space="preserve"> nem sempre é fácil, mas por ser uma das queixas mais frequentes em emergências e o sintoma que mais leva as pessoas a procurarem auxílio médico</w:t>
      </w:r>
      <w:r w:rsidR="00B13E9F" w:rsidRPr="00823EF0">
        <w:t>.</w:t>
      </w:r>
      <w:r w:rsidR="00A01EFE" w:rsidRPr="00823EF0">
        <w:t xml:space="preserve"> </w:t>
      </w:r>
      <w:r w:rsidRPr="00823EF0">
        <w:rPr>
          <w:b/>
          <w:bCs/>
          <w:color w:val="000000"/>
        </w:rPr>
        <w:t xml:space="preserve">Objetivo: </w:t>
      </w:r>
      <w:r w:rsidR="00DB4944" w:rsidRPr="00823EF0">
        <w:t>Verificar</w:t>
      </w:r>
      <w:r w:rsidR="00D506E8" w:rsidRPr="00823EF0">
        <w:t xml:space="preserve"> quais são as medidas não farmacológicas </w:t>
      </w:r>
      <w:r w:rsidR="00131009">
        <w:t xml:space="preserve">mais </w:t>
      </w:r>
      <w:r w:rsidR="00D506E8" w:rsidRPr="00823EF0">
        <w:t xml:space="preserve">utilizadas </w:t>
      </w:r>
      <w:r w:rsidR="00CE2A97" w:rsidRPr="00823EF0">
        <w:t xml:space="preserve">no manejo da dor em departamentos de </w:t>
      </w:r>
      <w:r w:rsidR="00515BDD" w:rsidRPr="00823EF0">
        <w:t>urgência</w:t>
      </w:r>
      <w:r w:rsidR="001A4699">
        <w:t xml:space="preserve"> e a sua eficácia</w:t>
      </w:r>
      <w:r w:rsidR="00CE2A97" w:rsidRPr="00823EF0">
        <w:t>.</w:t>
      </w:r>
      <w:r w:rsidR="0059380C" w:rsidRPr="00823EF0">
        <w:t xml:space="preserve"> </w:t>
      </w:r>
      <w:r w:rsidRPr="00823EF0">
        <w:rPr>
          <w:b/>
          <w:bCs/>
          <w:color w:val="000000"/>
        </w:rPr>
        <w:t>Metodologia:</w:t>
      </w:r>
      <w:r w:rsidR="0059380C" w:rsidRPr="00823EF0">
        <w:rPr>
          <w:b/>
          <w:bCs/>
        </w:rPr>
        <w:t xml:space="preserve"> </w:t>
      </w:r>
      <w:r w:rsidR="0059380C" w:rsidRPr="00823EF0">
        <w:t>Revisão d</w:t>
      </w:r>
      <w:r w:rsidR="00B16E3B" w:rsidRPr="00823EF0">
        <w:t xml:space="preserve">a literatura </w:t>
      </w:r>
      <w:r w:rsidR="009060C0">
        <w:t>através das</w:t>
      </w:r>
      <w:r w:rsidR="00B16E3B" w:rsidRPr="00823EF0">
        <w:t xml:space="preserve"> bases de </w:t>
      </w:r>
      <w:r w:rsidR="00B16E3B" w:rsidRPr="00B87DA0">
        <w:t xml:space="preserve">dados </w:t>
      </w:r>
      <w:r w:rsidR="004C283F" w:rsidRPr="00B87DA0">
        <w:t xml:space="preserve">LILACS </w:t>
      </w:r>
      <w:r w:rsidR="00D51656" w:rsidRPr="00B87DA0">
        <w:t xml:space="preserve">e </w:t>
      </w:r>
      <w:proofErr w:type="spellStart"/>
      <w:r w:rsidR="009060C0" w:rsidRPr="00B87DA0">
        <w:t>MedLine</w:t>
      </w:r>
      <w:proofErr w:type="spellEnd"/>
      <w:r w:rsidR="00B87DA0">
        <w:t>, onde foram utilizados filtros para artigos em português, publicados nos últimos 10 anos. Foram selecionados inicialmente 10 artigos, dos quais, 4 possuíam</w:t>
      </w:r>
      <w:r w:rsidR="00E420EA" w:rsidRPr="00823EF0">
        <w:t xml:space="preserve"> pacientes de ambos os sexos,</w:t>
      </w:r>
      <w:r w:rsidR="001A4699">
        <w:t xml:space="preserve"> adultos e idosos</w:t>
      </w:r>
      <w:r w:rsidR="00E420EA" w:rsidRPr="00823EF0">
        <w:t xml:space="preserve"> que </w:t>
      </w:r>
      <w:r w:rsidR="00B13D38" w:rsidRPr="00823EF0">
        <w:t>foram submetidos a</w:t>
      </w:r>
      <w:r w:rsidR="0037289E" w:rsidRPr="00823EF0">
        <w:t xml:space="preserve"> intervenções não farmacológicas</w:t>
      </w:r>
      <w:r w:rsidR="00B14547">
        <w:t xml:space="preserve"> associadas a medidas farmacológicas</w:t>
      </w:r>
      <w:r w:rsidR="0037289E" w:rsidRPr="00823EF0">
        <w:t xml:space="preserve"> no manejo da dor em departamentos de </w:t>
      </w:r>
      <w:r w:rsidR="00B13D38" w:rsidRPr="00823EF0">
        <w:t>urgência</w:t>
      </w:r>
      <w:r w:rsidR="0037289E" w:rsidRPr="00823EF0">
        <w:t>.</w:t>
      </w:r>
      <w:r w:rsidR="009060C0">
        <w:t xml:space="preserve"> </w:t>
      </w:r>
      <w:r w:rsidR="00817090">
        <w:t xml:space="preserve">Os que não enquadravam-se a temática a ser estudada foram descartados. </w:t>
      </w:r>
      <w:r w:rsidRPr="00823EF0">
        <w:rPr>
          <w:b/>
          <w:bCs/>
          <w:color w:val="000000"/>
        </w:rPr>
        <w:t>Resultados:</w:t>
      </w:r>
      <w:r w:rsidR="00E95493" w:rsidRPr="00823EF0">
        <w:rPr>
          <w:b/>
          <w:bCs/>
        </w:rPr>
        <w:t xml:space="preserve"> </w:t>
      </w:r>
      <w:r w:rsidR="00AF0898" w:rsidRPr="00823EF0">
        <w:t>Foram encontradas como medidas não farmacológicas no manejo da dor</w:t>
      </w:r>
      <w:r w:rsidR="00B14547">
        <w:t>:</w:t>
      </w:r>
      <w:r w:rsidR="00AF0898" w:rsidRPr="00823EF0">
        <w:t xml:space="preserve"> </w:t>
      </w:r>
      <w:r w:rsidR="0062356F" w:rsidRPr="00823EF0">
        <w:t xml:space="preserve">medidas de suporte emocional, como </w:t>
      </w:r>
      <w:r w:rsidR="004A209A" w:rsidRPr="00823EF0">
        <w:t xml:space="preserve">comunicação/suporte psicológico, massagens, </w:t>
      </w:r>
      <w:r w:rsidR="00A26937" w:rsidRPr="00823EF0">
        <w:t>mudança de decúbito</w:t>
      </w:r>
      <w:r w:rsidR="00896678" w:rsidRPr="00823EF0">
        <w:t>, técnicas de respiração</w:t>
      </w:r>
      <w:r w:rsidR="00B14547">
        <w:t xml:space="preserve">, </w:t>
      </w:r>
      <w:r w:rsidR="00B76A23" w:rsidRPr="00823EF0">
        <w:t>crioterapia</w:t>
      </w:r>
      <w:r w:rsidR="00B14547">
        <w:t xml:space="preserve"> e aplicação de calor local</w:t>
      </w:r>
      <w:r w:rsidR="0062356F" w:rsidRPr="00823EF0">
        <w:t>.</w:t>
      </w:r>
      <w:r w:rsidR="00077A88" w:rsidRPr="00823EF0">
        <w:t xml:space="preserve"> </w:t>
      </w:r>
      <w:r w:rsidR="00102997">
        <w:t xml:space="preserve">Em todos os estudos  </w:t>
      </w:r>
      <w:r w:rsidR="00B14547">
        <w:t>os resultados foram positivos</w:t>
      </w:r>
      <w:r w:rsidR="009E7C3A">
        <w:t xml:space="preserve">, e </w:t>
      </w:r>
      <w:r w:rsidR="00102997">
        <w:t>os</w:t>
      </w:r>
      <w:r w:rsidR="00323A50">
        <w:t xml:space="preserve"> pacientes que</w:t>
      </w:r>
      <w:r w:rsidR="00823EF0" w:rsidRPr="00823EF0">
        <w:t xml:space="preserve"> receberam medidas</w:t>
      </w:r>
      <w:r w:rsidR="00823EF0">
        <w:t xml:space="preserve"> </w:t>
      </w:r>
      <w:r w:rsidR="00823EF0" w:rsidRPr="00823EF0">
        <w:t xml:space="preserve">de suporte emocional </w:t>
      </w:r>
      <w:r w:rsidR="00120435">
        <w:t>demonstraram</w:t>
      </w:r>
      <w:r w:rsidR="00823EF0" w:rsidRPr="00823EF0">
        <w:t xml:space="preserve"> uma diminuição</w:t>
      </w:r>
      <w:r w:rsidR="00823EF0">
        <w:t xml:space="preserve"> </w:t>
      </w:r>
      <w:r w:rsidR="00823EF0" w:rsidRPr="00823EF0">
        <w:t>significativamente maior na intensidade</w:t>
      </w:r>
      <w:r w:rsidR="00823EF0">
        <w:t xml:space="preserve"> </w:t>
      </w:r>
      <w:r w:rsidR="00823EF0" w:rsidRPr="00823EF0">
        <w:t>d</w:t>
      </w:r>
      <w:r w:rsidR="00120435">
        <w:t>e</w:t>
      </w:r>
      <w:r w:rsidR="00823EF0" w:rsidRPr="00823EF0">
        <w:t xml:space="preserve"> dor quando comparadas com </w:t>
      </w:r>
      <w:r w:rsidR="00120435">
        <w:t>os que</w:t>
      </w:r>
      <w:r w:rsidR="00823EF0" w:rsidRPr="00823EF0">
        <w:t xml:space="preserve"> não foram contemplad</w:t>
      </w:r>
      <w:r w:rsidR="00120435">
        <w:t xml:space="preserve">os </w:t>
      </w:r>
      <w:r w:rsidR="00823EF0" w:rsidRPr="00823EF0">
        <w:t xml:space="preserve">com </w:t>
      </w:r>
      <w:r w:rsidR="00120435">
        <w:t>as</w:t>
      </w:r>
      <w:r w:rsidR="00823EF0" w:rsidRPr="00823EF0">
        <w:t xml:space="preserve"> medidas</w:t>
      </w:r>
      <w:r w:rsidR="009E7C3A">
        <w:t>. O</w:t>
      </w:r>
      <w:r w:rsidR="004B3B3B">
        <w:t xml:space="preserve"> </w:t>
      </w:r>
      <w:r w:rsidR="00823EF0" w:rsidRPr="00823EF0">
        <w:t>mesmo foi observado para as vítimas</w:t>
      </w:r>
      <w:r w:rsidR="00823EF0">
        <w:t xml:space="preserve"> </w:t>
      </w:r>
      <w:r w:rsidR="00823EF0" w:rsidRPr="00823EF0">
        <w:t>que receberam crioterapia.</w:t>
      </w:r>
      <w:r w:rsidR="009D7974">
        <w:t xml:space="preserve"> </w:t>
      </w:r>
      <w:r w:rsidR="00F7572E">
        <w:t xml:space="preserve">Em </w:t>
      </w:r>
      <w:r w:rsidR="00980B46">
        <w:t xml:space="preserve">um dos estudos, a idade esteve negativamente associada a uma menor redução da dor </w:t>
      </w:r>
      <w:r w:rsidR="00444788">
        <w:t xml:space="preserve">com as medidas não farmacológicas, a </w:t>
      </w:r>
      <w:r w:rsidR="00CB19A4">
        <w:t>exceção</w:t>
      </w:r>
      <w:r w:rsidR="00444788">
        <w:t xml:space="preserve"> da crioterapia</w:t>
      </w:r>
      <w:r w:rsidR="00B249D7">
        <w:t xml:space="preserve">, que demonstrou </w:t>
      </w:r>
      <w:r w:rsidR="00CB19A4">
        <w:t>efeito independente da idade.</w:t>
      </w:r>
      <w:r w:rsidR="00172E9A">
        <w:t xml:space="preserve"> </w:t>
      </w:r>
      <w:r>
        <w:rPr>
          <w:b/>
          <w:bCs/>
          <w:color w:val="000000"/>
        </w:rPr>
        <w:t>Conclusões:</w:t>
      </w:r>
      <w:r w:rsidR="00D97384">
        <w:rPr>
          <w:b/>
          <w:bCs/>
          <w:color w:val="000000"/>
        </w:rPr>
        <w:t xml:space="preserve"> </w:t>
      </w:r>
      <w:r w:rsidR="005F2921">
        <w:rPr>
          <w:color w:val="000000"/>
        </w:rPr>
        <w:t xml:space="preserve">As medidas </w:t>
      </w:r>
      <w:r w:rsidR="00CF717D">
        <w:rPr>
          <w:color w:val="000000"/>
        </w:rPr>
        <w:t>não farmacológicas podem contribuir no manejo da dor em setores de urgência, especial</w:t>
      </w:r>
      <w:r w:rsidR="00C65B30">
        <w:rPr>
          <w:color w:val="000000"/>
        </w:rPr>
        <w:t>mente as com suporte emocional e aplicação de</w:t>
      </w:r>
      <w:r w:rsidR="0061559A">
        <w:rPr>
          <w:color w:val="000000"/>
        </w:rPr>
        <w:t xml:space="preserve"> crioterapia</w:t>
      </w:r>
      <w:r w:rsidR="00F11F3E">
        <w:rPr>
          <w:color w:val="000000"/>
        </w:rPr>
        <w:t>, em associação com as medidas farmacológicas.</w:t>
      </w:r>
    </w:p>
    <w:p w14:paraId="323FE80A" w14:textId="77777777" w:rsidR="009E023F" w:rsidRDefault="009E023F" w:rsidP="009E023F">
      <w:pPr>
        <w:spacing w:after="0" w:line="360" w:lineRule="auto"/>
        <w:ind w:left="205" w:right="469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92D601" w14:textId="5D0E8867" w:rsidR="00C32F27" w:rsidRPr="009E023F" w:rsidRDefault="00C32F27" w:rsidP="001F4349">
      <w:pPr>
        <w:spacing w:before="51" w:after="0" w:line="240" w:lineRule="auto"/>
        <w:ind w:left="205"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0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Palavras-</w:t>
      </w:r>
      <w:r w:rsidRPr="009E02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chave: </w:t>
      </w:r>
      <w:r w:rsidR="000D452D" w:rsidRPr="000D45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Medidas </w:t>
      </w:r>
      <w:r w:rsidR="000D452D" w:rsidRPr="001C3BD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Terapêuticas</w:t>
      </w:r>
      <w:r w:rsidRPr="009E02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1C3BDC" w:rsidRPr="001C3BD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Manejo da Dor</w:t>
      </w:r>
      <w:r w:rsidRPr="009E02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8B3ABA" w:rsidRPr="001C3BD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Terapias Complementares</w:t>
      </w:r>
      <w:r w:rsidRPr="009E02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0128A6E7" w14:textId="77777777" w:rsidR="00C32F27" w:rsidRPr="009E023F" w:rsidRDefault="00C32F27" w:rsidP="001F434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A2BBA33" w14:textId="2F1A65C2" w:rsidR="009E023F" w:rsidRDefault="00C32F27" w:rsidP="001F4349">
      <w:pPr>
        <w:spacing w:before="69" w:after="0" w:line="240" w:lineRule="auto"/>
        <w:ind w:left="205"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0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Área Temática: </w:t>
      </w:r>
      <w:r w:rsidR="005B36C2" w:rsidRPr="005B3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Manejo da dor no departamento de Urgência e Emergência</w:t>
      </w:r>
    </w:p>
    <w:p w14:paraId="468BBBF5" w14:textId="77777777" w:rsidR="009E023F" w:rsidRDefault="009E023F" w:rsidP="009E023F">
      <w:pPr>
        <w:spacing w:after="0" w:line="360" w:lineRule="auto"/>
        <w:ind w:left="205" w:right="469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DC1BC1" w14:textId="77777777" w:rsidR="00A01EFE" w:rsidRDefault="00A01EFE" w:rsidP="00A01EFE"/>
    <w:sectPr w:rsidR="00A01EFE" w:rsidSect="00C532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3F"/>
    <w:rsid w:val="00077A88"/>
    <w:rsid w:val="000C21E3"/>
    <w:rsid w:val="000D452D"/>
    <w:rsid w:val="00102997"/>
    <w:rsid w:val="00120435"/>
    <w:rsid w:val="00131009"/>
    <w:rsid w:val="00172E9A"/>
    <w:rsid w:val="001A4699"/>
    <w:rsid w:val="001C3BDC"/>
    <w:rsid w:val="001E128E"/>
    <w:rsid w:val="001E5A05"/>
    <w:rsid w:val="001F4349"/>
    <w:rsid w:val="00323A50"/>
    <w:rsid w:val="0037289E"/>
    <w:rsid w:val="003F130D"/>
    <w:rsid w:val="00423D22"/>
    <w:rsid w:val="00444788"/>
    <w:rsid w:val="00472F9B"/>
    <w:rsid w:val="004A209A"/>
    <w:rsid w:val="004B3B3B"/>
    <w:rsid w:val="004C283F"/>
    <w:rsid w:val="00515BDD"/>
    <w:rsid w:val="0059380C"/>
    <w:rsid w:val="005B36C2"/>
    <w:rsid w:val="005F2921"/>
    <w:rsid w:val="0061559A"/>
    <w:rsid w:val="0062356F"/>
    <w:rsid w:val="007314D8"/>
    <w:rsid w:val="00817090"/>
    <w:rsid w:val="00823EF0"/>
    <w:rsid w:val="00896678"/>
    <w:rsid w:val="008B3ABA"/>
    <w:rsid w:val="008B5D31"/>
    <w:rsid w:val="009060C0"/>
    <w:rsid w:val="00932E00"/>
    <w:rsid w:val="00980B46"/>
    <w:rsid w:val="009D7974"/>
    <w:rsid w:val="009E023F"/>
    <w:rsid w:val="009E7C3A"/>
    <w:rsid w:val="00A01EFE"/>
    <w:rsid w:val="00A26937"/>
    <w:rsid w:val="00A45653"/>
    <w:rsid w:val="00A930C6"/>
    <w:rsid w:val="00AF0898"/>
    <w:rsid w:val="00B13D38"/>
    <w:rsid w:val="00B13E9F"/>
    <w:rsid w:val="00B142E7"/>
    <w:rsid w:val="00B14547"/>
    <w:rsid w:val="00B16E3B"/>
    <w:rsid w:val="00B249D7"/>
    <w:rsid w:val="00B56F68"/>
    <w:rsid w:val="00B76A23"/>
    <w:rsid w:val="00B87DA0"/>
    <w:rsid w:val="00BA4A56"/>
    <w:rsid w:val="00C01A1A"/>
    <w:rsid w:val="00C173C0"/>
    <w:rsid w:val="00C32F27"/>
    <w:rsid w:val="00C5328D"/>
    <w:rsid w:val="00C65B30"/>
    <w:rsid w:val="00CB19A4"/>
    <w:rsid w:val="00CB4789"/>
    <w:rsid w:val="00CE2A97"/>
    <w:rsid w:val="00CF717D"/>
    <w:rsid w:val="00D506E8"/>
    <w:rsid w:val="00D51656"/>
    <w:rsid w:val="00D97384"/>
    <w:rsid w:val="00DB4944"/>
    <w:rsid w:val="00DC0DA0"/>
    <w:rsid w:val="00DE2186"/>
    <w:rsid w:val="00E420EA"/>
    <w:rsid w:val="00E95493"/>
    <w:rsid w:val="00F11F3E"/>
    <w:rsid w:val="00F7572E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7D63"/>
  <w15:chartTrackingRefBased/>
  <w15:docId w15:val="{735B2525-D1AF-4098-88F4-A34BD4E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  <w:ind w:left="-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utoria">
    <w:name w:val="Texto tutoria"/>
    <w:basedOn w:val="PargrafodaLista"/>
    <w:link w:val="TextotutoriaChar"/>
    <w:qFormat/>
    <w:rsid w:val="00C173C0"/>
    <w:pPr>
      <w:autoSpaceDE w:val="0"/>
      <w:autoSpaceDN w:val="0"/>
      <w:adjustRightInd w:val="0"/>
      <w:spacing w:after="0" w:line="240" w:lineRule="auto"/>
      <w:ind w:firstLine="709"/>
    </w:pPr>
    <w:rPr>
      <w:rFonts w:ascii="Montserrat-Regular" w:hAnsi="Montserrat-Regular" w:cs="Montserrat-Regular"/>
      <w:bCs/>
      <w:color w:val="000000"/>
      <w:kern w:val="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TextotutoriaChar">
    <w:name w:val="Texto tutoria Char"/>
    <w:basedOn w:val="Fontepargpadro"/>
    <w:link w:val="Textotutoria"/>
    <w:rsid w:val="00C173C0"/>
    <w:rPr>
      <w:rFonts w:ascii="Montserrat-Regular" w:hAnsi="Montserrat-Regular" w:cs="Montserrat-Regular"/>
      <w:bCs/>
      <w:color w:val="000000"/>
      <w:kern w:val="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paragraph" w:styleId="PargrafodaLista">
    <w:name w:val="List Paragraph"/>
    <w:basedOn w:val="Normal"/>
    <w:uiPriority w:val="34"/>
    <w:qFormat/>
    <w:rsid w:val="00C173C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0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2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2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2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2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2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2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23F"/>
    <w:pPr>
      <w:numPr>
        <w:ilvl w:val="1"/>
      </w:numPr>
      <w:ind w:left="-284"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23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E02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2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2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023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9E023F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142E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Virginia</dc:creator>
  <cp:keywords/>
  <dc:description/>
  <cp:lastModifiedBy>Izolda Virginia</cp:lastModifiedBy>
  <cp:revision>68</cp:revision>
  <dcterms:created xsi:type="dcterms:W3CDTF">2024-03-07T22:41:00Z</dcterms:created>
  <dcterms:modified xsi:type="dcterms:W3CDTF">2024-03-12T23:47:00Z</dcterms:modified>
</cp:coreProperties>
</file>