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4C" w:rsidRPr="005207CC" w:rsidRDefault="00E7394C" w:rsidP="00E7394C">
      <w:pPr>
        <w:shd w:val="clear" w:color="auto" w:fill="FFFFFF"/>
        <w:spacing w:after="0" w:line="360" w:lineRule="auto"/>
        <w:jc w:val="center"/>
        <w:rPr>
          <w:rFonts w:ascii="Times New Roman" w:eastAsia="Times New Roman" w:hAnsi="Times New Roman" w:cs="Times New Roman"/>
          <w:b/>
          <w:sz w:val="24"/>
          <w:szCs w:val="24"/>
        </w:rPr>
      </w:pPr>
    </w:p>
    <w:p w:rsidR="00E7394C" w:rsidRDefault="00E7394C" w:rsidP="00E7394C">
      <w:pPr>
        <w:shd w:val="clear" w:color="auto" w:fill="FFFFFF"/>
        <w:spacing w:after="0" w:line="360" w:lineRule="auto"/>
        <w:jc w:val="center"/>
        <w:rPr>
          <w:rFonts w:ascii="Arial" w:eastAsia="Times New Roman" w:hAnsi="Arial" w:cs="Arial"/>
          <w:color w:val="333333"/>
          <w:sz w:val="24"/>
          <w:szCs w:val="24"/>
        </w:rPr>
      </w:pPr>
    </w:p>
    <w:p w:rsidR="002B1E03" w:rsidRDefault="00FE3A48" w:rsidP="00835E84">
      <w:pPr>
        <w:tabs>
          <w:tab w:val="left" w:pos="24807"/>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COVID-19 E AUTISMO: PERSPECTIVA NUTRICIONAL</w:t>
      </w:r>
      <w:r w:rsidR="00505736">
        <w:rPr>
          <w:rFonts w:ascii="Times New Roman" w:hAnsi="Times New Roman" w:cs="Times New Roman"/>
          <w:b/>
          <w:sz w:val="28"/>
          <w:szCs w:val="28"/>
        </w:rPr>
        <w:t xml:space="preserve"> DURANTE</w:t>
      </w:r>
      <w:r w:rsidR="00D51E77">
        <w:rPr>
          <w:rFonts w:ascii="Times New Roman" w:hAnsi="Times New Roman" w:cs="Times New Roman"/>
          <w:b/>
          <w:sz w:val="28"/>
          <w:szCs w:val="28"/>
        </w:rPr>
        <w:t xml:space="preserve"> O</w:t>
      </w:r>
      <w:r w:rsidR="00505736">
        <w:rPr>
          <w:rFonts w:ascii="Times New Roman" w:hAnsi="Times New Roman" w:cs="Times New Roman"/>
          <w:b/>
          <w:sz w:val="28"/>
          <w:szCs w:val="28"/>
        </w:rPr>
        <w:t xml:space="preserve"> ISOLAMENTO SOCIAL</w:t>
      </w:r>
    </w:p>
    <w:p w:rsidR="00835E84" w:rsidRPr="00835E84" w:rsidRDefault="00835E84" w:rsidP="00835E84">
      <w:pPr>
        <w:tabs>
          <w:tab w:val="left" w:pos="24807"/>
        </w:tabs>
        <w:spacing w:after="0" w:line="360" w:lineRule="auto"/>
        <w:jc w:val="center"/>
        <w:rPr>
          <w:rFonts w:ascii="Times New Roman" w:hAnsi="Times New Roman" w:cs="Times New Roman"/>
          <w:b/>
          <w:sz w:val="28"/>
          <w:szCs w:val="28"/>
        </w:rPr>
      </w:pPr>
    </w:p>
    <w:p w:rsidR="0008143C" w:rsidRPr="0008143C" w:rsidRDefault="00E7394C" w:rsidP="0008143C">
      <w:pPr>
        <w:spacing w:before="240"/>
        <w:rPr>
          <w:rFonts w:ascii="Times New Roman" w:hAnsi="Times New Roman" w:cs="Times New Roman"/>
          <w:b/>
          <w:sz w:val="24"/>
          <w:szCs w:val="24"/>
        </w:rPr>
      </w:pPr>
      <w:r w:rsidRPr="004A70F4">
        <w:rPr>
          <w:rFonts w:ascii="Times New Roman" w:hAnsi="Times New Roman" w:cs="Times New Roman"/>
          <w:b/>
          <w:sz w:val="24"/>
          <w:szCs w:val="24"/>
        </w:rPr>
        <w:t>RESUMO</w:t>
      </w:r>
    </w:p>
    <w:p w:rsidR="0008143C" w:rsidRDefault="00CA0FF0" w:rsidP="00E7394C">
      <w:pPr>
        <w:pStyle w:val="Textodecomentrio"/>
        <w:spacing w:before="240"/>
        <w:jc w:val="both"/>
        <w:rPr>
          <w:rFonts w:ascii="Times New Roman" w:hAnsi="Times New Roman" w:cs="Times New Roman"/>
          <w:sz w:val="24"/>
          <w:szCs w:val="24"/>
        </w:rPr>
      </w:pPr>
      <w:r>
        <w:rPr>
          <w:rFonts w:ascii="Times New Roman" w:hAnsi="Times New Roman" w:cs="Times New Roman"/>
          <w:sz w:val="24"/>
          <w:szCs w:val="24"/>
        </w:rPr>
        <w:t xml:space="preserve">Introdução: </w:t>
      </w:r>
      <w:r w:rsidR="0008143C">
        <w:rPr>
          <w:rFonts w:ascii="Times New Roman" w:hAnsi="Times New Roman" w:cs="Times New Roman"/>
          <w:sz w:val="24"/>
          <w:szCs w:val="24"/>
        </w:rPr>
        <w:t xml:space="preserve">A pandemia de coronavírus SARS-CoV-2 é uma realidade que está infectando milhões de pessoas e alguns estudos relacionam que condições pré existentes podem aumentar o risco de desenvolver piores casos clínicos, até mesmo fatal para doença, como diabetes, doenças cardiovasculares e obesidade. </w:t>
      </w:r>
      <w:r w:rsidR="00913AA4">
        <w:rPr>
          <w:rFonts w:ascii="Times New Roman" w:hAnsi="Times New Roman" w:cs="Times New Roman"/>
          <w:sz w:val="24"/>
          <w:szCs w:val="24"/>
        </w:rPr>
        <w:t>Com relação ao Transtorno de Espectro A</w:t>
      </w:r>
      <w:r w:rsidR="008220B5">
        <w:rPr>
          <w:rFonts w:ascii="Times New Roman" w:hAnsi="Times New Roman" w:cs="Times New Roman"/>
          <w:sz w:val="24"/>
          <w:szCs w:val="24"/>
        </w:rPr>
        <w:t>utista</w:t>
      </w:r>
      <w:r w:rsidR="00D65A98">
        <w:rPr>
          <w:rFonts w:ascii="Times New Roman" w:hAnsi="Times New Roman" w:cs="Times New Roman"/>
          <w:sz w:val="24"/>
          <w:szCs w:val="24"/>
        </w:rPr>
        <w:t xml:space="preserve"> (TEA)</w:t>
      </w:r>
      <w:r w:rsidR="008220B5">
        <w:rPr>
          <w:rFonts w:ascii="Times New Roman" w:hAnsi="Times New Roman" w:cs="Times New Roman"/>
          <w:sz w:val="24"/>
          <w:szCs w:val="24"/>
        </w:rPr>
        <w:t>, o qual se caracteriza por uma síndrome neuropsíquica que envolve uma variedade de desordens, inclusive imunológica</w:t>
      </w:r>
      <w:r w:rsidR="00D65A98">
        <w:rPr>
          <w:rFonts w:ascii="Times New Roman" w:hAnsi="Times New Roman" w:cs="Times New Roman"/>
          <w:sz w:val="24"/>
          <w:szCs w:val="24"/>
        </w:rPr>
        <w:t>,</w:t>
      </w:r>
      <w:r w:rsidR="008220B5">
        <w:rPr>
          <w:rFonts w:ascii="Times New Roman" w:hAnsi="Times New Roman" w:cs="Times New Roman"/>
          <w:sz w:val="24"/>
          <w:szCs w:val="24"/>
        </w:rPr>
        <w:t xml:space="preserve"> alguns estudos apontam risco maior </w:t>
      </w:r>
      <w:r w:rsidR="00505736">
        <w:rPr>
          <w:rFonts w:ascii="Times New Roman" w:hAnsi="Times New Roman" w:cs="Times New Roman"/>
          <w:sz w:val="24"/>
          <w:szCs w:val="24"/>
        </w:rPr>
        <w:t>correlacionado à COVID-19</w:t>
      </w:r>
      <w:r w:rsidR="008220B5">
        <w:rPr>
          <w:rFonts w:ascii="Times New Roman" w:hAnsi="Times New Roman" w:cs="Times New Roman"/>
          <w:sz w:val="24"/>
          <w:szCs w:val="24"/>
        </w:rPr>
        <w:t>. No ponto de vista</w:t>
      </w:r>
      <w:r w:rsidR="00505736">
        <w:rPr>
          <w:rFonts w:ascii="Times New Roman" w:hAnsi="Times New Roman" w:cs="Times New Roman"/>
          <w:sz w:val="24"/>
          <w:szCs w:val="24"/>
        </w:rPr>
        <w:t xml:space="preserve"> nutricio</w:t>
      </w:r>
      <w:r w:rsidR="008220B5">
        <w:rPr>
          <w:rFonts w:ascii="Times New Roman" w:hAnsi="Times New Roman" w:cs="Times New Roman"/>
          <w:sz w:val="24"/>
          <w:szCs w:val="24"/>
        </w:rPr>
        <w:t>na</w:t>
      </w:r>
      <w:r w:rsidR="00505736">
        <w:rPr>
          <w:rFonts w:ascii="Times New Roman" w:hAnsi="Times New Roman" w:cs="Times New Roman"/>
          <w:sz w:val="24"/>
          <w:szCs w:val="24"/>
        </w:rPr>
        <w:t>l,</w:t>
      </w:r>
      <w:r w:rsidR="008220B5">
        <w:rPr>
          <w:rFonts w:ascii="Times New Roman" w:hAnsi="Times New Roman" w:cs="Times New Roman"/>
          <w:sz w:val="24"/>
          <w:szCs w:val="24"/>
        </w:rPr>
        <w:t xml:space="preserve"> o isolamento </w:t>
      </w:r>
      <w:r w:rsidR="008538A7">
        <w:rPr>
          <w:rFonts w:ascii="Times New Roman" w:hAnsi="Times New Roman" w:cs="Times New Roman"/>
          <w:sz w:val="24"/>
          <w:szCs w:val="24"/>
        </w:rPr>
        <w:t>das crianças</w:t>
      </w:r>
      <w:r w:rsidR="008220B5">
        <w:rPr>
          <w:rFonts w:ascii="Times New Roman" w:hAnsi="Times New Roman" w:cs="Times New Roman"/>
          <w:sz w:val="24"/>
          <w:szCs w:val="24"/>
        </w:rPr>
        <w:t xml:space="preserve"> com TEA</w:t>
      </w:r>
      <w:r w:rsidR="00505736">
        <w:rPr>
          <w:rFonts w:ascii="Times New Roman" w:hAnsi="Times New Roman" w:cs="Times New Roman"/>
          <w:sz w:val="24"/>
          <w:szCs w:val="24"/>
        </w:rPr>
        <w:t xml:space="preserve"> e seu</w:t>
      </w:r>
      <w:r w:rsidR="008538A7">
        <w:rPr>
          <w:rFonts w:ascii="Times New Roman" w:hAnsi="Times New Roman" w:cs="Times New Roman"/>
          <w:sz w:val="24"/>
          <w:szCs w:val="24"/>
        </w:rPr>
        <w:t>s</w:t>
      </w:r>
      <w:r w:rsidR="00505736">
        <w:rPr>
          <w:rFonts w:ascii="Times New Roman" w:hAnsi="Times New Roman" w:cs="Times New Roman"/>
          <w:sz w:val="24"/>
          <w:szCs w:val="24"/>
        </w:rPr>
        <w:t xml:space="preserve"> familiares </w:t>
      </w:r>
      <w:r w:rsidR="00D65A98">
        <w:rPr>
          <w:rFonts w:ascii="Times New Roman" w:hAnsi="Times New Roman" w:cs="Times New Roman"/>
          <w:sz w:val="24"/>
          <w:szCs w:val="24"/>
        </w:rPr>
        <w:t>tem dificultado a alimentação</w:t>
      </w:r>
      <w:r w:rsidR="00505736">
        <w:rPr>
          <w:rFonts w:ascii="Times New Roman" w:hAnsi="Times New Roman" w:cs="Times New Roman"/>
          <w:sz w:val="24"/>
          <w:szCs w:val="24"/>
        </w:rPr>
        <w:t xml:space="preserve"> desse</w:t>
      </w:r>
      <w:r w:rsidR="008538A7">
        <w:rPr>
          <w:rFonts w:ascii="Times New Roman" w:hAnsi="Times New Roman" w:cs="Times New Roman"/>
          <w:sz w:val="24"/>
          <w:szCs w:val="24"/>
        </w:rPr>
        <w:t>s</w:t>
      </w:r>
      <w:r w:rsidR="00505736">
        <w:rPr>
          <w:rFonts w:ascii="Times New Roman" w:hAnsi="Times New Roman" w:cs="Times New Roman"/>
          <w:sz w:val="24"/>
          <w:szCs w:val="24"/>
        </w:rPr>
        <w:t xml:space="preserve"> paciente</w:t>
      </w:r>
      <w:r w:rsidR="008538A7">
        <w:rPr>
          <w:rFonts w:ascii="Times New Roman" w:hAnsi="Times New Roman" w:cs="Times New Roman"/>
          <w:sz w:val="24"/>
          <w:szCs w:val="24"/>
        </w:rPr>
        <w:t>s</w:t>
      </w:r>
      <w:r w:rsidR="00505736">
        <w:rPr>
          <w:rFonts w:ascii="Times New Roman" w:hAnsi="Times New Roman" w:cs="Times New Roman"/>
          <w:sz w:val="24"/>
          <w:szCs w:val="24"/>
        </w:rPr>
        <w:t>, que segundo a literat</w:t>
      </w:r>
      <w:r w:rsidR="00116967">
        <w:rPr>
          <w:rFonts w:ascii="Times New Roman" w:hAnsi="Times New Roman" w:cs="Times New Roman"/>
          <w:sz w:val="24"/>
          <w:szCs w:val="24"/>
        </w:rPr>
        <w:t>ura apresenta em muitos casos a</w:t>
      </w:r>
      <w:r w:rsidR="00505736">
        <w:rPr>
          <w:rFonts w:ascii="Times New Roman" w:hAnsi="Times New Roman" w:cs="Times New Roman"/>
          <w:sz w:val="24"/>
          <w:szCs w:val="24"/>
        </w:rPr>
        <w:t xml:space="preserve"> seletividade alimentar e deficiências nutricionais. </w:t>
      </w:r>
      <w:r>
        <w:rPr>
          <w:rFonts w:ascii="Times New Roman" w:hAnsi="Times New Roman" w:cs="Times New Roman"/>
          <w:sz w:val="24"/>
          <w:szCs w:val="24"/>
        </w:rPr>
        <w:t xml:space="preserve">Objetivos: </w:t>
      </w:r>
      <w:r w:rsidR="00913AA4">
        <w:rPr>
          <w:rFonts w:ascii="Times New Roman" w:hAnsi="Times New Roman" w:cs="Times New Roman"/>
          <w:sz w:val="24"/>
          <w:szCs w:val="24"/>
        </w:rPr>
        <w:t>I</w:t>
      </w:r>
      <w:r w:rsidR="00505736">
        <w:rPr>
          <w:rFonts w:ascii="Times New Roman" w:hAnsi="Times New Roman" w:cs="Times New Roman"/>
          <w:sz w:val="24"/>
          <w:szCs w:val="24"/>
        </w:rPr>
        <w:t xml:space="preserve">nvestigar a relação entre isolamento social devido à pandemia de coronavírus e o risco nutricional das </w:t>
      </w:r>
      <w:r w:rsidR="00D65A98">
        <w:rPr>
          <w:rFonts w:ascii="Times New Roman" w:hAnsi="Times New Roman" w:cs="Times New Roman"/>
          <w:sz w:val="24"/>
          <w:szCs w:val="24"/>
        </w:rPr>
        <w:t>crianças</w:t>
      </w:r>
      <w:r w:rsidR="00505736">
        <w:rPr>
          <w:rFonts w:ascii="Times New Roman" w:hAnsi="Times New Roman" w:cs="Times New Roman"/>
          <w:sz w:val="24"/>
          <w:szCs w:val="24"/>
        </w:rPr>
        <w:t xml:space="preserve"> com TEA. </w:t>
      </w:r>
      <w:r>
        <w:rPr>
          <w:rFonts w:ascii="Times New Roman" w:hAnsi="Times New Roman" w:cs="Times New Roman"/>
          <w:sz w:val="24"/>
          <w:szCs w:val="24"/>
        </w:rPr>
        <w:t xml:space="preserve">Metodologia: </w:t>
      </w:r>
      <w:r w:rsidR="00913AA4">
        <w:rPr>
          <w:rFonts w:ascii="Times New Roman" w:hAnsi="Times New Roman" w:cs="Times New Roman"/>
          <w:sz w:val="24"/>
          <w:szCs w:val="24"/>
        </w:rPr>
        <w:t>R</w:t>
      </w:r>
      <w:r w:rsidR="00505736">
        <w:rPr>
          <w:rFonts w:ascii="Times New Roman" w:hAnsi="Times New Roman" w:cs="Times New Roman"/>
          <w:sz w:val="24"/>
          <w:szCs w:val="24"/>
        </w:rPr>
        <w:t xml:space="preserve">evisão de literatura </w:t>
      </w:r>
      <w:r w:rsidR="00882A38">
        <w:rPr>
          <w:rFonts w:ascii="Times New Roman" w:hAnsi="Times New Roman" w:cs="Times New Roman"/>
          <w:sz w:val="24"/>
          <w:szCs w:val="24"/>
        </w:rPr>
        <w:t xml:space="preserve">através </w:t>
      </w:r>
      <w:r w:rsidR="00D65A98">
        <w:rPr>
          <w:rFonts w:ascii="Times New Roman" w:hAnsi="Times New Roman" w:cs="Times New Roman"/>
          <w:sz w:val="24"/>
          <w:szCs w:val="24"/>
        </w:rPr>
        <w:t>das bases de dados</w:t>
      </w:r>
      <w:r w:rsidR="00882A38">
        <w:rPr>
          <w:rFonts w:ascii="Times New Roman" w:hAnsi="Times New Roman" w:cs="Times New Roman"/>
          <w:sz w:val="24"/>
          <w:szCs w:val="24"/>
        </w:rPr>
        <w:t xml:space="preserve"> SCIELO, Go</w:t>
      </w:r>
      <w:r w:rsidR="00913AA4">
        <w:rPr>
          <w:rFonts w:ascii="Times New Roman" w:hAnsi="Times New Roman" w:cs="Times New Roman"/>
          <w:sz w:val="24"/>
          <w:szCs w:val="24"/>
        </w:rPr>
        <w:t>ogle Acadêmico e PUBMED</w:t>
      </w:r>
      <w:r w:rsidR="00882A38">
        <w:rPr>
          <w:rFonts w:ascii="Times New Roman" w:hAnsi="Times New Roman" w:cs="Times New Roman"/>
          <w:sz w:val="24"/>
          <w:szCs w:val="24"/>
        </w:rPr>
        <w:t>, nos idiomas inglês e português, nos últimos 5 anos</w:t>
      </w:r>
      <w:r w:rsidR="00116967">
        <w:rPr>
          <w:rFonts w:ascii="Times New Roman" w:hAnsi="Times New Roman" w:cs="Times New Roman"/>
          <w:sz w:val="24"/>
          <w:szCs w:val="24"/>
        </w:rPr>
        <w:t xml:space="preserve">. </w:t>
      </w:r>
      <w:r>
        <w:rPr>
          <w:rFonts w:ascii="Times New Roman" w:hAnsi="Times New Roman" w:cs="Times New Roman"/>
          <w:sz w:val="24"/>
          <w:szCs w:val="24"/>
        </w:rPr>
        <w:t xml:space="preserve">Resultados: </w:t>
      </w:r>
      <w:r w:rsidR="00116967">
        <w:rPr>
          <w:rFonts w:ascii="Times New Roman" w:hAnsi="Times New Roman" w:cs="Times New Roman"/>
          <w:sz w:val="24"/>
          <w:szCs w:val="24"/>
        </w:rPr>
        <w:t xml:space="preserve">Os trabalhos apontam para o risco de doenças inflamatórias somadas à COVID-19 para desenvolvimento de piores casos clínicos, </w:t>
      </w:r>
      <w:r>
        <w:rPr>
          <w:rFonts w:ascii="Times New Roman" w:hAnsi="Times New Roman" w:cs="Times New Roman"/>
          <w:sz w:val="24"/>
          <w:szCs w:val="24"/>
        </w:rPr>
        <w:t xml:space="preserve">bem como a vulnerabilidade </w:t>
      </w:r>
      <w:r w:rsidR="00E415D0">
        <w:rPr>
          <w:rFonts w:ascii="Times New Roman" w:hAnsi="Times New Roman" w:cs="Times New Roman"/>
          <w:sz w:val="24"/>
          <w:szCs w:val="24"/>
        </w:rPr>
        <w:t xml:space="preserve">em relação à perspectiva nutricional </w:t>
      </w:r>
      <w:r>
        <w:rPr>
          <w:rFonts w:ascii="Times New Roman" w:hAnsi="Times New Roman" w:cs="Times New Roman"/>
          <w:sz w:val="24"/>
          <w:szCs w:val="24"/>
        </w:rPr>
        <w:t>das crianças com TEA</w:t>
      </w:r>
      <w:r w:rsidR="00116967">
        <w:rPr>
          <w:rFonts w:ascii="Times New Roman" w:hAnsi="Times New Roman" w:cs="Times New Roman"/>
          <w:sz w:val="24"/>
          <w:szCs w:val="24"/>
        </w:rPr>
        <w:t xml:space="preserve"> durante o isolamento social sem acompanhamento </w:t>
      </w:r>
      <w:r w:rsidR="00AF0E9A">
        <w:rPr>
          <w:rFonts w:ascii="Times New Roman" w:hAnsi="Times New Roman" w:cs="Times New Roman"/>
          <w:sz w:val="24"/>
          <w:szCs w:val="24"/>
        </w:rPr>
        <w:t>presencial e multiprofissional.</w:t>
      </w:r>
      <w:r w:rsidR="00913AA4">
        <w:rPr>
          <w:rFonts w:ascii="Times New Roman" w:hAnsi="Times New Roman" w:cs="Times New Roman"/>
          <w:sz w:val="24"/>
          <w:szCs w:val="24"/>
        </w:rPr>
        <w:t xml:space="preserve"> É de extrema importância entender a relação entre o TEA e o isolamento social perante a alimentação dessa população.</w:t>
      </w:r>
      <w:r w:rsidR="00E415D0">
        <w:rPr>
          <w:rFonts w:ascii="Times New Roman" w:hAnsi="Times New Roman" w:cs="Times New Roman"/>
          <w:sz w:val="24"/>
          <w:szCs w:val="24"/>
        </w:rPr>
        <w:t xml:space="preserve"> C</w:t>
      </w:r>
      <w:r w:rsidR="00913AA4">
        <w:rPr>
          <w:rFonts w:ascii="Times New Roman" w:hAnsi="Times New Roman" w:cs="Times New Roman"/>
          <w:sz w:val="24"/>
          <w:szCs w:val="24"/>
        </w:rPr>
        <w:t xml:space="preserve">onclusão: </w:t>
      </w:r>
      <w:r w:rsidR="00D65A98">
        <w:rPr>
          <w:rFonts w:ascii="Times New Roman" w:hAnsi="Times New Roman" w:cs="Times New Roman"/>
          <w:sz w:val="24"/>
          <w:szCs w:val="24"/>
        </w:rPr>
        <w:t>P</w:t>
      </w:r>
      <w:r w:rsidR="00116967">
        <w:rPr>
          <w:rFonts w:ascii="Times New Roman" w:hAnsi="Times New Roman" w:cs="Times New Roman"/>
          <w:sz w:val="24"/>
          <w:szCs w:val="24"/>
        </w:rPr>
        <w:t>ode-se perceber que a pandemia de COVID-19 e o isolamento social influenciam na alimentação do autista. A partir disso, mostra-se a necessidade de mais estudos sobre o tema abordado</w:t>
      </w:r>
      <w:r w:rsidR="00913AA4">
        <w:rPr>
          <w:rFonts w:ascii="Times New Roman" w:hAnsi="Times New Roman" w:cs="Times New Roman"/>
          <w:sz w:val="24"/>
          <w:szCs w:val="24"/>
        </w:rPr>
        <w:t>.</w:t>
      </w:r>
    </w:p>
    <w:p w:rsidR="00E7394C" w:rsidRDefault="00E7394C" w:rsidP="00DC59F2">
      <w:pPr>
        <w:spacing w:after="0" w:line="240" w:lineRule="auto"/>
        <w:jc w:val="both"/>
        <w:rPr>
          <w:rFonts w:ascii="Times New Roman" w:hAnsi="Times New Roman" w:cs="Times New Roman"/>
          <w:sz w:val="24"/>
          <w:szCs w:val="24"/>
        </w:rPr>
      </w:pPr>
      <w:r w:rsidRPr="004A70F4">
        <w:rPr>
          <w:rFonts w:ascii="Times New Roman" w:hAnsi="Times New Roman" w:cs="Times New Roman"/>
          <w:b/>
          <w:sz w:val="24"/>
          <w:szCs w:val="24"/>
        </w:rPr>
        <w:t>Palavras-chave:</w:t>
      </w:r>
      <w:r w:rsidR="008538A7">
        <w:rPr>
          <w:rFonts w:ascii="Times New Roman" w:hAnsi="Times New Roman" w:cs="Times New Roman"/>
          <w:b/>
          <w:sz w:val="24"/>
          <w:szCs w:val="24"/>
        </w:rPr>
        <w:t xml:space="preserve"> </w:t>
      </w:r>
      <w:r w:rsidR="0008143C">
        <w:rPr>
          <w:rFonts w:ascii="Times New Roman" w:hAnsi="Times New Roman" w:cs="Times New Roman"/>
          <w:sz w:val="24"/>
          <w:szCs w:val="24"/>
        </w:rPr>
        <w:t xml:space="preserve">Coronavírus, SARS-CoV-2, Transtorno do espectro autista, Nutrição. </w:t>
      </w:r>
    </w:p>
    <w:p w:rsidR="00DC59F2" w:rsidRDefault="00DC59F2" w:rsidP="00DC59F2">
      <w:pPr>
        <w:spacing w:after="0" w:line="360" w:lineRule="auto"/>
        <w:jc w:val="both"/>
        <w:rPr>
          <w:rFonts w:ascii="Times New Roman" w:hAnsi="Times New Roman" w:cs="Times New Roman"/>
          <w:sz w:val="24"/>
          <w:szCs w:val="24"/>
        </w:rPr>
      </w:pPr>
    </w:p>
    <w:p w:rsidR="00E7394C" w:rsidRDefault="00E7394C" w:rsidP="00FE3A48">
      <w:pPr>
        <w:pStyle w:val="PargrafodaLista"/>
        <w:numPr>
          <w:ilvl w:val="0"/>
          <w:numId w:val="36"/>
        </w:numPr>
        <w:spacing w:after="0" w:line="360" w:lineRule="auto"/>
        <w:jc w:val="both"/>
        <w:rPr>
          <w:rFonts w:ascii="Times New Roman" w:hAnsi="Times New Roman" w:cs="Times New Roman"/>
          <w:b/>
          <w:sz w:val="24"/>
          <w:szCs w:val="24"/>
        </w:rPr>
      </w:pPr>
      <w:r w:rsidRPr="00FE3A48">
        <w:rPr>
          <w:rFonts w:ascii="Times New Roman" w:hAnsi="Times New Roman" w:cs="Times New Roman"/>
          <w:b/>
          <w:sz w:val="24"/>
          <w:szCs w:val="24"/>
        </w:rPr>
        <w:t>INTRODUÇÃO</w:t>
      </w:r>
    </w:p>
    <w:p w:rsidR="00072E98" w:rsidRPr="00B502C6" w:rsidRDefault="00072E98" w:rsidP="00B502C6">
      <w:pPr>
        <w:spacing w:after="0" w:line="360" w:lineRule="auto"/>
        <w:ind w:firstLine="708"/>
        <w:jc w:val="both"/>
        <w:rPr>
          <w:rFonts w:ascii="Times New Roman" w:hAnsi="Times New Roman" w:cs="Times New Roman"/>
          <w:sz w:val="24"/>
          <w:szCs w:val="24"/>
        </w:rPr>
      </w:pPr>
      <w:r w:rsidRPr="00B502C6">
        <w:rPr>
          <w:rFonts w:ascii="Times New Roman" w:hAnsi="Times New Roman" w:cs="Times New Roman"/>
          <w:sz w:val="24"/>
          <w:szCs w:val="24"/>
        </w:rPr>
        <w:t xml:space="preserve">A pandemia do novo corona vírus SARS-CoV-19 </w:t>
      </w:r>
      <w:r w:rsidR="00235FE3">
        <w:rPr>
          <w:rFonts w:ascii="Times New Roman" w:hAnsi="Times New Roman" w:cs="Times New Roman"/>
          <w:sz w:val="24"/>
          <w:szCs w:val="24"/>
        </w:rPr>
        <w:t xml:space="preserve">trata-se de uma </w:t>
      </w:r>
      <w:r w:rsidRPr="00B502C6">
        <w:rPr>
          <w:rFonts w:ascii="Times New Roman" w:hAnsi="Times New Roman" w:cs="Times New Roman"/>
          <w:sz w:val="24"/>
          <w:szCs w:val="24"/>
        </w:rPr>
        <w:t>infecção que ainda está em circulação por mais de 200 países</w:t>
      </w:r>
      <w:r w:rsidR="00DA0D35">
        <w:rPr>
          <w:rFonts w:ascii="Times New Roman" w:hAnsi="Times New Roman" w:cs="Times New Roman"/>
          <w:sz w:val="24"/>
          <w:szCs w:val="24"/>
        </w:rPr>
        <w:t>,</w:t>
      </w:r>
      <w:r w:rsidR="00235FE3">
        <w:rPr>
          <w:rFonts w:ascii="Times New Roman" w:hAnsi="Times New Roman" w:cs="Times New Roman"/>
          <w:sz w:val="24"/>
          <w:szCs w:val="24"/>
        </w:rPr>
        <w:t xml:space="preserve"> acometendo </w:t>
      </w:r>
      <w:r w:rsidRPr="00B502C6">
        <w:rPr>
          <w:rFonts w:ascii="Times New Roman" w:hAnsi="Times New Roman" w:cs="Times New Roman"/>
          <w:sz w:val="24"/>
          <w:szCs w:val="24"/>
        </w:rPr>
        <w:t xml:space="preserve">milhões de pessoas. O modo mais comum do seu acontecimento é </w:t>
      </w:r>
      <w:r w:rsidR="00235FE3">
        <w:rPr>
          <w:rFonts w:ascii="Times New Roman" w:hAnsi="Times New Roman" w:cs="Times New Roman"/>
          <w:sz w:val="24"/>
          <w:szCs w:val="24"/>
        </w:rPr>
        <w:t>através da</w:t>
      </w:r>
      <w:r w:rsidRPr="00B502C6">
        <w:rPr>
          <w:rFonts w:ascii="Times New Roman" w:hAnsi="Times New Roman" w:cs="Times New Roman"/>
          <w:sz w:val="24"/>
          <w:szCs w:val="24"/>
        </w:rPr>
        <w:t xml:space="preserve"> sintomatologia de uma gripe, pode</w:t>
      </w:r>
      <w:r w:rsidR="00235FE3">
        <w:rPr>
          <w:rFonts w:ascii="Times New Roman" w:hAnsi="Times New Roman" w:cs="Times New Roman"/>
          <w:sz w:val="24"/>
          <w:szCs w:val="24"/>
        </w:rPr>
        <w:t>ndo</w:t>
      </w:r>
      <w:r w:rsidRPr="00B502C6">
        <w:rPr>
          <w:rFonts w:ascii="Times New Roman" w:hAnsi="Times New Roman" w:cs="Times New Roman"/>
          <w:sz w:val="24"/>
          <w:szCs w:val="24"/>
        </w:rPr>
        <w:t xml:space="preserve"> evoluir rapidamente para uma síndrome respiratória grave e afetar outros sistemas de modo importante, como digestivo, cardiovascular e imunológico </w:t>
      </w:r>
      <w:r w:rsidR="00C51545" w:rsidRPr="00B502C6">
        <w:rPr>
          <w:rFonts w:ascii="Times New Roman" w:hAnsi="Times New Roman" w:cs="Times New Roman"/>
          <w:sz w:val="24"/>
          <w:szCs w:val="24"/>
        </w:rPr>
        <w:fldChar w:fldCharType="begin" w:fldLock="1"/>
      </w:r>
      <w:r w:rsidR="000928CA" w:rsidRPr="00B502C6">
        <w:rPr>
          <w:rFonts w:ascii="Times New Roman" w:hAnsi="Times New Roman" w:cs="Times New Roman"/>
          <w:sz w:val="24"/>
          <w:szCs w:val="24"/>
        </w:rPr>
        <w:instrText>ADDIN CSL_CITATION {"citationItems":[{"id":"ITEM-1","itemData":{"DOI":"10.1056/NEJMoa2001017","ISSN":"15334406","PMID":"31978945","abstract":"In December 2019, a cluster of patients with pneumonia of unknown cause was linked to a seafood wholesale market in Wuhan, China. A previously unknown betacoronavirus was discovered through the use of unbiased sequencing in samples from patients with pneumonia. Human airway epithelial cells were used to isolate a novel coronavirus, named 2019-nCoV, which formed a clade within the subgenus sarbecovirus, Orthocoronavirinae subfamily. Different from both MERS-CoV and SARS-CoV, 2019-nCoV is the seventh member of the family of coronaviruses that infect humans. Enhanced surveillance and further investigation are ongoing.","author":[{"dropping-particle":"","family":"Zhu","given":"Na","non-dropping-particle":"","parse-names":false,"suffix":""},{"dropping-particle":"","family":"Zhang","given":"Dingyu","non-dropping-particle":"","parse-names":false,"suffix":""},{"dropping-particle":"","family":"Wang","given":"Wenling","non-dropping-particle":"","parse-names":false,"suffix":""},{"dropping-particle":"","family":"Li","given":"Xingwang","non-dropping-particle":"","parse-names":false,"suffix":""},{"dropping-particle":"","family":"Yang","given":"Bo","non-dropping-particle":"","parse-names":false,"suffix":""},{"dropping-particle":"","family":"Song","given":"Jingdong","non-dropping-particle":"","parse-names":false,"suffix":""},{"dropping-particle":"","family":"Zhao","given":"Xiang","non-dropping-particle":"","parse-names":false,"suffix":""},{"dropping-particle":"","family":"Huang","given":"Baoying","non-dropping-particle":"","parse-names":false,"suffix":""},{"dropping-particle":"","family":"Shi","given":"Weifeng","non-dropping-particle":"","parse-names":false,"suffix":""},{"dropping-particle":"","family":"Lu","given":"Roujian","non-dropping-particle":"","parse-names":false,"suffix":""},{"dropping-particle":"","family":"Niu","given":"Peihua","non-dropping-particle":"","parse-names":false,"suffix":""},{"dropping-particle":"","family":"Zhan","given":"Faxian","non-dropping-particle":"","parse-names":false,"suffix":""},{"dropping-particle":"","family":"Ma","given":"Xuejun","non-dropping-particle":"","parse-names":false,"suffix":""},{"dropping-particle":"","family":"Wang","given":"Dayan","non-dropping-particle":"","parse-names":false,"suffix":""},{"dropping-particle":"","family":"Xu","given":"Wenbo","non-dropping-particle":"","parse-names":false,"suffix":""},{"dropping-particle":"","family":"Wu","given":"Guizhen","non-dropping-particle":"","parse-names":false,"suffix":""},{"dropping-particle":"","family":"Gao","given":"George F.","non-dropping-particle":"","parse-names":false,"suffix":""},{"dropping-particle":"","family":"Tan","given":"Wenjie","non-dropping-particle":"","parse-names":false,"suffix":""}],"container-title":"New England Journal of Medicine","id":"ITEM-1","issue":"8","issued":{"date-parts":[["2020"]]},"page":"727-733","title":"A novel coronavirus from patients with pneumonia in China, 2019","type":"article-journal","volume":"382"},"uris":["http://www.mendeley.com/documents/?uuid=396535ae-3282-4276-984a-a0eff6ce5bb9"]}],"mendeley":{"formattedCitation":"(ZHU &lt;i&gt;et al.&lt;/i&gt;, 2020)","plainTextFormattedCitation":"(ZHU et al., 2020)","previouslyFormattedCitation":"(ZHU &lt;i&gt;et al.&lt;/i&gt;, 2020)"},"properties":{"noteIndex":0},"schema":"https://github.com/citation-style-language/schema/raw/master/csl-citation.json"}</w:instrText>
      </w:r>
      <w:r w:rsidR="00C51545" w:rsidRPr="00B502C6">
        <w:rPr>
          <w:rFonts w:ascii="Times New Roman" w:hAnsi="Times New Roman" w:cs="Times New Roman"/>
          <w:sz w:val="24"/>
          <w:szCs w:val="24"/>
        </w:rPr>
        <w:fldChar w:fldCharType="separate"/>
      </w:r>
      <w:r w:rsidR="00DB58B1" w:rsidRPr="00B502C6">
        <w:rPr>
          <w:rFonts w:ascii="Times New Roman" w:hAnsi="Times New Roman" w:cs="Times New Roman"/>
          <w:noProof/>
          <w:sz w:val="24"/>
          <w:szCs w:val="24"/>
        </w:rPr>
        <w:t xml:space="preserve">(ZHU </w:t>
      </w:r>
      <w:r w:rsidR="00DB58B1" w:rsidRPr="00B502C6">
        <w:rPr>
          <w:rFonts w:ascii="Times New Roman" w:hAnsi="Times New Roman" w:cs="Times New Roman"/>
          <w:i/>
          <w:noProof/>
          <w:sz w:val="24"/>
          <w:szCs w:val="24"/>
        </w:rPr>
        <w:t>et al.</w:t>
      </w:r>
      <w:r w:rsidR="00DB58B1" w:rsidRPr="00B502C6">
        <w:rPr>
          <w:rFonts w:ascii="Times New Roman" w:hAnsi="Times New Roman" w:cs="Times New Roman"/>
          <w:noProof/>
          <w:sz w:val="24"/>
          <w:szCs w:val="24"/>
        </w:rPr>
        <w:t>, 2020)</w:t>
      </w:r>
      <w:r w:rsidR="00C51545" w:rsidRPr="00B502C6">
        <w:rPr>
          <w:rFonts w:ascii="Times New Roman" w:hAnsi="Times New Roman" w:cs="Times New Roman"/>
          <w:sz w:val="24"/>
          <w:szCs w:val="24"/>
        </w:rPr>
        <w:fldChar w:fldCharType="end"/>
      </w:r>
      <w:r w:rsidR="00AF0E9A" w:rsidRPr="00B502C6">
        <w:rPr>
          <w:rFonts w:ascii="Times New Roman" w:hAnsi="Times New Roman" w:cs="Times New Roman"/>
          <w:sz w:val="24"/>
          <w:szCs w:val="24"/>
        </w:rPr>
        <w:t>.</w:t>
      </w:r>
    </w:p>
    <w:p w:rsidR="00DB58B1" w:rsidRPr="00072E98" w:rsidRDefault="00DB58B1" w:rsidP="00072E98">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Alguns estudos correlacionam à prevalência de comorbidades</w:t>
      </w:r>
      <w:r w:rsidR="003327D4">
        <w:rPr>
          <w:rFonts w:ascii="Times New Roman" w:hAnsi="Times New Roman" w:cs="Times New Roman"/>
          <w:sz w:val="24"/>
          <w:szCs w:val="24"/>
        </w:rPr>
        <w:t>, como diabetes, hipertensão e obesidade,</w:t>
      </w:r>
      <w:r w:rsidR="008538A7">
        <w:rPr>
          <w:rFonts w:ascii="Times New Roman" w:hAnsi="Times New Roman" w:cs="Times New Roman"/>
          <w:sz w:val="24"/>
          <w:szCs w:val="24"/>
        </w:rPr>
        <w:t xml:space="preserve"> </w:t>
      </w:r>
      <w:r w:rsidR="00235FE3">
        <w:rPr>
          <w:rFonts w:ascii="Times New Roman" w:hAnsi="Times New Roman" w:cs="Times New Roman"/>
          <w:sz w:val="24"/>
          <w:szCs w:val="24"/>
        </w:rPr>
        <w:t>com o</w:t>
      </w:r>
      <w:r>
        <w:rPr>
          <w:rFonts w:ascii="Times New Roman" w:hAnsi="Times New Roman" w:cs="Times New Roman"/>
          <w:sz w:val="24"/>
          <w:szCs w:val="24"/>
        </w:rPr>
        <w:t xml:space="preserve"> desenvolvimento fatal do SARS-CoV-19</w:t>
      </w:r>
      <w:r w:rsidR="00235FE3">
        <w:rPr>
          <w:rFonts w:ascii="Times New Roman" w:hAnsi="Times New Roman" w:cs="Times New Roman"/>
          <w:sz w:val="24"/>
          <w:szCs w:val="24"/>
        </w:rPr>
        <w:t>. E</w:t>
      </w:r>
      <w:r w:rsidR="00280A59">
        <w:rPr>
          <w:rFonts w:ascii="Times New Roman" w:hAnsi="Times New Roman" w:cs="Times New Roman"/>
          <w:sz w:val="24"/>
          <w:szCs w:val="24"/>
        </w:rPr>
        <w:t xml:space="preserve">stas comorbidades </w:t>
      </w:r>
      <w:r w:rsidR="000928CA">
        <w:rPr>
          <w:rFonts w:ascii="Times New Roman" w:hAnsi="Times New Roman" w:cs="Times New Roman"/>
          <w:sz w:val="24"/>
          <w:szCs w:val="24"/>
        </w:rPr>
        <w:t>apresentam caráter inflamatório, que está diretamente relacionado ao sistema imune do indivíduo, aumentando a vulnerabilidade</w:t>
      </w:r>
      <w:r w:rsidR="00235FE3">
        <w:rPr>
          <w:rFonts w:ascii="Times New Roman" w:hAnsi="Times New Roman" w:cs="Times New Roman"/>
          <w:sz w:val="24"/>
          <w:szCs w:val="24"/>
        </w:rPr>
        <w:t xml:space="preserve"> do organismo</w:t>
      </w:r>
      <w:r w:rsidR="00E415D0">
        <w:rPr>
          <w:rFonts w:ascii="Times New Roman" w:hAnsi="Times New Roman" w:cs="Times New Roman"/>
          <w:sz w:val="24"/>
          <w:szCs w:val="24"/>
        </w:rPr>
        <w:t xml:space="preserve"> </w:t>
      </w:r>
      <w:r w:rsidR="00C51545">
        <w:rPr>
          <w:rFonts w:ascii="Times New Roman" w:hAnsi="Times New Roman" w:cs="Times New Roman"/>
          <w:sz w:val="24"/>
          <w:szCs w:val="24"/>
        </w:rPr>
        <w:fldChar w:fldCharType="begin" w:fldLock="1"/>
      </w:r>
      <w:r w:rsidR="00B91F5D">
        <w:rPr>
          <w:rFonts w:ascii="Times New Roman" w:hAnsi="Times New Roman" w:cs="Times New Roman"/>
          <w:sz w:val="24"/>
          <w:szCs w:val="24"/>
        </w:rPr>
        <w:instrText>ADDIN CSL_CITATION {"citationItems":[{"id":"ITEM-1","itemData":{"DOI":"10.1016/j.ijid.2016.06.015","ISSN":"18783511","PMID":"27352628","abstract":"The Middle East respiratory syndrome coronavirus (MERS-CoV) is associated with life-threatening severe illnesses and a mortality rate of approximately 35%, particularly in patients with underlying comorbidities. A systematic analysis of 637 MERS-CoV cases suggests that diabetes and hypertension are equally prevalent in approximately 50% of the patients. Cardiac diseases are present in 30% and obesity in 16% of the cases. These conditions down-regulate the synthesis of proinflammatory cytokines and impair the host's innate and humoral immune systems. In conclusion, protection against MERS-CoV and other respiratory infections can be improved if public health vaccination strategies are tailored to target persons with chronic disorders.","author":[{"dropping-particle":"","family":"Badawi","given":"Alaa","non-dropping-particle":"","parse-names":false,"suffix":""},{"dropping-particle":"","family":"Ryoo","given":"Seung Gwan","non-dropping-particle":"","parse-names":false,"suffix":""}],"container-title":"International Journal of Infectious Diseases","id":"ITEM-1","issue":"January","issued":{"date-parts":[["2016"]]},"page":"129-133","publisher":"International Society for Infectious Diseases","title":"Prevalence of comorbidities in the Middle East respiratory syndrome coronavirus (MERS-CoV): a systematic review and meta-analysis","type":"article-journal","volume":"49"},"uris":["http://www.mendeley.com/documents/?uuid=eb40d9ab-5491-44d4-b46f-997301dd3f29"]}],"mendeley":{"formattedCitation":"(BADAWI; RYOO, 2016)","plainTextFormattedCitation":"(BADAWI; RYOO, 2016)","previouslyFormattedCitation":"(BADAWI; RYOO, 2016)"},"properties":{"noteIndex":0},"schema":"https://github.com/citation-style-language/schema/raw/master/csl-citation.json"}</w:instrText>
      </w:r>
      <w:r w:rsidR="00C51545">
        <w:rPr>
          <w:rFonts w:ascii="Times New Roman" w:hAnsi="Times New Roman" w:cs="Times New Roman"/>
          <w:sz w:val="24"/>
          <w:szCs w:val="24"/>
        </w:rPr>
        <w:fldChar w:fldCharType="separate"/>
      </w:r>
      <w:r w:rsidR="000928CA" w:rsidRPr="000928CA">
        <w:rPr>
          <w:rFonts w:ascii="Times New Roman" w:hAnsi="Times New Roman" w:cs="Times New Roman"/>
          <w:noProof/>
          <w:sz w:val="24"/>
          <w:szCs w:val="24"/>
        </w:rPr>
        <w:t>(BADAWI; RYOO, 2016)</w:t>
      </w:r>
      <w:r w:rsidR="00C51545">
        <w:rPr>
          <w:rFonts w:ascii="Times New Roman" w:hAnsi="Times New Roman" w:cs="Times New Roman"/>
          <w:sz w:val="24"/>
          <w:szCs w:val="24"/>
        </w:rPr>
        <w:fldChar w:fldCharType="end"/>
      </w:r>
      <w:r w:rsidR="00E415D0">
        <w:rPr>
          <w:rFonts w:ascii="Times New Roman" w:hAnsi="Times New Roman" w:cs="Times New Roman"/>
          <w:sz w:val="24"/>
          <w:szCs w:val="24"/>
        </w:rPr>
        <w:t>.</w:t>
      </w:r>
    </w:p>
    <w:p w:rsidR="00DA0D35" w:rsidRDefault="00FE3A48" w:rsidP="00FE3A48">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O Transtorno de Espectro Autista</w:t>
      </w:r>
      <w:r w:rsidR="00235FE3">
        <w:rPr>
          <w:rFonts w:ascii="Times New Roman" w:hAnsi="Times New Roman" w:cs="Times New Roman"/>
          <w:sz w:val="24"/>
          <w:szCs w:val="24"/>
        </w:rPr>
        <w:t xml:space="preserve"> (TEA)</w:t>
      </w:r>
      <w:r>
        <w:rPr>
          <w:rFonts w:ascii="Times New Roman" w:hAnsi="Times New Roman" w:cs="Times New Roman"/>
          <w:sz w:val="24"/>
          <w:szCs w:val="24"/>
        </w:rPr>
        <w:t xml:space="preserve"> é um distúrbio heterogêneo, com múltiplas causas subjacentes que podem variar a partir de fatores genéticos e ambientais, inclusive com influência pré-natal e no início da vida, infecções congênitas, ativação imunitária materna e transplacentária</w:t>
      </w:r>
      <w:r w:rsidR="008538A7">
        <w:rPr>
          <w:rFonts w:ascii="Times New Roman" w:hAnsi="Times New Roman" w:cs="Times New Roman"/>
          <w:sz w:val="24"/>
          <w:szCs w:val="24"/>
        </w:rPr>
        <w:t xml:space="preserve"> </w:t>
      </w:r>
      <w:r w:rsidR="00C51545">
        <w:rPr>
          <w:rFonts w:ascii="Times New Roman" w:hAnsi="Times New Roman" w:cs="Times New Roman"/>
          <w:sz w:val="24"/>
          <w:szCs w:val="24"/>
        </w:rPr>
        <w:fldChar w:fldCharType="begin" w:fldLock="1"/>
      </w:r>
      <w:r w:rsidR="0008143C">
        <w:rPr>
          <w:rFonts w:ascii="Times New Roman" w:hAnsi="Times New Roman" w:cs="Times New Roman"/>
          <w:sz w:val="24"/>
          <w:szCs w:val="24"/>
        </w:rPr>
        <w:instrText>ADDIN CSL_CITATION {"citationItems":[{"id":"ITEM-1","itemData":{"DOI":"10.1155/2016/3597209","ISSN":"16875443","PMID":"27840741","abstract":"Several genetic causes of autism spectrum disorder (ASD) have been identified. However, more recent work has highlighted that certain environmental exposures early in life may also account for some cases of autism. Environmental insults during pregnancy, such as infection or malnutrition, seem to dramatically impact brain development. Maternal viral or bacterial infections have been characterized as disruptors of brain shaping, even if their underlying mechanisms are not yet fully understood. Poor nutritional diversity, as well as nutrient deficiency, is strongly associated with neurodevelopmental disorders in children. For instance, imbalanced levels of essential fatty acids, and especially polyunsaturated fatty acids (PUFAs), are observed in patients with ASD and other neurodevelopmental disorders (e.g., attention deficit hyperactivity disorder (ADHD) and schizophrenia). Interestingly, PUFAs, and specifically n-3 PUFAs, are powerful immunomodulators that exert anti-inflammatory properties. These prenatal dietary and immunologic factors not only impact the fetal brain, but also affect the microbiota. Recent work suggests that the microbiota could be the missing link between environmental insults in prenatal life and future neurodevelopmental disorders. As both nutrition and inflammation can massively affect the microbiota, we discuss here how understanding the crosstalk between these three actors could provide a promising framework to better elucidate ASD etiology.","author":[{"dropping-particle":"","family":"Madore","given":"Charlotte","non-dropping-particle":"","parse-names":false,"suffix":""},{"dropping-particle":"","family":"Leyrolle","given":"Quentin","non-dropping-particle":"","parse-names":false,"suffix":""},{"dropping-particle":"","family":"Lacabanne","given":"Chloé","non-dropping-particle":"","parse-names":false,"suffix":""},{"dropping-particle":"","family":"Benmamar-Badel","given":"Anouk","non-dropping-particle":"","parse-names":false,"suffix":""},{"dropping-particle":"","family":"Joffre","given":"Corinne","non-dropping-particle":"","parse-names":false,"suffix":""},{"dropping-particle":"","family":"Nadjar","given":"Agnes","non-dropping-particle":"","parse-names":false,"suffix":""},{"dropping-particle":"","family":"Layé","given":"Sophie","non-dropping-particle":"","parse-names":false,"suffix":""}],"container-title":"Neural Plasticity","id":"ITEM-1","issued":{"date-parts":[["2016"]]},"title":"Neuroinflammation in Autism: Plausible Role of Maternal Inflammation, Dietary Omega 3, and Microbiota","type":"article-journal","volume":"2016"},"uris":["http://www.mendeley.com/documents/?uuid=61d9356a-ea86-4292-97d5-0b2e9276beda"]}],"mendeley":{"formattedCitation":"(MADORE &lt;i&gt;et al.&lt;/i&gt;, 2016)","plainTextFormattedCitation":"(MADORE et al., 2016)","previouslyFormattedCitation":"(MADORE &lt;i&gt;et al.&lt;/i&gt;, 2016)"},"properties":{"noteIndex":0},"schema":"https://github.com/citation-style-language/schema/raw/master/csl-citation.json"}</w:instrText>
      </w:r>
      <w:r w:rsidR="00C51545">
        <w:rPr>
          <w:rFonts w:ascii="Times New Roman" w:hAnsi="Times New Roman" w:cs="Times New Roman"/>
          <w:sz w:val="24"/>
          <w:szCs w:val="24"/>
        </w:rPr>
        <w:fldChar w:fldCharType="separate"/>
      </w:r>
      <w:r w:rsidR="0008143C" w:rsidRPr="0008143C">
        <w:rPr>
          <w:rFonts w:ascii="Times New Roman" w:hAnsi="Times New Roman" w:cs="Times New Roman"/>
          <w:noProof/>
          <w:sz w:val="24"/>
          <w:szCs w:val="24"/>
        </w:rPr>
        <w:t xml:space="preserve">(MADORE </w:t>
      </w:r>
      <w:r w:rsidR="0008143C" w:rsidRPr="0008143C">
        <w:rPr>
          <w:rFonts w:ascii="Times New Roman" w:hAnsi="Times New Roman" w:cs="Times New Roman"/>
          <w:i/>
          <w:noProof/>
          <w:sz w:val="24"/>
          <w:szCs w:val="24"/>
        </w:rPr>
        <w:t>et al.</w:t>
      </w:r>
      <w:r w:rsidR="0008143C" w:rsidRPr="0008143C">
        <w:rPr>
          <w:rFonts w:ascii="Times New Roman" w:hAnsi="Times New Roman" w:cs="Times New Roman"/>
          <w:noProof/>
          <w:sz w:val="24"/>
          <w:szCs w:val="24"/>
        </w:rPr>
        <w:t>, 2016)</w:t>
      </w:r>
      <w:r w:rsidR="00C51545">
        <w:rPr>
          <w:rFonts w:ascii="Times New Roman" w:hAnsi="Times New Roman" w:cs="Times New Roman"/>
          <w:sz w:val="24"/>
          <w:szCs w:val="24"/>
        </w:rPr>
        <w:fldChar w:fldCharType="end"/>
      </w:r>
      <w:r w:rsidR="00BF3FE0">
        <w:rPr>
          <w:rFonts w:ascii="Times New Roman" w:hAnsi="Times New Roman" w:cs="Times New Roman"/>
          <w:sz w:val="24"/>
          <w:szCs w:val="24"/>
        </w:rPr>
        <w:t xml:space="preserve">. </w:t>
      </w:r>
    </w:p>
    <w:p w:rsidR="008C55D4" w:rsidRDefault="00DA0D35" w:rsidP="00FE3A48">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O</w:t>
      </w:r>
      <w:r w:rsidR="00BF3FE0">
        <w:rPr>
          <w:rFonts w:ascii="Times New Roman" w:hAnsi="Times New Roman" w:cs="Times New Roman"/>
          <w:sz w:val="24"/>
          <w:szCs w:val="24"/>
        </w:rPr>
        <w:t xml:space="preserve"> TEA </w:t>
      </w:r>
      <w:r w:rsidR="00A53ACE">
        <w:rPr>
          <w:rFonts w:ascii="Times New Roman" w:hAnsi="Times New Roman" w:cs="Times New Roman"/>
          <w:sz w:val="24"/>
          <w:szCs w:val="24"/>
        </w:rPr>
        <w:t>se apresenta na maioria dos pacientes</w:t>
      </w:r>
      <w:r w:rsidR="00E415D0">
        <w:rPr>
          <w:rFonts w:ascii="Times New Roman" w:hAnsi="Times New Roman" w:cs="Times New Roman"/>
          <w:sz w:val="24"/>
          <w:szCs w:val="24"/>
        </w:rPr>
        <w:t xml:space="preserve"> </w:t>
      </w:r>
      <w:r w:rsidR="00A53ACE">
        <w:rPr>
          <w:rFonts w:ascii="Times New Roman" w:hAnsi="Times New Roman" w:cs="Times New Roman"/>
          <w:sz w:val="24"/>
          <w:szCs w:val="24"/>
        </w:rPr>
        <w:t>com comorbidades concomitantes como o Transtorno de déficit de Atenção e Hiperatividade (TDHA), bem como deficiência intelectual, problemas no sono, ansiedade, irritabilidade, li</w:t>
      </w:r>
      <w:r w:rsidR="006034D4">
        <w:rPr>
          <w:rFonts w:ascii="Times New Roman" w:hAnsi="Times New Roman" w:cs="Times New Roman"/>
          <w:sz w:val="24"/>
          <w:szCs w:val="24"/>
        </w:rPr>
        <w:t>nguagem e deficiências motoras,</w:t>
      </w:r>
      <w:r w:rsidR="00A53ACE">
        <w:rPr>
          <w:rFonts w:ascii="Times New Roman" w:hAnsi="Times New Roman" w:cs="Times New Roman"/>
          <w:sz w:val="24"/>
          <w:szCs w:val="24"/>
        </w:rPr>
        <w:t xml:space="preserve"> selet</w:t>
      </w:r>
      <w:r w:rsidR="006034D4">
        <w:rPr>
          <w:rFonts w:ascii="Times New Roman" w:hAnsi="Times New Roman" w:cs="Times New Roman"/>
          <w:sz w:val="24"/>
          <w:szCs w:val="24"/>
        </w:rPr>
        <w:t>ividade alimentar bem como os sintomas g</w:t>
      </w:r>
      <w:r w:rsidR="00A53ACE">
        <w:rPr>
          <w:rFonts w:ascii="Times New Roman" w:hAnsi="Times New Roman" w:cs="Times New Roman"/>
          <w:sz w:val="24"/>
          <w:szCs w:val="24"/>
        </w:rPr>
        <w:t>astrointestinais</w:t>
      </w:r>
      <w:r w:rsidR="006034D4">
        <w:rPr>
          <w:rFonts w:ascii="Times New Roman" w:hAnsi="Times New Roman" w:cs="Times New Roman"/>
          <w:sz w:val="24"/>
          <w:szCs w:val="24"/>
        </w:rPr>
        <w:t>, estes que</w:t>
      </w:r>
      <w:r w:rsidR="00A53ACE">
        <w:rPr>
          <w:rFonts w:ascii="Times New Roman" w:hAnsi="Times New Roman" w:cs="Times New Roman"/>
          <w:sz w:val="24"/>
          <w:szCs w:val="24"/>
        </w:rPr>
        <w:t xml:space="preserve"> estão presentes em 47% das pessoas com TEA </w:t>
      </w:r>
      <w:r w:rsidR="00C51545">
        <w:rPr>
          <w:rFonts w:ascii="Times New Roman" w:hAnsi="Times New Roman" w:cs="Times New Roman"/>
          <w:sz w:val="24"/>
          <w:szCs w:val="24"/>
        </w:rPr>
        <w:fldChar w:fldCharType="begin" w:fldLock="1"/>
      </w:r>
      <w:r w:rsidR="0008143C">
        <w:rPr>
          <w:rFonts w:ascii="Times New Roman" w:hAnsi="Times New Roman" w:cs="Times New Roman"/>
          <w:sz w:val="24"/>
          <w:szCs w:val="24"/>
        </w:rPr>
        <w:instrText>ADDIN CSL_CITATION {"citationItems":[{"id":"ITEM-1","itemData":{"DOI":"10.1007/s10803-013-1973-x","ISSN":"15733432","PMID":"24193577","abstract":"To compare gastrointestinal (GI) problems among children with: (1) autism spectrum disorder (ASD), (2) developmental delay (DD) and (3) typical development (TD), GI symptom frequencies were obtained for 960 children from the CHildhood Autism Risks from Genetics and Environment (CHARGE) study. We also examined scores on five Aberrant Behavior Checklist (ABC) subscales comparing ASD children with high versus low frequency GI symptoms. Compared to TD children, those with ASD [aOR 7.92 (4.89-12.85)] and DD [aOR 4.55 (2.51-8.24)] were more likely to have at least one frequent GI symptom. Restricting to ASD children, those with frequent abdominal pain, gaseousness, diarrhea, constipation or pain on stooling scored worse on irritability, social withdrawal, stereotypy, and hyperactivity compared with children having no frequent GI symptoms. Frequent GI problems affect young children with ASD and DD more commonly than those with TD. Maladaptive behaviors correlate with GI problems, suggesting these comorbidities require attention. © 2013 Springer Science+Business Media New York.","author":[{"dropping-particle":"","family":"Chaidez","given":"Virginia","non-dropping-particle":"","parse-names":false,"suffix":""},{"dropping-particle":"","family":"Hansen","given":"Robin L.","non-dropping-particle":"","parse-names":false,"suffix":""},{"dropping-particle":"","family":"Hertz-Picciotto","given":"Irva","non-dropping-particle":"","parse-names":false,"suffix":""}],"container-title":"Journal of Autism and Developmental Disorders","id":"ITEM-1","issue":"5","issued":{"date-parts":[["2014"]]},"page":"1117-1127","title":"Gastrointestinal problems in children with autism, developmental delays or typical development","type":"article-journal","volume":"44"},"uris":["http://www.mendeley.com/documents/?uuid=c827c004-3aa0-428d-8aef-e26000dfdef7"]}],"mendeley":{"formattedCitation":"(CHAIDEZ; HANSEN; HERTZ-PICCIOTTO, 2014)","plainTextFormattedCitation":"(CHAIDEZ; HANSEN; HERTZ-PICCIOTTO, 2014)","previouslyFormattedCitation":"(CHAIDEZ; HANSEN; HERTZ-PICCIOTTO, 2014)"},"properties":{"noteIndex":0},"schema":"https://github.com/citation-style-language/schema/raw/master/csl-citation.json"}</w:instrText>
      </w:r>
      <w:r w:rsidR="00C51545">
        <w:rPr>
          <w:rFonts w:ascii="Times New Roman" w:hAnsi="Times New Roman" w:cs="Times New Roman"/>
          <w:sz w:val="24"/>
          <w:szCs w:val="24"/>
        </w:rPr>
        <w:fldChar w:fldCharType="separate"/>
      </w:r>
      <w:r w:rsidR="006034D4" w:rsidRPr="006034D4">
        <w:rPr>
          <w:rFonts w:ascii="Times New Roman" w:hAnsi="Times New Roman" w:cs="Times New Roman"/>
          <w:noProof/>
          <w:sz w:val="24"/>
          <w:szCs w:val="24"/>
        </w:rPr>
        <w:t>(CHAIDEZ; HANSEN; HERTZ-PICCIOTTO, 2014)</w:t>
      </w:r>
      <w:r w:rsidR="00C51545">
        <w:rPr>
          <w:rFonts w:ascii="Times New Roman" w:hAnsi="Times New Roman" w:cs="Times New Roman"/>
          <w:sz w:val="24"/>
          <w:szCs w:val="24"/>
        </w:rPr>
        <w:fldChar w:fldCharType="end"/>
      </w:r>
      <w:r w:rsidR="00A53ACE">
        <w:rPr>
          <w:rFonts w:ascii="Times New Roman" w:hAnsi="Times New Roman" w:cs="Times New Roman"/>
          <w:sz w:val="24"/>
          <w:szCs w:val="24"/>
        </w:rPr>
        <w:t xml:space="preserve">. </w:t>
      </w:r>
    </w:p>
    <w:p w:rsidR="00B412E1" w:rsidRDefault="00B412E1" w:rsidP="00FE3A48">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Dentro desta perspectiva, o objetivo desse artigo é apontar possíveis mudanças na alimentação da criança com TEA durante o isolamento social, em detrimento da pandemia de COVID-19, bem como as consequências que podem gerar para esse grupo no ponto de vista nutricional, haja visto que este grupo já apresenta problemas associados a ansiedade e irritabilidade em decorrência do própria situação clínica que associada ao isolamento social e a idade pode atuar sobre o aspecto seletividade alimentar e contribuir para o desenvolvimento de carências nutricionais. Estas, por sua vez podendo, auxiliar para um estado de comprometimento imunológico do ind</w:t>
      </w:r>
      <w:r w:rsidR="00907A36">
        <w:rPr>
          <w:rFonts w:ascii="Times New Roman" w:hAnsi="Times New Roman" w:cs="Times New Roman"/>
          <w:sz w:val="24"/>
          <w:szCs w:val="24"/>
        </w:rPr>
        <w:t>iví</w:t>
      </w:r>
      <w:r>
        <w:rPr>
          <w:rFonts w:ascii="Times New Roman" w:hAnsi="Times New Roman" w:cs="Times New Roman"/>
          <w:sz w:val="24"/>
          <w:szCs w:val="24"/>
        </w:rPr>
        <w:t>duo.</w:t>
      </w:r>
    </w:p>
    <w:p w:rsidR="00357907" w:rsidRDefault="00357907" w:rsidP="00DC59F2">
      <w:pPr>
        <w:spacing w:after="0" w:line="360" w:lineRule="auto"/>
        <w:jc w:val="both"/>
        <w:rPr>
          <w:rFonts w:ascii="Times New Roman" w:hAnsi="Times New Roman" w:cs="Times New Roman"/>
          <w:b/>
          <w:sz w:val="24"/>
          <w:szCs w:val="24"/>
        </w:rPr>
      </w:pPr>
    </w:p>
    <w:p w:rsidR="000A39B5" w:rsidRDefault="00E7394C" w:rsidP="000A39B5">
      <w:pPr>
        <w:pStyle w:val="PargrafodaLista"/>
        <w:numPr>
          <w:ilvl w:val="0"/>
          <w:numId w:val="36"/>
        </w:numPr>
        <w:spacing w:after="0" w:line="360" w:lineRule="auto"/>
        <w:jc w:val="both"/>
        <w:rPr>
          <w:rFonts w:ascii="Times New Roman" w:hAnsi="Times New Roman" w:cs="Times New Roman"/>
          <w:b/>
          <w:sz w:val="24"/>
          <w:szCs w:val="24"/>
        </w:rPr>
      </w:pPr>
      <w:r w:rsidRPr="00B91F5D">
        <w:rPr>
          <w:rFonts w:ascii="Times New Roman" w:hAnsi="Times New Roman" w:cs="Times New Roman"/>
          <w:b/>
          <w:sz w:val="24"/>
          <w:szCs w:val="24"/>
        </w:rPr>
        <w:t>MATERIAIS E MÉTODOS</w:t>
      </w:r>
    </w:p>
    <w:p w:rsidR="00EF1307" w:rsidRPr="009C7C1C" w:rsidRDefault="00B91F5D" w:rsidP="008D4FA9">
      <w:pPr>
        <w:pStyle w:val="PargrafodaLista"/>
        <w:spacing w:after="0" w:line="360" w:lineRule="auto"/>
        <w:ind w:left="0" w:firstLine="708"/>
        <w:jc w:val="both"/>
        <w:rPr>
          <w:rFonts w:ascii="Times New Roman" w:hAnsi="Times New Roman" w:cs="Times New Roman"/>
          <w:b/>
          <w:sz w:val="24"/>
          <w:szCs w:val="24"/>
        </w:rPr>
      </w:pPr>
      <w:r w:rsidRPr="000A39B5">
        <w:rPr>
          <w:rFonts w:ascii="Times New Roman" w:hAnsi="Times New Roman" w:cs="Times New Roman"/>
          <w:sz w:val="24"/>
          <w:szCs w:val="24"/>
        </w:rPr>
        <w:t>A metodologia empregada na</w:t>
      </w:r>
      <w:r w:rsidR="009C7C1C">
        <w:rPr>
          <w:rFonts w:ascii="Times New Roman" w:hAnsi="Times New Roman" w:cs="Times New Roman"/>
          <w:sz w:val="24"/>
          <w:szCs w:val="24"/>
        </w:rPr>
        <w:t xml:space="preserve"> elaboração desse resumo é</w:t>
      </w:r>
      <w:r w:rsidR="00661E6F">
        <w:rPr>
          <w:rFonts w:ascii="Times New Roman" w:hAnsi="Times New Roman" w:cs="Times New Roman"/>
          <w:sz w:val="24"/>
          <w:szCs w:val="24"/>
        </w:rPr>
        <w:t xml:space="preserve"> </w:t>
      </w:r>
      <w:r w:rsidR="00DB227E">
        <w:rPr>
          <w:rFonts w:ascii="Times New Roman" w:hAnsi="Times New Roman" w:cs="Times New Roman"/>
          <w:sz w:val="24"/>
          <w:szCs w:val="24"/>
        </w:rPr>
        <w:t>uma</w:t>
      </w:r>
      <w:r w:rsidR="00661E6F">
        <w:rPr>
          <w:rFonts w:ascii="Times New Roman" w:hAnsi="Times New Roman" w:cs="Times New Roman"/>
          <w:sz w:val="24"/>
          <w:szCs w:val="24"/>
        </w:rPr>
        <w:t xml:space="preserve"> </w:t>
      </w:r>
      <w:r w:rsidRPr="000A39B5">
        <w:rPr>
          <w:rFonts w:ascii="Times New Roman" w:hAnsi="Times New Roman" w:cs="Times New Roman"/>
          <w:sz w:val="24"/>
          <w:szCs w:val="24"/>
        </w:rPr>
        <w:t>revisão</w:t>
      </w:r>
      <w:r w:rsidR="00661E6F">
        <w:rPr>
          <w:rFonts w:ascii="Times New Roman" w:hAnsi="Times New Roman" w:cs="Times New Roman"/>
          <w:sz w:val="24"/>
          <w:szCs w:val="24"/>
        </w:rPr>
        <w:t xml:space="preserve"> </w:t>
      </w:r>
      <w:r w:rsidRPr="000A39B5">
        <w:rPr>
          <w:rFonts w:ascii="Times New Roman" w:hAnsi="Times New Roman" w:cs="Times New Roman"/>
          <w:sz w:val="24"/>
          <w:szCs w:val="24"/>
        </w:rPr>
        <w:t>bibliográfi</w:t>
      </w:r>
      <w:r w:rsidR="009C7C1C">
        <w:rPr>
          <w:rFonts w:ascii="Times New Roman" w:hAnsi="Times New Roman" w:cs="Times New Roman"/>
          <w:sz w:val="24"/>
          <w:szCs w:val="24"/>
        </w:rPr>
        <w:t>ca que</w:t>
      </w:r>
      <w:r w:rsidR="00661E6F">
        <w:rPr>
          <w:rFonts w:ascii="Times New Roman" w:hAnsi="Times New Roman" w:cs="Times New Roman"/>
          <w:sz w:val="24"/>
          <w:szCs w:val="24"/>
        </w:rPr>
        <w:t xml:space="preserve"> </w:t>
      </w:r>
      <w:r w:rsidRPr="000A39B5">
        <w:rPr>
          <w:rFonts w:ascii="Times New Roman" w:hAnsi="Times New Roman" w:cs="Times New Roman"/>
          <w:sz w:val="24"/>
          <w:szCs w:val="24"/>
        </w:rPr>
        <w:t>envolveu o levantamento de artigos indexados</w:t>
      </w:r>
      <w:r w:rsidR="00661E6F">
        <w:rPr>
          <w:rFonts w:ascii="Times New Roman" w:hAnsi="Times New Roman" w:cs="Times New Roman"/>
          <w:sz w:val="24"/>
          <w:szCs w:val="24"/>
        </w:rPr>
        <w:t xml:space="preserve"> </w:t>
      </w:r>
      <w:r w:rsidRPr="000A39B5">
        <w:rPr>
          <w:rFonts w:ascii="Times New Roman" w:hAnsi="Times New Roman" w:cs="Times New Roman"/>
          <w:sz w:val="24"/>
          <w:szCs w:val="24"/>
        </w:rPr>
        <w:t>através das plataformas Scielo, MEDLINE,</w:t>
      </w:r>
      <w:r w:rsidR="00661E6F">
        <w:rPr>
          <w:rFonts w:ascii="Times New Roman" w:hAnsi="Times New Roman" w:cs="Times New Roman"/>
          <w:sz w:val="24"/>
          <w:szCs w:val="24"/>
        </w:rPr>
        <w:t xml:space="preserve"> </w:t>
      </w:r>
      <w:r w:rsidR="009C7C1C">
        <w:rPr>
          <w:rFonts w:ascii="Times New Roman" w:hAnsi="Times New Roman" w:cs="Times New Roman"/>
          <w:sz w:val="24"/>
          <w:szCs w:val="24"/>
        </w:rPr>
        <w:t>PubMed e Google Acadêmico</w:t>
      </w:r>
      <w:r w:rsidRPr="000A39B5">
        <w:rPr>
          <w:rFonts w:ascii="Times New Roman" w:hAnsi="Times New Roman" w:cs="Times New Roman"/>
          <w:sz w:val="24"/>
          <w:szCs w:val="24"/>
        </w:rPr>
        <w:t xml:space="preserve">, utilizando os seguintes </w:t>
      </w:r>
      <w:r w:rsidR="00DB227E">
        <w:rPr>
          <w:rFonts w:ascii="Times New Roman" w:hAnsi="Times New Roman" w:cs="Times New Roman"/>
          <w:sz w:val="24"/>
          <w:szCs w:val="24"/>
        </w:rPr>
        <w:t xml:space="preserve">descritores, </w:t>
      </w:r>
      <w:r w:rsidR="000A39B5">
        <w:rPr>
          <w:rFonts w:ascii="Times New Roman" w:hAnsi="Times New Roman" w:cs="Times New Roman"/>
          <w:sz w:val="24"/>
          <w:szCs w:val="24"/>
        </w:rPr>
        <w:t>português e inglês</w:t>
      </w:r>
      <w:r w:rsidR="00DB227E">
        <w:rPr>
          <w:rFonts w:ascii="Times New Roman" w:hAnsi="Times New Roman" w:cs="Times New Roman"/>
          <w:sz w:val="24"/>
          <w:szCs w:val="24"/>
        </w:rPr>
        <w:t>:</w:t>
      </w:r>
      <w:r w:rsidR="00661E6F">
        <w:rPr>
          <w:rFonts w:ascii="Times New Roman" w:hAnsi="Times New Roman" w:cs="Times New Roman"/>
          <w:sz w:val="24"/>
          <w:szCs w:val="24"/>
        </w:rPr>
        <w:t xml:space="preserve"> </w:t>
      </w:r>
      <w:r w:rsidRPr="000A39B5">
        <w:rPr>
          <w:rFonts w:ascii="Times New Roman" w:hAnsi="Times New Roman" w:cs="Times New Roman"/>
          <w:sz w:val="24"/>
          <w:szCs w:val="24"/>
        </w:rPr>
        <w:t xml:space="preserve">“autismo” </w:t>
      </w:r>
      <w:r w:rsidR="00DB227E">
        <w:rPr>
          <w:rFonts w:ascii="Times New Roman" w:hAnsi="Times New Roman" w:cs="Times New Roman"/>
          <w:sz w:val="24"/>
          <w:szCs w:val="24"/>
        </w:rPr>
        <w:t>e</w:t>
      </w:r>
      <w:r w:rsidR="00661E6F">
        <w:rPr>
          <w:rFonts w:ascii="Times New Roman" w:hAnsi="Times New Roman" w:cs="Times New Roman"/>
          <w:sz w:val="24"/>
          <w:szCs w:val="24"/>
        </w:rPr>
        <w:t xml:space="preserve"> </w:t>
      </w:r>
      <w:r w:rsidRPr="000A39B5">
        <w:rPr>
          <w:rFonts w:ascii="Times New Roman" w:hAnsi="Times New Roman" w:cs="Times New Roman"/>
          <w:sz w:val="24"/>
          <w:szCs w:val="24"/>
        </w:rPr>
        <w:t>“n</w:t>
      </w:r>
      <w:r w:rsidR="009C7C1C">
        <w:rPr>
          <w:rFonts w:ascii="Times New Roman" w:hAnsi="Times New Roman" w:cs="Times New Roman"/>
          <w:sz w:val="24"/>
          <w:szCs w:val="24"/>
        </w:rPr>
        <w:t>utrição”, “dieta”, “covid-19”, “isolamento social”, “coronavírus</w:t>
      </w:r>
      <w:r w:rsidRPr="000A39B5">
        <w:rPr>
          <w:rFonts w:ascii="Times New Roman" w:hAnsi="Times New Roman" w:cs="Times New Roman"/>
          <w:sz w:val="24"/>
          <w:szCs w:val="24"/>
        </w:rPr>
        <w:t>”,</w:t>
      </w:r>
      <w:r w:rsidR="00661E6F">
        <w:rPr>
          <w:rFonts w:ascii="Times New Roman" w:hAnsi="Times New Roman" w:cs="Times New Roman"/>
          <w:sz w:val="24"/>
          <w:szCs w:val="24"/>
        </w:rPr>
        <w:t xml:space="preserve"> </w:t>
      </w:r>
      <w:r w:rsidR="009C7C1C">
        <w:rPr>
          <w:rFonts w:ascii="Times New Roman" w:hAnsi="Times New Roman" w:cs="Times New Roman"/>
          <w:sz w:val="24"/>
          <w:szCs w:val="24"/>
        </w:rPr>
        <w:t>“SARS-CoV-2</w:t>
      </w:r>
      <w:r w:rsidRPr="000A39B5">
        <w:rPr>
          <w:rFonts w:ascii="Times New Roman" w:hAnsi="Times New Roman" w:cs="Times New Roman"/>
          <w:sz w:val="24"/>
          <w:szCs w:val="24"/>
        </w:rPr>
        <w:t>”. A pesquisa foi realizada no período</w:t>
      </w:r>
      <w:r w:rsidR="00661E6F">
        <w:rPr>
          <w:rFonts w:ascii="Times New Roman" w:hAnsi="Times New Roman" w:cs="Times New Roman"/>
          <w:sz w:val="24"/>
          <w:szCs w:val="24"/>
        </w:rPr>
        <w:t xml:space="preserve"> </w:t>
      </w:r>
      <w:r w:rsidR="009C7C1C">
        <w:rPr>
          <w:rFonts w:ascii="Times New Roman" w:hAnsi="Times New Roman" w:cs="Times New Roman"/>
          <w:sz w:val="24"/>
          <w:szCs w:val="24"/>
        </w:rPr>
        <w:t xml:space="preserve">de agosto a outubro </w:t>
      </w:r>
      <w:r w:rsidR="00661E6F">
        <w:rPr>
          <w:rFonts w:ascii="Times New Roman" w:hAnsi="Times New Roman" w:cs="Times New Roman"/>
          <w:sz w:val="24"/>
          <w:szCs w:val="24"/>
        </w:rPr>
        <w:t xml:space="preserve">de 2020 e 66 artigos foram obtidos. Salienta-se que os </w:t>
      </w:r>
      <w:r w:rsidRPr="000A39B5">
        <w:rPr>
          <w:rFonts w:ascii="Times New Roman" w:hAnsi="Times New Roman" w:cs="Times New Roman"/>
          <w:sz w:val="24"/>
          <w:szCs w:val="24"/>
        </w:rPr>
        <w:t>trabalhos enc</w:t>
      </w:r>
      <w:r w:rsidR="009C7C1C">
        <w:rPr>
          <w:rFonts w:ascii="Times New Roman" w:hAnsi="Times New Roman" w:cs="Times New Roman"/>
          <w:sz w:val="24"/>
          <w:szCs w:val="24"/>
        </w:rPr>
        <w:t>ontrados foram escolhidos</w:t>
      </w:r>
      <w:r w:rsidRPr="000A39B5">
        <w:rPr>
          <w:rFonts w:ascii="Times New Roman" w:hAnsi="Times New Roman" w:cs="Times New Roman"/>
          <w:sz w:val="24"/>
          <w:szCs w:val="24"/>
        </w:rPr>
        <w:t xml:space="preserve"> a partir dos</w:t>
      </w:r>
      <w:r w:rsidR="00661E6F">
        <w:rPr>
          <w:rFonts w:ascii="Times New Roman" w:hAnsi="Times New Roman" w:cs="Times New Roman"/>
          <w:sz w:val="24"/>
          <w:szCs w:val="24"/>
        </w:rPr>
        <w:t xml:space="preserve"> </w:t>
      </w:r>
      <w:r w:rsidRPr="000A39B5">
        <w:rPr>
          <w:rFonts w:ascii="Times New Roman" w:hAnsi="Times New Roman" w:cs="Times New Roman"/>
          <w:sz w:val="24"/>
          <w:szCs w:val="24"/>
        </w:rPr>
        <w:t>resumos, sendo selecionados para discussão</w:t>
      </w:r>
      <w:r w:rsidR="00661E6F">
        <w:rPr>
          <w:rFonts w:ascii="Times New Roman" w:hAnsi="Times New Roman" w:cs="Times New Roman"/>
          <w:sz w:val="24"/>
          <w:szCs w:val="24"/>
        </w:rPr>
        <w:t xml:space="preserve"> </w:t>
      </w:r>
      <w:r w:rsidRPr="000A39B5">
        <w:rPr>
          <w:rFonts w:ascii="Times New Roman" w:hAnsi="Times New Roman" w:cs="Times New Roman"/>
          <w:sz w:val="24"/>
          <w:szCs w:val="24"/>
        </w:rPr>
        <w:t>artigos que apresentaram em seu conteúdo uma</w:t>
      </w:r>
      <w:r w:rsidR="00661E6F">
        <w:rPr>
          <w:rFonts w:ascii="Times New Roman" w:hAnsi="Times New Roman" w:cs="Times New Roman"/>
          <w:sz w:val="24"/>
          <w:szCs w:val="24"/>
        </w:rPr>
        <w:t xml:space="preserve"> </w:t>
      </w:r>
      <w:r w:rsidRPr="009C7C1C">
        <w:rPr>
          <w:rFonts w:ascii="Times New Roman" w:hAnsi="Times New Roman" w:cs="Times New Roman"/>
          <w:sz w:val="24"/>
          <w:szCs w:val="24"/>
        </w:rPr>
        <w:t>associação direta entre os termos pesquisados,</w:t>
      </w:r>
      <w:r w:rsidR="00661E6F">
        <w:rPr>
          <w:rFonts w:ascii="Times New Roman" w:hAnsi="Times New Roman" w:cs="Times New Roman"/>
          <w:sz w:val="24"/>
          <w:szCs w:val="24"/>
        </w:rPr>
        <w:t xml:space="preserve"> </w:t>
      </w:r>
      <w:r w:rsidRPr="009C7C1C">
        <w:rPr>
          <w:rFonts w:ascii="Times New Roman" w:hAnsi="Times New Roman" w:cs="Times New Roman"/>
          <w:sz w:val="24"/>
          <w:szCs w:val="24"/>
        </w:rPr>
        <w:t>tornando-se relevantes para a revisão aqui</w:t>
      </w:r>
      <w:r w:rsidR="00661E6F">
        <w:rPr>
          <w:rFonts w:ascii="Times New Roman" w:hAnsi="Times New Roman" w:cs="Times New Roman"/>
          <w:sz w:val="24"/>
          <w:szCs w:val="24"/>
        </w:rPr>
        <w:t xml:space="preserve"> </w:t>
      </w:r>
      <w:r w:rsidRPr="009C7C1C">
        <w:rPr>
          <w:rFonts w:ascii="Times New Roman" w:hAnsi="Times New Roman" w:cs="Times New Roman"/>
          <w:sz w:val="24"/>
          <w:szCs w:val="24"/>
        </w:rPr>
        <w:t>apresentada. Foram excluídos</w:t>
      </w:r>
      <w:r w:rsidR="00661E6F">
        <w:rPr>
          <w:rFonts w:ascii="Times New Roman" w:hAnsi="Times New Roman" w:cs="Times New Roman"/>
          <w:sz w:val="24"/>
          <w:szCs w:val="24"/>
        </w:rPr>
        <w:t xml:space="preserve"> </w:t>
      </w:r>
      <w:r w:rsidR="006E115B">
        <w:rPr>
          <w:rFonts w:ascii="Times New Roman" w:hAnsi="Times New Roman" w:cs="Times New Roman"/>
          <w:sz w:val="24"/>
          <w:szCs w:val="24"/>
        </w:rPr>
        <w:t>36</w:t>
      </w:r>
      <w:r w:rsidRPr="009C7C1C">
        <w:rPr>
          <w:rFonts w:ascii="Times New Roman" w:hAnsi="Times New Roman" w:cs="Times New Roman"/>
          <w:sz w:val="24"/>
          <w:szCs w:val="24"/>
        </w:rPr>
        <w:t xml:space="preserve"> artigos que,</w:t>
      </w:r>
      <w:r w:rsidR="00661E6F">
        <w:rPr>
          <w:rFonts w:ascii="Times New Roman" w:hAnsi="Times New Roman" w:cs="Times New Roman"/>
          <w:sz w:val="24"/>
          <w:szCs w:val="24"/>
        </w:rPr>
        <w:t xml:space="preserve"> </w:t>
      </w:r>
      <w:r w:rsidRPr="009C7C1C">
        <w:rPr>
          <w:rFonts w:ascii="Times New Roman" w:hAnsi="Times New Roman" w:cs="Times New Roman"/>
          <w:sz w:val="24"/>
          <w:szCs w:val="24"/>
        </w:rPr>
        <w:t>embora contemplassem o tema, não abordassem</w:t>
      </w:r>
      <w:r w:rsidR="00661E6F">
        <w:rPr>
          <w:rFonts w:ascii="Times New Roman" w:hAnsi="Times New Roman" w:cs="Times New Roman"/>
          <w:sz w:val="24"/>
          <w:szCs w:val="24"/>
        </w:rPr>
        <w:t xml:space="preserve"> </w:t>
      </w:r>
      <w:r w:rsidRPr="009C7C1C">
        <w:rPr>
          <w:rFonts w:ascii="Times New Roman" w:hAnsi="Times New Roman" w:cs="Times New Roman"/>
          <w:sz w:val="24"/>
          <w:szCs w:val="24"/>
        </w:rPr>
        <w:t>uma consonância científica na sua intervenção</w:t>
      </w:r>
      <w:r w:rsidR="00661E6F">
        <w:rPr>
          <w:rFonts w:ascii="Times New Roman" w:hAnsi="Times New Roman" w:cs="Times New Roman"/>
          <w:sz w:val="24"/>
          <w:szCs w:val="24"/>
        </w:rPr>
        <w:t xml:space="preserve"> </w:t>
      </w:r>
      <w:r w:rsidRPr="009C7C1C">
        <w:rPr>
          <w:rFonts w:ascii="Times New Roman" w:hAnsi="Times New Roman" w:cs="Times New Roman"/>
          <w:sz w:val="24"/>
          <w:szCs w:val="24"/>
        </w:rPr>
        <w:t>nutricional</w:t>
      </w:r>
    </w:p>
    <w:p w:rsidR="00E7394C" w:rsidRPr="004A70F4" w:rsidRDefault="00E7394C" w:rsidP="00EF1307">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4A70F4">
        <w:rPr>
          <w:rFonts w:ascii="Times New Roman" w:hAnsi="Times New Roman" w:cs="Times New Roman"/>
          <w:b/>
          <w:sz w:val="24"/>
          <w:szCs w:val="24"/>
        </w:rPr>
        <w:t>RESULTADOS E DISCUSSÃO</w:t>
      </w:r>
    </w:p>
    <w:p w:rsidR="00357907" w:rsidRDefault="00764964" w:rsidP="00DC59F2">
      <w:pPr>
        <w:pStyle w:val="Textodecomentrio"/>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Os cientistas acreditam que o isolamento social devido à pandemia de SARS-CoV-2 provocará mudanças em toda população, no modo de viver em geral</w:t>
      </w:r>
      <w:r w:rsidR="00DB227E">
        <w:rPr>
          <w:rFonts w:ascii="Times New Roman" w:hAnsi="Times New Roman" w:cs="Times New Roman"/>
          <w:sz w:val="24"/>
          <w:szCs w:val="24"/>
        </w:rPr>
        <w:t>. Q</w:t>
      </w:r>
      <w:r>
        <w:rPr>
          <w:rFonts w:ascii="Times New Roman" w:hAnsi="Times New Roman" w:cs="Times New Roman"/>
          <w:sz w:val="24"/>
          <w:szCs w:val="24"/>
        </w:rPr>
        <w:t xml:space="preserve">uando delimitado ao </w:t>
      </w:r>
      <w:r w:rsidR="00DB227E">
        <w:rPr>
          <w:rFonts w:ascii="Times New Roman" w:hAnsi="Times New Roman" w:cs="Times New Roman"/>
          <w:sz w:val="24"/>
          <w:szCs w:val="24"/>
        </w:rPr>
        <w:t>TEA</w:t>
      </w:r>
      <w:r>
        <w:rPr>
          <w:rFonts w:ascii="Times New Roman" w:hAnsi="Times New Roman" w:cs="Times New Roman"/>
          <w:sz w:val="24"/>
          <w:szCs w:val="24"/>
        </w:rPr>
        <w:t>, o</w:t>
      </w:r>
      <w:r w:rsidR="00104A8F">
        <w:rPr>
          <w:rFonts w:ascii="Times New Roman" w:hAnsi="Times New Roman" w:cs="Times New Roman"/>
          <w:sz w:val="24"/>
          <w:szCs w:val="24"/>
        </w:rPr>
        <w:t>s aspectos</w:t>
      </w:r>
      <w:r>
        <w:rPr>
          <w:rFonts w:ascii="Times New Roman" w:hAnsi="Times New Roman" w:cs="Times New Roman"/>
          <w:sz w:val="24"/>
          <w:szCs w:val="24"/>
        </w:rPr>
        <w:t xml:space="preserve"> psicossocia</w:t>
      </w:r>
      <w:r w:rsidR="00104A8F">
        <w:rPr>
          <w:rFonts w:ascii="Times New Roman" w:hAnsi="Times New Roman" w:cs="Times New Roman"/>
          <w:sz w:val="24"/>
          <w:szCs w:val="24"/>
        </w:rPr>
        <w:t>is</w:t>
      </w:r>
      <w:r>
        <w:rPr>
          <w:rFonts w:ascii="Times New Roman" w:hAnsi="Times New Roman" w:cs="Times New Roman"/>
          <w:sz w:val="24"/>
          <w:szCs w:val="24"/>
        </w:rPr>
        <w:t xml:space="preserve"> e comportamenta</w:t>
      </w:r>
      <w:r w:rsidR="00104A8F">
        <w:rPr>
          <w:rFonts w:ascii="Times New Roman" w:hAnsi="Times New Roman" w:cs="Times New Roman"/>
          <w:sz w:val="24"/>
          <w:szCs w:val="24"/>
        </w:rPr>
        <w:t>is apresentarão impactos profundos. Dados de uma</w:t>
      </w:r>
      <w:r>
        <w:rPr>
          <w:rFonts w:ascii="Times New Roman" w:hAnsi="Times New Roman" w:cs="Times New Roman"/>
          <w:sz w:val="24"/>
          <w:szCs w:val="24"/>
        </w:rPr>
        <w:t xml:space="preserve"> pesquisa</w:t>
      </w:r>
      <w:r w:rsidR="00F821CF">
        <w:rPr>
          <w:rFonts w:ascii="Times New Roman" w:hAnsi="Times New Roman" w:cs="Times New Roman"/>
          <w:sz w:val="24"/>
          <w:szCs w:val="24"/>
        </w:rPr>
        <w:t xml:space="preserve"> on</w:t>
      </w:r>
      <w:r w:rsidR="00104A8F">
        <w:rPr>
          <w:rFonts w:ascii="Times New Roman" w:hAnsi="Times New Roman" w:cs="Times New Roman"/>
          <w:sz w:val="24"/>
          <w:szCs w:val="24"/>
        </w:rPr>
        <w:t>-</w:t>
      </w:r>
      <w:r w:rsidR="00F821CF">
        <w:rPr>
          <w:rFonts w:ascii="Times New Roman" w:hAnsi="Times New Roman" w:cs="Times New Roman"/>
          <w:sz w:val="24"/>
          <w:szCs w:val="24"/>
        </w:rPr>
        <w:t>line</w:t>
      </w:r>
      <w:r w:rsidR="00104A8F">
        <w:rPr>
          <w:rFonts w:ascii="Times New Roman" w:hAnsi="Times New Roman" w:cs="Times New Roman"/>
          <w:sz w:val="24"/>
          <w:szCs w:val="24"/>
        </w:rPr>
        <w:t xml:space="preserve"> desenvolvida</w:t>
      </w:r>
      <w:r>
        <w:rPr>
          <w:rFonts w:ascii="Times New Roman" w:hAnsi="Times New Roman" w:cs="Times New Roman"/>
          <w:sz w:val="24"/>
          <w:szCs w:val="24"/>
        </w:rPr>
        <w:t xml:space="preserve"> com pais e tutores de indivíduos com TEA</w:t>
      </w:r>
      <w:r w:rsidR="008538A7">
        <w:rPr>
          <w:rFonts w:ascii="Times New Roman" w:hAnsi="Times New Roman" w:cs="Times New Roman"/>
          <w:sz w:val="24"/>
          <w:szCs w:val="24"/>
        </w:rPr>
        <w:t xml:space="preserve"> mostram</w:t>
      </w:r>
      <w:r w:rsidR="00104A8F">
        <w:rPr>
          <w:rFonts w:ascii="Times New Roman" w:hAnsi="Times New Roman" w:cs="Times New Roman"/>
          <w:sz w:val="24"/>
          <w:szCs w:val="24"/>
        </w:rPr>
        <w:t xml:space="preserve"> que 93,9% d</w:t>
      </w:r>
      <w:r w:rsidR="006B4ABE">
        <w:rPr>
          <w:rFonts w:ascii="Times New Roman" w:hAnsi="Times New Roman" w:cs="Times New Roman"/>
          <w:sz w:val="24"/>
          <w:szCs w:val="24"/>
        </w:rPr>
        <w:t>estes</w:t>
      </w:r>
      <w:r w:rsidR="00104A8F">
        <w:rPr>
          <w:rFonts w:ascii="Times New Roman" w:hAnsi="Times New Roman" w:cs="Times New Roman"/>
          <w:sz w:val="24"/>
          <w:szCs w:val="24"/>
        </w:rPr>
        <w:t>,</w:t>
      </w:r>
      <w:r w:rsidR="006B4ABE">
        <w:rPr>
          <w:rFonts w:ascii="Times New Roman" w:hAnsi="Times New Roman" w:cs="Times New Roman"/>
          <w:sz w:val="24"/>
          <w:szCs w:val="24"/>
        </w:rPr>
        <w:t xml:space="preserve"> avali</w:t>
      </w:r>
      <w:r w:rsidR="00CF5E5A">
        <w:rPr>
          <w:rFonts w:ascii="Times New Roman" w:hAnsi="Times New Roman" w:cs="Times New Roman"/>
          <w:sz w:val="24"/>
          <w:szCs w:val="24"/>
        </w:rPr>
        <w:t>aram o atual período como desafiador ou muito desafiador</w:t>
      </w:r>
      <w:r w:rsidR="00104A8F">
        <w:rPr>
          <w:rFonts w:ascii="Times New Roman" w:hAnsi="Times New Roman" w:cs="Times New Roman"/>
          <w:sz w:val="24"/>
          <w:szCs w:val="24"/>
        </w:rPr>
        <w:t xml:space="preserve"> e 23% </w:t>
      </w:r>
      <w:r w:rsidR="00DF660C">
        <w:rPr>
          <w:rFonts w:ascii="Times New Roman" w:hAnsi="Times New Roman" w:cs="Times New Roman"/>
          <w:sz w:val="24"/>
          <w:szCs w:val="24"/>
        </w:rPr>
        <w:t>relatou dificuldades em administrar as refeições dos filhos</w:t>
      </w:r>
      <w:r w:rsidR="00104A8F">
        <w:rPr>
          <w:rFonts w:ascii="Times New Roman" w:hAnsi="Times New Roman" w:cs="Times New Roman"/>
          <w:sz w:val="24"/>
          <w:szCs w:val="24"/>
        </w:rPr>
        <w:t>. E</w:t>
      </w:r>
      <w:r w:rsidR="00DF660C">
        <w:rPr>
          <w:rFonts w:ascii="Times New Roman" w:hAnsi="Times New Roman" w:cs="Times New Roman"/>
          <w:sz w:val="24"/>
          <w:szCs w:val="24"/>
        </w:rPr>
        <w:t xml:space="preserve">m comparação com </w:t>
      </w:r>
      <w:r w:rsidR="00104A8F">
        <w:rPr>
          <w:rFonts w:ascii="Times New Roman" w:hAnsi="Times New Roman" w:cs="Times New Roman"/>
          <w:sz w:val="24"/>
          <w:szCs w:val="24"/>
        </w:rPr>
        <w:t xml:space="preserve">o período </w:t>
      </w:r>
      <w:r w:rsidR="00DF660C">
        <w:rPr>
          <w:rFonts w:ascii="Times New Roman" w:hAnsi="Times New Roman" w:cs="Times New Roman"/>
          <w:sz w:val="24"/>
          <w:szCs w:val="24"/>
        </w:rPr>
        <w:t>ante</w:t>
      </w:r>
      <w:r w:rsidR="00104A8F">
        <w:rPr>
          <w:rFonts w:ascii="Times New Roman" w:hAnsi="Times New Roman" w:cs="Times New Roman"/>
          <w:sz w:val="24"/>
          <w:szCs w:val="24"/>
        </w:rPr>
        <w:t>rior a</w:t>
      </w:r>
      <w:r w:rsidR="00DF660C">
        <w:rPr>
          <w:rFonts w:ascii="Times New Roman" w:hAnsi="Times New Roman" w:cs="Times New Roman"/>
          <w:sz w:val="24"/>
          <w:szCs w:val="24"/>
        </w:rPr>
        <w:t xml:space="preserve"> pandemia</w:t>
      </w:r>
      <w:r w:rsidR="00104A8F">
        <w:rPr>
          <w:rFonts w:ascii="Times New Roman" w:hAnsi="Times New Roman" w:cs="Times New Roman"/>
          <w:sz w:val="24"/>
          <w:szCs w:val="24"/>
        </w:rPr>
        <w:t>,</w:t>
      </w:r>
      <w:r w:rsidR="00DF660C">
        <w:rPr>
          <w:rFonts w:ascii="Times New Roman" w:hAnsi="Times New Roman" w:cs="Times New Roman"/>
          <w:sz w:val="24"/>
          <w:szCs w:val="24"/>
        </w:rPr>
        <w:t xml:space="preserve"> os problemas comportamentais foram relatados </w:t>
      </w:r>
      <w:r w:rsidR="00104A8F">
        <w:rPr>
          <w:rFonts w:ascii="Times New Roman" w:hAnsi="Times New Roman" w:cs="Times New Roman"/>
          <w:sz w:val="24"/>
          <w:szCs w:val="24"/>
        </w:rPr>
        <w:t>em</w:t>
      </w:r>
      <w:r w:rsidR="00DF660C">
        <w:rPr>
          <w:rFonts w:ascii="Times New Roman" w:hAnsi="Times New Roman" w:cs="Times New Roman"/>
          <w:sz w:val="24"/>
          <w:szCs w:val="24"/>
        </w:rPr>
        <w:t xml:space="preserve"> mai</w:t>
      </w:r>
      <w:r w:rsidR="00104A8F">
        <w:rPr>
          <w:rFonts w:ascii="Times New Roman" w:hAnsi="Times New Roman" w:cs="Times New Roman"/>
          <w:sz w:val="24"/>
          <w:szCs w:val="24"/>
        </w:rPr>
        <w:t>or</w:t>
      </w:r>
      <w:r w:rsidR="00DF660C">
        <w:rPr>
          <w:rFonts w:ascii="Times New Roman" w:hAnsi="Times New Roman" w:cs="Times New Roman"/>
          <w:sz w:val="24"/>
          <w:szCs w:val="24"/>
        </w:rPr>
        <w:t xml:space="preserve"> intens</w:t>
      </w:r>
      <w:r w:rsidR="00104A8F">
        <w:rPr>
          <w:rFonts w:ascii="Times New Roman" w:hAnsi="Times New Roman" w:cs="Times New Roman"/>
          <w:sz w:val="24"/>
          <w:szCs w:val="24"/>
        </w:rPr>
        <w:t>idade</w:t>
      </w:r>
      <w:r w:rsidR="00DF660C">
        <w:rPr>
          <w:rFonts w:ascii="Times New Roman" w:hAnsi="Times New Roman" w:cs="Times New Roman"/>
          <w:sz w:val="24"/>
          <w:szCs w:val="24"/>
        </w:rPr>
        <w:t xml:space="preserve"> (35,5%) e </w:t>
      </w:r>
      <w:r w:rsidR="008538A7">
        <w:rPr>
          <w:rFonts w:ascii="Times New Roman" w:hAnsi="Times New Roman" w:cs="Times New Roman"/>
          <w:sz w:val="24"/>
          <w:szCs w:val="24"/>
        </w:rPr>
        <w:t xml:space="preserve">freqüência </w:t>
      </w:r>
      <w:r w:rsidR="00DF660C">
        <w:rPr>
          <w:rFonts w:ascii="Times New Roman" w:hAnsi="Times New Roman" w:cs="Times New Roman"/>
          <w:sz w:val="24"/>
          <w:szCs w:val="24"/>
        </w:rPr>
        <w:t>(41,5%) em uma proporção substancial de crianças com TEA</w:t>
      </w:r>
      <w:r w:rsidR="008538A7">
        <w:rPr>
          <w:rFonts w:ascii="Times New Roman" w:hAnsi="Times New Roman" w:cs="Times New Roman"/>
          <w:sz w:val="24"/>
          <w:szCs w:val="24"/>
        </w:rPr>
        <w:t xml:space="preserve"> </w:t>
      </w:r>
      <w:r w:rsidR="00C51545">
        <w:rPr>
          <w:rFonts w:ascii="Times New Roman" w:hAnsi="Times New Roman" w:cs="Times New Roman"/>
          <w:sz w:val="24"/>
          <w:szCs w:val="24"/>
        </w:rPr>
        <w:fldChar w:fldCharType="begin" w:fldLock="1"/>
      </w:r>
      <w:r w:rsidR="00104A8F">
        <w:rPr>
          <w:rFonts w:ascii="Times New Roman" w:hAnsi="Times New Roman" w:cs="Times New Roman"/>
          <w:sz w:val="24"/>
          <w:szCs w:val="24"/>
        </w:rPr>
        <w:instrText>ADDIN CSL_CITATION {"citationItems":[{"id":"ITEM-1","itemData":{"DOI":"10.3390/brainsci10060341","ISSN":"20763425","PMID":"32503172","abstract":"The 2019 coronavirus disease (COVID-19) outbreak could result in higher levels of psychological distress, especially among people suffering from pre-existing mental health conditions. Young individuals with autism spectrum disorders (ASD) are particularly at risk due to their vulnerability to unpredictable and complex changes. This study aimed to investigate the impact of the COVID-19 pandemic on ASD individuals, whether any pre-pandemic sociodemographic or clinical characteristics would predict a negative outcome, and to narratively characterize their needs. Parents and guardians of ASD individuals filled out an online survey consisting of 40 questions investigating socio-demographic and clinical characteristics of their children, impact of the COVID-19 outbreak on their wellbeing and needs to deal with the emergency. Data were available on 527 survey participants. The COVID-19 emergency resulted in a challenging period for 93.9% of families, increased difficulties in managing daily activities, especially free time (78.1%) and structured activities (75.7%), and, respectively, 35.5% and 41.5% of children presenting with more intense and more frequent behavior problems. Behavior problems predating the COVID-19 outbreak predicted a higher risk of more intense (odds ratio (OR) = 2.16, 95% confidence interval (CI) 1.42–3.29) and more frequent (OR = 1.67, 95% CI 1.13–2.48) disruptive behavior. Even though ASD children were receiving different types of support, also requiring specialist (19.1%) or emergency (1.5%) interventions in a relatively low proportion of cases, a number of needs emerged, including receiving more healthcare support (47.4%), especially in-home support (29.9%), as well as interventions to tackle a potentially disruptive quarantine (16.8%). The COVID-19 outbreak has undoubtedly resulted in increased difficulties among ASD individuals.","author":[{"dropping-particle":"","family":"Colizzi","given":"Marco","non-dropping-particle":"","parse-names":false,"suffix":""},{"dropping-particle":"","family":"Sironi","given":"Elena","non-dropping-particle":"","parse-names":false,"suffix":""},{"dropping-particle":"","family":"Antonini","given":"Federico","non-dropping-particle":"","parse-names":false,"suffix":""},{"dropping-particle":"","family":"Ciceri","given":"Marco Luigi","non-dropping-particle":"","parse-names":false,"suffix":""},{"dropping-particle":"","family":"Bovo","given":"Chiara","non-dropping-particle":"","parse-names":false,"suffix":""},{"dropping-particle":"","family":"Zoccante","given":"Leonardo","non-dropping-particle":"","parse-names":false,"suffix":""}],"container-title":"Brain Sciences","id":"ITEM-1","issue":"6","issued":{"date-parts":[["2020"]]},"page":"1-14","title":"Psychosocial and behavioral impact of COVID-19 in autism spectrum disorder: An online parent survey","type":"article-journal","volume":"10"},"uris":["http://www.mendeley.com/documents/?uuid=9074fdc8-0da6-440a-a58f-7a13e2bd539f"]}],"mendeley":{"formattedCitation":"(COLIZZI &lt;i&gt;et al.&lt;/i&gt;, 2020)","plainTextFormattedCitation":"(COLIZZI et al., 2020)","previouslyFormattedCitation":"(COLIZZI &lt;i&gt;et al.&lt;/i&gt;, 2020)"},"properties":{"noteIndex":0},"schema":"https://github.com/citation-style-language/schema/raw/master/csl-citation.json"}</w:instrText>
      </w:r>
      <w:r w:rsidR="00C51545">
        <w:rPr>
          <w:rFonts w:ascii="Times New Roman" w:hAnsi="Times New Roman" w:cs="Times New Roman"/>
          <w:sz w:val="24"/>
          <w:szCs w:val="24"/>
        </w:rPr>
        <w:fldChar w:fldCharType="separate"/>
      </w:r>
      <w:r w:rsidR="00104A8F" w:rsidRPr="00764964">
        <w:rPr>
          <w:rFonts w:ascii="Times New Roman" w:hAnsi="Times New Roman" w:cs="Times New Roman"/>
          <w:noProof/>
          <w:sz w:val="24"/>
          <w:szCs w:val="24"/>
        </w:rPr>
        <w:t xml:space="preserve">(COLIZZI </w:t>
      </w:r>
      <w:r w:rsidR="00104A8F" w:rsidRPr="00764964">
        <w:rPr>
          <w:rFonts w:ascii="Times New Roman" w:hAnsi="Times New Roman" w:cs="Times New Roman"/>
          <w:i/>
          <w:noProof/>
          <w:sz w:val="24"/>
          <w:szCs w:val="24"/>
        </w:rPr>
        <w:t>et al.</w:t>
      </w:r>
      <w:r w:rsidR="00104A8F" w:rsidRPr="00764964">
        <w:rPr>
          <w:rFonts w:ascii="Times New Roman" w:hAnsi="Times New Roman" w:cs="Times New Roman"/>
          <w:noProof/>
          <w:sz w:val="24"/>
          <w:szCs w:val="24"/>
        </w:rPr>
        <w:t>, 2020)</w:t>
      </w:r>
      <w:r w:rsidR="00C51545">
        <w:rPr>
          <w:rFonts w:ascii="Times New Roman" w:hAnsi="Times New Roman" w:cs="Times New Roman"/>
          <w:sz w:val="24"/>
          <w:szCs w:val="24"/>
        </w:rPr>
        <w:fldChar w:fldCharType="end"/>
      </w:r>
      <w:r w:rsidR="00DF660C">
        <w:rPr>
          <w:rFonts w:ascii="Times New Roman" w:hAnsi="Times New Roman" w:cs="Times New Roman"/>
          <w:sz w:val="24"/>
          <w:szCs w:val="24"/>
        </w:rPr>
        <w:t>.</w:t>
      </w:r>
    </w:p>
    <w:p w:rsidR="00907A36" w:rsidRDefault="00907A36" w:rsidP="00907A36">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Sabe-se que o isolamento social devido à pandemia de COVID-19 contribuiu para as vulnerabilidades sociais. No ponto de vista da criança com TEA e da sua família, as quais normalmente usufruem de intervenções, seja no SUS ou rede particular, com uma rede multiprofissional composta por médicos, nutricionista, psicólogo, terapeuta ocupacional, fonoaudiólogo e fisioterapeuta, no entanto, neste momento, devido às medidas necessárias de contenção do contágio não pode-se efetuar essas terapias, torna-se necessário o direcionamento da atenção para esse grupo, visto que interrupção dos acompanhamentos pode exacerbar os problemas comportamentais, sendo uma das medidas a telemedicina. Entretanto, esta opção ainda não é acessível para todos, em detrimento disso estudos correlacionam que a pandemia de COVID-19 está afetando a saúde mental das crianças com necessidades educacionais e deficiências, e suas famílias </w:t>
      </w:r>
      <w:r w:rsidR="00C515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{"citationItems":[{"id":"ITEM-1","itemData":{"DOI":"10.1007/s10803-020-04577-2","ISBN":"0123456789","ISSN":"15733432","PMID":"32737668","abstract":"Parents of children with Special Educational Needs and Disabilities in the UK (n = 241) were asked to describe the impact of COVID-19 on their own mental health and that of their child. An inductive content analysis of the data was undertaken. Both parents and children appear to be experiencing loss, worry and changes in mood and behaviour as a result of the rapid social changes that have occurred. Some parents reported feeling overwhelmed and described the impact of child understanding and awareness. Finally, a minority of parents reported that COVID-19 has had little impact on mental health in their family, or has even led to improvements. Implications for how to support these families in the immediate future are discussed.","author":[{"dropping-particle":"","family":"Asbury","given":"Kathryn","non-dropping-particle":"","parse-names":false,"suffix":""},{"dropping-particle":"","family":"Fox","given":"Laura","non-dropping-particle":"","parse-names":false,"suffix":""},{"dropping-particle":"","family":"Deniz","given":"Emre","non-dropping-particle":"","parse-names":false,"suffix":""},{"dropping-particle":"","family":"Code","given":"Aimee","non-dropping-particle":"","parse-names":false,"suffix":""},{"dropping-particle":"","family":"Toseeb","given":"Umar","non-dropping-particle":"","parse-names":false,"suffix":""}],"container-title":"Journal of Autism and Developmental Disorders","id":"ITEM-1","issue":"0123456789","issued":{"date-parts":[["2020"]]},"title":"How is COVID-19 Affecting the Mental Health of Children with Special Educational Needs and Disabilities and Their Families?","type":"article-journal"},"uris":["http://www.mendeley.com/documents/?uuid=5250b76d-e97e-4f00-a93a-deed6a53f47c"]}],"mendeley":{"formattedCitation":"(ASBURY &lt;i&gt;et al.&lt;/i&gt;, 2020)","plainTextFormattedCitation":"(ASBURY et al., 2020)","previouslyFormattedCitation":"(ASBURY &lt;i&gt;et al.&lt;/i&gt;, 2020)"},"properties":{"noteIndex":0},"schema":"https://github.com/citation-style-language/schema/raw/master/csl-citation.json"}</w:instrText>
      </w:r>
      <w:r w:rsidR="00C51545">
        <w:rPr>
          <w:rFonts w:ascii="Times New Roman" w:hAnsi="Times New Roman" w:cs="Times New Roman"/>
          <w:sz w:val="24"/>
          <w:szCs w:val="24"/>
        </w:rPr>
        <w:fldChar w:fldCharType="separate"/>
      </w:r>
      <w:r w:rsidRPr="00C208D8">
        <w:rPr>
          <w:rFonts w:ascii="Times New Roman" w:hAnsi="Times New Roman" w:cs="Times New Roman"/>
          <w:noProof/>
          <w:sz w:val="24"/>
          <w:szCs w:val="24"/>
        </w:rPr>
        <w:t xml:space="preserve">(ASBURY </w:t>
      </w:r>
      <w:r w:rsidRPr="00C208D8">
        <w:rPr>
          <w:rFonts w:ascii="Times New Roman" w:hAnsi="Times New Roman" w:cs="Times New Roman"/>
          <w:i/>
          <w:noProof/>
          <w:sz w:val="24"/>
          <w:szCs w:val="24"/>
        </w:rPr>
        <w:t>et al.</w:t>
      </w:r>
      <w:r w:rsidRPr="00C208D8">
        <w:rPr>
          <w:rFonts w:ascii="Times New Roman" w:hAnsi="Times New Roman" w:cs="Times New Roman"/>
          <w:noProof/>
          <w:sz w:val="24"/>
          <w:szCs w:val="24"/>
        </w:rPr>
        <w:t>, 2020)</w:t>
      </w:r>
      <w:r w:rsidR="00C51545">
        <w:rPr>
          <w:rFonts w:ascii="Times New Roman" w:hAnsi="Times New Roman" w:cs="Times New Roman"/>
          <w:sz w:val="24"/>
          <w:szCs w:val="24"/>
        </w:rPr>
        <w:fldChar w:fldCharType="end"/>
      </w:r>
      <w:r>
        <w:rPr>
          <w:rFonts w:ascii="Times New Roman" w:hAnsi="Times New Roman" w:cs="Times New Roman"/>
          <w:sz w:val="24"/>
          <w:szCs w:val="24"/>
        </w:rPr>
        <w:t>. Podendo desta forma alterar com comportamento alimentar.</w:t>
      </w:r>
    </w:p>
    <w:p w:rsidR="00374F32" w:rsidRDefault="00907A36" w:rsidP="00104A8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Além disso, e</w:t>
      </w:r>
      <w:r w:rsidR="00104A8F">
        <w:rPr>
          <w:rFonts w:ascii="Times New Roman" w:hAnsi="Times New Roman" w:cs="Times New Roman"/>
          <w:sz w:val="24"/>
          <w:szCs w:val="24"/>
        </w:rPr>
        <w:t xml:space="preserve">studo realizado por Sharp e colaboradores (2018), </w:t>
      </w:r>
      <w:r w:rsidR="00374F32" w:rsidRPr="00E14CF8">
        <w:rPr>
          <w:rFonts w:ascii="Times New Roman" w:hAnsi="Times New Roman" w:cs="Times New Roman"/>
          <w:sz w:val="24"/>
          <w:szCs w:val="24"/>
        </w:rPr>
        <w:t>o qual apresentou como objetivo avaliar os ricos de inadequação nutricional e variedade alimentar em crianças com TEA</w:t>
      </w:r>
      <w:r>
        <w:rPr>
          <w:rFonts w:ascii="Times New Roman" w:hAnsi="Times New Roman" w:cs="Times New Roman"/>
          <w:sz w:val="24"/>
          <w:szCs w:val="24"/>
        </w:rPr>
        <w:t xml:space="preserve"> em período sem pandemia</w:t>
      </w:r>
      <w:r w:rsidR="00374F32" w:rsidRPr="00E14CF8">
        <w:rPr>
          <w:rFonts w:ascii="Times New Roman" w:hAnsi="Times New Roman" w:cs="Times New Roman"/>
          <w:sz w:val="24"/>
          <w:szCs w:val="24"/>
        </w:rPr>
        <w:t xml:space="preserve">, observou que dois terços da sua amostra apresentavam um repertorio alimentar </w:t>
      </w:r>
      <w:r w:rsidR="00104A8F">
        <w:rPr>
          <w:rFonts w:ascii="Times New Roman" w:hAnsi="Times New Roman" w:cs="Times New Roman"/>
          <w:sz w:val="24"/>
          <w:szCs w:val="24"/>
        </w:rPr>
        <w:t>no qual</w:t>
      </w:r>
      <w:r w:rsidR="00374F32" w:rsidRPr="00E14CF8">
        <w:rPr>
          <w:rFonts w:ascii="Times New Roman" w:hAnsi="Times New Roman" w:cs="Times New Roman"/>
          <w:sz w:val="24"/>
          <w:szCs w:val="24"/>
        </w:rPr>
        <w:t xml:space="preserve"> todos os vegetais eram excluídos da dieta. Já um estudo realizado por </w:t>
      </w:r>
      <w:r w:rsidR="00C51545" w:rsidRPr="00E14CF8">
        <w:rPr>
          <w:rFonts w:ascii="Times New Roman" w:hAnsi="Times New Roman" w:cs="Times New Roman"/>
          <w:sz w:val="24"/>
          <w:szCs w:val="24"/>
        </w:rPr>
        <w:fldChar w:fldCharType="begin" w:fldLock="1"/>
      </w:r>
      <w:r w:rsidR="00E14CF8" w:rsidRPr="00E14CF8">
        <w:rPr>
          <w:rFonts w:ascii="Times New Roman" w:hAnsi="Times New Roman" w:cs="Times New Roman"/>
          <w:sz w:val="24"/>
          <w:szCs w:val="24"/>
        </w:rPr>
        <w:instrText>ADDIN CSL_CITATION {"citationItems":[{"id":"ITEM-1","itemData":{"DOI":"10.1016/j.jand.2014.04.017","ISSN":"22122672","PMID":"24928779","abstract":"Parents of children with autism spectrum disorder (ASD) frequently report child food refusal based on characteristics of food. Our study sought to determine whether parent report of food refusal based on the characteristics of food was greater in children with ASD than in typically developing children, associated with a greater percentage of foods refused of those offered, and associated with fruit and vegetable intake. A modified food frequency questionnaire was used to determine overall food refusal as well as fruit and vegetable intake. Parent-reported food refusal related to characteristics of food (eg, texture/consistency, temperature, brand, color, shape, taste/smell, foods mixed together, or foods touching other foods) was compared between 53 children with ASD and 58 typically developing children aged 3 to 11 years in the Children's Activity and Meal Patterns Study (2007-2008). Children with ASD were significantly more likely to refuse foods based on texture/consistency (77.4% vs 36.2%), taste/smell (49.1% vs 5.2%), mixtures (45.3% vs 25.9%), brand (15.1% vs 1.7%), and shape (11.3% vs 1.7%). No differences between groups were found for food refusal based on temperature, foods touching other foods, or color. Irrespective of ASD status, the percentage of foods refused of those offered was associated with parent reports of food refusal based on all characteristics examined, except temperature. Food refusal based on color was inversely associated with vegetable consumption in both groups. Routine screening for food refusal among children with ASD is warranted to prevent dietary inadequacies that may be associated with selective eating habits. Future research is needed to develop effective and practical feeding approaches for children with ASD.","author":[{"dropping-particle":"","family":"Hubbard","given":"Kristie L.","non-dropping-particle":"","parse-names":false,"suffix":""},{"dropping-particle":"","family":"Anderson","given":"Sarah E.","non-dropping-particle":"","parse-names":false,"suffix":""},{"dropping-particle":"","family":"Curtin","given":"Carol","non-dropping-particle":"","parse-names":false,"suffix":""},{"dropping-particle":"","family":"Must","given":"Aviva","non-dropping-particle":"","parse-names":false,"suffix":""},{"dropping-particle":"","family":"Bandini","given":"Linda G.","non-dropping-particle":"","parse-names":false,"suffix":""}],"container-title":"Journal of the Academy of Nutrition and Dietetics","id":"ITEM-1","issue":"12","issued":{"date-parts":[["2014"]]},"page":"1981-1987","publisher":"Elsevier Inc","title":"A Comparison of Food Refusal Related toCharacteristics of Food in Children with AutismSpectrum Disorder and Typically Developing Children","type":"article-journal","volume":"114"},"uris":["http://www.mendeley.com/documents/?uuid=de7f430e-76ca-42d0-a540-cf74c46d8c15"]}],"mendeley":{"formattedCitation":"(HUBBARD &lt;i&gt;et al.&lt;/i&gt;, 2014)","plainTextFormattedCitation":"(HUBBARD et al., 2014)","previouslyFormattedCitation":"(HUBBARD &lt;i&gt;et al.&lt;/i&gt;, 2014)"},"properties":{"noteIndex":0},"schema":"https://github.com/citation-style-language/schema/raw/master/csl-citation.json"}</w:instrText>
      </w:r>
      <w:r w:rsidR="00C51545" w:rsidRPr="00E14CF8">
        <w:rPr>
          <w:rFonts w:ascii="Times New Roman" w:hAnsi="Times New Roman" w:cs="Times New Roman"/>
          <w:sz w:val="24"/>
          <w:szCs w:val="24"/>
        </w:rPr>
        <w:fldChar w:fldCharType="separate"/>
      </w:r>
      <w:r w:rsidR="00374F32" w:rsidRPr="00E14CF8">
        <w:rPr>
          <w:rFonts w:ascii="Times New Roman" w:hAnsi="Times New Roman" w:cs="Times New Roman"/>
          <w:noProof/>
          <w:sz w:val="24"/>
          <w:szCs w:val="24"/>
        </w:rPr>
        <w:t>H</w:t>
      </w:r>
      <w:r w:rsidR="00104A8F" w:rsidRPr="00E14CF8">
        <w:rPr>
          <w:rFonts w:ascii="Times New Roman" w:hAnsi="Times New Roman" w:cs="Times New Roman"/>
          <w:noProof/>
          <w:sz w:val="24"/>
          <w:szCs w:val="24"/>
        </w:rPr>
        <w:t>ubbard</w:t>
      </w:r>
      <w:r w:rsidR="00374F32" w:rsidRPr="00E14CF8">
        <w:rPr>
          <w:rFonts w:ascii="Times New Roman" w:hAnsi="Times New Roman" w:cs="Times New Roman"/>
          <w:i/>
          <w:noProof/>
          <w:sz w:val="24"/>
          <w:szCs w:val="24"/>
        </w:rPr>
        <w:t>et al.</w:t>
      </w:r>
      <w:r w:rsidR="00AB3C2D">
        <w:rPr>
          <w:rFonts w:ascii="Times New Roman" w:hAnsi="Times New Roman" w:cs="Times New Roman"/>
          <w:noProof/>
          <w:sz w:val="24"/>
          <w:szCs w:val="24"/>
        </w:rPr>
        <w:t xml:space="preserve"> (</w:t>
      </w:r>
      <w:r w:rsidR="00374F32" w:rsidRPr="00E14CF8">
        <w:rPr>
          <w:rFonts w:ascii="Times New Roman" w:hAnsi="Times New Roman" w:cs="Times New Roman"/>
          <w:noProof/>
          <w:sz w:val="24"/>
          <w:szCs w:val="24"/>
        </w:rPr>
        <w:t>2014)</w:t>
      </w:r>
      <w:r w:rsidR="00C51545" w:rsidRPr="00E14CF8">
        <w:rPr>
          <w:rFonts w:ascii="Times New Roman" w:hAnsi="Times New Roman" w:cs="Times New Roman"/>
          <w:sz w:val="24"/>
          <w:szCs w:val="24"/>
        </w:rPr>
        <w:fldChar w:fldCharType="end"/>
      </w:r>
      <w:r w:rsidR="00AB3C2D">
        <w:rPr>
          <w:rFonts w:ascii="Times New Roman" w:hAnsi="Times New Roman" w:cs="Times New Roman"/>
          <w:sz w:val="24"/>
          <w:szCs w:val="24"/>
        </w:rPr>
        <w:t xml:space="preserve"> em crianças com TEA,</w:t>
      </w:r>
      <w:r w:rsidR="00374F32" w:rsidRPr="00E14CF8">
        <w:rPr>
          <w:rFonts w:ascii="Times New Roman" w:hAnsi="Times New Roman" w:cs="Times New Roman"/>
          <w:sz w:val="24"/>
          <w:szCs w:val="24"/>
        </w:rPr>
        <w:t xml:space="preserve"> indicou que 77,4% da sua amostra apresentou seletividade alimentar com base na textura.</w:t>
      </w:r>
      <w:r w:rsidR="006C4B0F">
        <w:rPr>
          <w:rFonts w:ascii="Times New Roman" w:hAnsi="Times New Roman" w:cs="Times New Roman"/>
          <w:sz w:val="24"/>
          <w:szCs w:val="24"/>
        </w:rPr>
        <w:t xml:space="preserve"> Relatando um comportamento seletivo destas, independente do período de pandemia por SARS-CoV-2.</w:t>
      </w:r>
    </w:p>
    <w:p w:rsidR="00835E84" w:rsidRDefault="00AB3C2D" w:rsidP="00AB3C2D">
      <w:pPr>
        <w:pStyle w:val="Default"/>
        <w:spacing w:line="360" w:lineRule="auto"/>
        <w:ind w:firstLine="708"/>
        <w:jc w:val="both"/>
      </w:pPr>
      <w:r>
        <w:t xml:space="preserve">Um fator </w:t>
      </w:r>
      <w:r w:rsidR="00A05DC7" w:rsidRPr="00374F32">
        <w:t>influenciador é que as crianças com TEA podem apresentar alterações sensoriais</w:t>
      </w:r>
      <w:r>
        <w:t xml:space="preserve"> e</w:t>
      </w:r>
      <w:r w:rsidR="00A05DC7" w:rsidRPr="00374F32">
        <w:t xml:space="preserve"> como consequência desencadeiam dificuldade de processar informações como textura, cheiro, sabor e aspecto visual do alimento</w:t>
      </w:r>
      <w:r>
        <w:t>, p</w:t>
      </w:r>
      <w:r w:rsidR="00A05DC7" w:rsidRPr="00374F32">
        <w:t>assando a selecionar alimentos com base nesses sentidos</w:t>
      </w:r>
      <w:r w:rsidR="00EE52DB">
        <w:t xml:space="preserve"> </w:t>
      </w:r>
      <w:r w:rsidR="00C51545">
        <w:fldChar w:fldCharType="begin" w:fldLock="1"/>
      </w:r>
      <w:r w:rsidR="00E14CF8">
        <w:instrText>ADDIN CSL_CITATION {"citationItems":[{"id":"ITEM-1","itemData":{"DOI":"10.5007/interthesis.v11i2.34753","ISBN":"9788582710890","abstract":"This paper uses Data Envelopment Analysis (DEA), a non-parametric approach to the estimation of production functions, in order to assess efficiency in dot com firms. These firms have two objectives: to make an impact in the Internet and to obtain revenues from their activities. For this reason, the outputs have been two: unique visitors-a web metric-and revenues. DEA efficiencies have been obtained under various input/output combinations. A ranking of dot com firms in terms of relative efficiency has been obtained. A method based on multivariate analysis has been proven to be successful at showing the strengths and weaknesses of individual dot com firms. It is shown that there is a relationship between the type of e-business (e-tailers, search/portal, content/communities), and the way in which efficiency is obtained. The paper suggests a new approach to the problem of deciding which inputs and outputs the model should contain.© 2003 Elsevier B.V. All rights reserved.","author":[{"dropping-particle":"","family":"Sena","given":"Tito","non-dropping-particle":"","parse-names":false,"suffix":""}],"container-title":"Revista Internacional Interdisciplinar INTERthesis","id":"ITEM-1","issue":"2","issued":{"date-parts":[["2014"]]},"number-of-pages":"96","title":"Manual Diagnóstico e Estatístico de Transtornos Mentais - DSM-5, estatísticas e ciências humanas: inflexões sobre normalizações e normatizações","type":"book","volume":"11"},"uris":["http://www.mendeley.com/documents/?uuid=7ae6f47f-de0a-44cd-a2a4-78d15a27b1af"]}],"mendeley":{"formattedCitation":"(SENA, 2014)","plainTextFormattedCitation":"(SENA, 2014)","previouslyFormattedCitation":"(SENA, 2014)"},"properties":{"noteIndex":0},"schema":"https://github.com/citation-style-language/schema/raw/master/csl-citation.json"}</w:instrText>
      </w:r>
      <w:r w:rsidR="00C51545">
        <w:fldChar w:fldCharType="separate"/>
      </w:r>
      <w:r w:rsidR="00E14CF8" w:rsidRPr="00E14CF8">
        <w:rPr>
          <w:noProof/>
        </w:rPr>
        <w:t>(SENA, 2014)</w:t>
      </w:r>
      <w:r w:rsidR="00C51545">
        <w:fldChar w:fldCharType="end"/>
      </w:r>
      <w:r w:rsidR="00374F32" w:rsidRPr="00374F32">
        <w:t>.</w:t>
      </w:r>
      <w:r w:rsidR="00EE52DB">
        <w:rPr>
          <w:rStyle w:val="Refdecomentrio"/>
          <w:rFonts w:asciiTheme="minorHAnsi" w:eastAsiaTheme="minorHAnsi" w:hAnsiTheme="minorHAnsi" w:cstheme="minorBidi"/>
          <w:color w:val="auto"/>
          <w:lang w:eastAsia="en-US"/>
        </w:rPr>
        <w:t xml:space="preserve"> </w:t>
      </w:r>
      <w:r w:rsidR="00EE52DB">
        <w:t>Este fato inclusive deve ser considerado já que a COVID-19 também pode influenciar no paladar, como na perda do olfato, dessa forma</w:t>
      </w:r>
      <w:r>
        <w:t xml:space="preserve"> é possível a </w:t>
      </w:r>
      <w:r w:rsidR="00A05DC7" w:rsidRPr="00374F32">
        <w:lastRenderedPageBreak/>
        <w:t xml:space="preserve">frequência de crianças com </w:t>
      </w:r>
      <w:r w:rsidR="009F757E">
        <w:t>mudanças</w:t>
      </w:r>
      <w:r w:rsidR="00EE52DB">
        <w:t xml:space="preserve"> n</w:t>
      </w:r>
      <w:r w:rsidR="00A05DC7" w:rsidRPr="00374F32">
        <w:t>o comportamento de selecionar os aliment</w:t>
      </w:r>
      <w:r w:rsidR="00EE52DB">
        <w:t xml:space="preserve">os </w:t>
      </w:r>
      <w:r w:rsidR="00A05DC7" w:rsidRPr="00374F32">
        <w:t>devido a po</w:t>
      </w:r>
      <w:r w:rsidR="00374F32" w:rsidRPr="00374F32">
        <w:t xml:space="preserve">ssíveis alterações sensoriais. </w:t>
      </w:r>
      <w:r w:rsidR="00A05DC7" w:rsidRPr="00374F32">
        <w:t>Atitudes como essas são extremamente prejudiciais, pois ao limitarem a variedade de alimentos, consequentemente limitam o consumo de nutrientes ess</w:t>
      </w:r>
      <w:r>
        <w:t>e</w:t>
      </w:r>
      <w:r w:rsidR="00A05DC7" w:rsidRPr="00374F32">
        <w:t>ncia</w:t>
      </w:r>
      <w:r>
        <w:t>i</w:t>
      </w:r>
      <w:r w:rsidR="00A05DC7" w:rsidRPr="00374F32">
        <w:t xml:space="preserve">s para o desenvolvimento. </w:t>
      </w:r>
      <w:r>
        <w:t>A</w:t>
      </w:r>
      <w:r w:rsidR="00A05DC7" w:rsidRPr="00374F32">
        <w:t xml:space="preserve">s carências nutricionais podem deixar esse </w:t>
      </w:r>
      <w:r w:rsidR="00D51E77" w:rsidRPr="00374F32">
        <w:t>público mais susceptível</w:t>
      </w:r>
      <w:r w:rsidR="00A05DC7" w:rsidRPr="00374F32">
        <w:t xml:space="preserve"> a </w:t>
      </w:r>
      <w:r w:rsidR="00D51E77" w:rsidRPr="00374F32">
        <w:t>diarréias</w:t>
      </w:r>
      <w:r w:rsidR="00A05DC7" w:rsidRPr="00374F32">
        <w:t xml:space="preserve"> e infecções, podendo acarretar em comprometimento da maturação do sistema nervoso, visual, mental e intelectual, até mesmo interferindo no crescimento ósseo</w:t>
      </w:r>
      <w:r w:rsidR="00EE52DB">
        <w:t xml:space="preserve"> </w:t>
      </w:r>
      <w:r w:rsidR="00C51545">
        <w:fldChar w:fldCharType="begin" w:fldLock="1"/>
      </w:r>
      <w:r w:rsidR="00E14CF8">
        <w:instrText>ADDIN CSL_CITATION {"citationItems":[{"id":"ITEM-1","itemData":{"DOI":"10.1016/j.pharmthera.2018.05.007","ISSN":"1879016X","PMID":"29763648","abstract":"Autism Spectrum Disorder (ASD) refers to a group of neurodevelopmental disorders including autism, Asperger's syndrome (AS) and pervasive developmental disorder-not otherwise specified (PDD-NOS). The new diagnostic criteria of ASD focuses on two core domains: social communication impairment and restricted interests/repetitive behaviors. The prevalence of ASD has been steadily increasing over the past two decades, with current estimates reaching up to 1 in 36 children. Hereditary factors, parental history of psychiatric disorders, pre-term births, and fetal exposure to psychotropic drugs or insecticides have all been linked to higher risk of ASD. Several scales such as the Childhood Autism Rating Scale (CARS), The Autism Spectrum Disorder–Observation for Children (ASD-OC), The Developmental, Dimensional, and Diagnostic Interview (3di), are available to aid in better assessing the behaviors and symptoms associated with ASD. Nearly 75% of ASD patients suffer from comorbid psychiatric illnesses or conditions, which may include attention-deficit hyperactivity disorder (ADHD), anxiety, bipolar disorder, depression, Tourette syndrome, and others. Both pharmacological and non-pharmacological interventions are available for ASD. Pharmacological treatments include psychostimulants, atypical antipsychotics, antidepressants, and alpha-2 adrenergic receptor agonists. These medications provide partial symptomatic relief of core symptoms of ASD or manage the symptoms of comorbid conditions. Non-pharmacological interventions, which show promising evidence in improving social interaction and verbal communication of ASD patients, include music therapy, cognitive behavioral therapy and social behavioral therapy. Hormonal therapies with oxytocyin or vasopressin receptor antagonists have also shown some promise in improving core ASD symptoms. The use of vitamins, herbal remedies and nutritional supplements in conjunction with pharmacological and behavioral treatment appear to have some effect in symptomatic improvement in ASD, though additional studies are needed to confirm these benefits. Developing novel disease-modifying therapies may prove to be the ultimate intervention for sustained improvement of symptoms in ASD.","author":[{"dropping-particle":"","family":"Sharma","given":"Samata R.","non-dropping-particle":"","parse-names":false,"suffix":""},{"dropping-particle":"","family":"Gonda","given":"Xenia","non-dropping-particle":"","parse-names":false,"suffix":""},{"dropping-particle":"","family":"Tarazi","given":"Frank I.","non-dropping-particle":"","parse-names":false,"suffix":""}],"container-title":"Pharmacology and Therapeutics","id":"ITEM-1","issued":{"date-parts":[["2018"]]},"page":"91-104","publisher":"Elsevier Inc.","title":"Autism Spectrum Disorder: Classification, diagnosis and therapy","type":"article-journal","volume":"190"},"uris":["http://www.mendeley.com/documents/?uuid=3f205b8a-c112-40c6-81e5-91bf295207c1"]}],"mendeley":{"formattedCitation":"(SHARMA; GONDA; TARAZI, 2018)","plainTextFormattedCitation":"(SHARMA; GONDA; TARAZI, 2018)","previouslyFormattedCitation":"(SHARMA; GONDA; TARAZI, 2018)"},"properties":{"noteIndex":0},"schema":"https://github.com/citation-style-language/schema/raw/master/csl-citation.json"}</w:instrText>
      </w:r>
      <w:r w:rsidR="00C51545">
        <w:fldChar w:fldCharType="separate"/>
      </w:r>
      <w:r w:rsidR="00E14CF8" w:rsidRPr="00E14CF8">
        <w:rPr>
          <w:noProof/>
        </w:rPr>
        <w:t>(SHARMA; GONDA; TARAZI, 2018)</w:t>
      </w:r>
      <w:r w:rsidR="00C51545">
        <w:fldChar w:fldCharType="end"/>
      </w:r>
      <w:r w:rsidR="006C4B0F">
        <w:t>.</w:t>
      </w:r>
    </w:p>
    <w:p w:rsidR="006C4B0F" w:rsidRDefault="006C4B0F" w:rsidP="006C4B0F">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Na perspectiva nutricional, a pandemia de COVID-19 está exercendo algum tipo de influência na alimentação da criança com TEA, que como visto anteriormente, apresenta em muitos casos, seletividade alimentar, ansiedade ou hiperatividade, contribuindo para exacerbação desses sintomas e aumentando o risco nutricional para possíveis deficiências de macronutrientres, micronutrientres, vitaminas e minerais </w:t>
      </w:r>
      <w:r w:rsidR="00C515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{"citationItems":[{"id":"ITEM-1","itemData":{"DOI":"10.3390/brainsci10060341","ISSN":"20763425","PMID":"32503172","abstract":"The 2019 coronavirus disease (COVID-19) outbreak could result in higher levels of psychological distress, especially among people suffering from pre-existing mental health conditions. Young individuals with autism spectrum disorders (ASD) are particularly at risk due to their vulnerability to unpredictable and complex changes. This study aimed to investigate the impact of the COVID-19 pandemic on ASD individuals, whether any pre-pandemic sociodemographic or clinical characteristics would predict a negative outcome, and to narratively characterize their needs. Parents and guardians of ASD individuals filled out an online survey consisting of 40 questions investigating socio-demographic and clinical characteristics of their children, impact of the COVID-19 outbreak on their wellbeing and needs to deal with the emergency. Data were available on 527 survey participants. The COVID-19 emergency resulted in a challenging period for 93.9% of families, increased difficulties in managing daily activities, especially free time (78.1%) and structured activities (75.7%), and, respectively, 35.5% and 41.5% of children presenting with more intense and more frequent behavior problems. Behavior problems predating the COVID-19 outbreak predicted a higher risk of more intense (odds ratio (OR) = 2.16, 95% confidence interval (CI) 1.42–3.29) and more frequent (OR = 1.67, 95% CI 1.13–2.48) disruptive behavior. Even though ASD children were receiving different types of support, also requiring specialist (19.1%) or emergency (1.5%) interventions in a relatively low proportion of cases, a number of needs emerged, including receiving more healthcare support (47.4%), especially in-home support (29.9%), as well as interventions to tackle a potentially disruptive quarantine (16.8%). The COVID-19 outbreak has undoubtedly resulted in increased difficulties among ASD individuals.","author":[{"dropping-particle":"","family":"Colizzi","given":"Marco","non-dropping-particle":"","parse-names":false,"suffix":""},{"dropping-particle":"","family":"Sironi","given":"Elena","non-dropping-particle":"","parse-names":false,"suffix":""},{"dropping-particle":"","family":"Antonini","given":"Federico","non-dropping-particle":"","parse-names":false,"suffix":""},{"dropping-particle":"","family":"Ciceri","given":"Marco Luigi","non-dropping-particle":"","parse-names":false,"suffix":""},{"dropping-particle":"","family":"Bovo","given":"Chiara","non-dropping-particle":"","parse-names":false,"suffix":""},{"dropping-particle":"","family":"Zoccante","given":"Leonardo","non-dropping-particle":"","parse-names":false,"suffix":""}],"container-title":"Brain Sciences","id":"ITEM-1","issue":"6","issued":{"date-parts":[["2020"]]},"page":"1-14","title":"Psychosocial and behavioral impact of COVID-19 in autism spectrum disorder: An online parent survey","type":"article-journal","volume":"10"},"uris":["http://www.mendeley.com/documents/?uuid=9074fdc8-0da6-440a-a58f-7a13e2bd539f"]}],"mendeley":{"formattedCitation":"(COLIZZI &lt;i&gt;et al.&lt;/i&gt;, 2020)","plainTextFormattedCitation":"(COLIZZI et al., 2020)","previouslyFormattedCitation":"(COLIZZI &lt;i&gt;et al.&lt;/i&gt;, 2020)"},"properties":{"noteIndex":0},"schema":"https://github.com/citation-style-language/schema/raw/master/csl-citation.json"}</w:instrText>
      </w:r>
      <w:r w:rsidR="00C51545">
        <w:rPr>
          <w:rFonts w:ascii="Times New Roman" w:hAnsi="Times New Roman" w:cs="Times New Roman"/>
          <w:sz w:val="24"/>
          <w:szCs w:val="24"/>
        </w:rPr>
        <w:fldChar w:fldCharType="separate"/>
      </w:r>
      <w:r w:rsidRPr="00C208D8">
        <w:rPr>
          <w:rFonts w:ascii="Times New Roman" w:hAnsi="Times New Roman" w:cs="Times New Roman"/>
          <w:noProof/>
          <w:sz w:val="24"/>
          <w:szCs w:val="24"/>
        </w:rPr>
        <w:t xml:space="preserve">(COLIZZI </w:t>
      </w:r>
      <w:r w:rsidRPr="00C208D8">
        <w:rPr>
          <w:rFonts w:ascii="Times New Roman" w:hAnsi="Times New Roman" w:cs="Times New Roman"/>
          <w:i/>
          <w:noProof/>
          <w:sz w:val="24"/>
          <w:szCs w:val="24"/>
        </w:rPr>
        <w:t>et al.</w:t>
      </w:r>
      <w:r w:rsidRPr="00C208D8">
        <w:rPr>
          <w:rFonts w:ascii="Times New Roman" w:hAnsi="Times New Roman" w:cs="Times New Roman"/>
          <w:noProof/>
          <w:sz w:val="24"/>
          <w:szCs w:val="24"/>
        </w:rPr>
        <w:t>, 2020)</w:t>
      </w:r>
      <w:r w:rsidR="00C51545">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E415D0" w:rsidRDefault="00E415D0" w:rsidP="00E415D0">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Em conjunto, o perfil alimentar na idade pediátrica leva em consideração a recusa e a seletividade alimentar no desenvolvimento de qualquer criança, seja ela com alguma comorbidade ou não, visto que está presente, principalmente na primeira infância quando se tem a introdução alimentar complementar com novas texturas e sabores. Entretanto, no autista o comportamento seletivo em relação ao alimento transpassa em momento, sendo possível observar este fato em diversos estudos de caso, os quais abordam seletividade extremamente severa, muitas vezes incluindo apenas um grupo alimentar. Esta seletividade alimentar gera consequências no estado nutricional da criança com TEA, reproduzindo diversas carências nutricionais que podem perpetuar até a vida adulta </w:t>
      </w:r>
      <w:r w:rsidR="00C515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{"citationItems":[{"id":"ITEM-1","itemData":{"DOI":"10.1016/j.jpeds.2010.02.013","ISSN":"00223476","PMID":"20362301","abstract":"Objectives: To define food selectivity and compare indices of food selectivity among children with autism spectrum disorders (ASDs) and typically developing children, and to assess the impact of food selectivity on nutrient adequacy. Study design: Food selectivity was operationalized to include food refusal, limited food repertoire, and high-frequency single food intake using a modified food frequency questionnaire and a 3-day food record. Food selectivity was compared between 53 children with ASDs and 58 typically developing children age 3-11 years. Nutrient adequacy was assessed relative to the dietary reference intakes. Results: The children with ASDs exhibited more food refusal than typically developing children (41.7% of foods offered vs 18.9% of foods offered; P &lt;.0001). They also had a more limited food repertoire (19.0 foods vs 22.5 foods; P &lt;.001). Only 4 children with ASDs and 1 typically developing child demonstrated high-frequency single food intake. Children with a more limited food repertoire had inadequate intake of a greater number of nutrients. Conclusions: Our findings suggest that food selectivity is more common in children with ASDs than in typically developing children, and that a limited food repertoire may be associated with nutrient inadequacies. Copyright © 2010 Mosby Inc.","author":[{"dropping-particle":"","family":"Bandini","given":"Linda G.","non-dropping-particle":"","parse-names":false,"suffix":""},{"dropping-particle":"","family":"Anderson","given":"Sarah E.","non-dropping-particle":"","parse-names":false,"suffix":""},{"dropping-particle":"","family":"Curtin","given":"Carol","non-dropping-particle":"","parse-names":false,"suffix":""},{"dropping-particle":"","family":"Cermak","given":"Sharon","non-dropping-particle":"","parse-names":false,"suffix":""},{"dropping-particle":"","family":"Evans","given":"E. Whitney","non-dropping-particle":"","parse-names":false,"suffix":""},{"dropping-particle":"","family":"Scampini","given":"Renee","non-dropping-particle":"","parse-names":false,"suffix":""},{"dropping-particle":"","family":"Maslin","given":"Melissa","non-dropping-particle":"","parse-names":false,"suffix":""},{"dropping-particle":"","family":"Must","given":"Aviva","non-dropping-particle":"","parse-names":false,"suffix":""}],"container-title":"Journal of Pediatrics","id":"ITEM-1","issue":"2","issued":{"date-parts":[["2010"]]},"page":"259-264","publisher":"Mosby, Inc.","title":"Food selectivity in children with autism spectrum disorders and typically developing children","type":"article-journal","volume":"157"},"uris":["http://www.mendeley.com/documents/?uuid=ca5472b8-e781-4485-9229-ce4f72fb237b"]}],"mendeley":{"formattedCitation":"(BANDINI &lt;i&gt;et al.&lt;/i&gt;, 2010)","plainTextFormattedCitation":"(BANDINI et al., 2010)","previouslyFormattedCitation":"(BANDINI &lt;i&gt;et al.&lt;/i&gt;, 2010)"},"properties":{"noteIndex":0},"schema":"https://github.com/citation-style-language/schema/raw/master/csl-citation.json"}</w:instrText>
      </w:r>
      <w:r w:rsidR="00C51545">
        <w:rPr>
          <w:rFonts w:ascii="Times New Roman" w:hAnsi="Times New Roman" w:cs="Times New Roman"/>
          <w:sz w:val="24"/>
          <w:szCs w:val="24"/>
        </w:rPr>
        <w:fldChar w:fldCharType="separate"/>
      </w:r>
      <w:r w:rsidRPr="00A05FD2">
        <w:rPr>
          <w:rFonts w:ascii="Times New Roman" w:hAnsi="Times New Roman" w:cs="Times New Roman"/>
          <w:noProof/>
          <w:sz w:val="24"/>
          <w:szCs w:val="24"/>
        </w:rPr>
        <w:t xml:space="preserve">(BANDINI </w:t>
      </w:r>
      <w:r w:rsidRPr="00A05FD2">
        <w:rPr>
          <w:rFonts w:ascii="Times New Roman" w:hAnsi="Times New Roman" w:cs="Times New Roman"/>
          <w:i/>
          <w:noProof/>
          <w:sz w:val="24"/>
          <w:szCs w:val="24"/>
        </w:rPr>
        <w:t>et al.</w:t>
      </w:r>
      <w:r w:rsidRPr="00A05FD2">
        <w:rPr>
          <w:rFonts w:ascii="Times New Roman" w:hAnsi="Times New Roman" w:cs="Times New Roman"/>
          <w:noProof/>
          <w:sz w:val="24"/>
          <w:szCs w:val="24"/>
        </w:rPr>
        <w:t>, 2010)</w:t>
      </w:r>
      <w:r w:rsidR="00C51545">
        <w:rPr>
          <w:rFonts w:ascii="Times New Roman" w:hAnsi="Times New Roman" w:cs="Times New Roman"/>
          <w:sz w:val="24"/>
          <w:szCs w:val="24"/>
        </w:rPr>
        <w:fldChar w:fldCharType="end"/>
      </w:r>
    </w:p>
    <w:p w:rsidR="00661E6F" w:rsidRPr="00661E6F" w:rsidRDefault="009F757E" w:rsidP="00661E6F">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Além disso,</w:t>
      </w:r>
      <w:r w:rsidR="00EE52DB">
        <w:rPr>
          <w:rFonts w:ascii="Times New Roman" w:hAnsi="Times New Roman" w:cs="Times New Roman"/>
          <w:sz w:val="24"/>
          <w:szCs w:val="24"/>
        </w:rPr>
        <w:t xml:space="preserve"> a</w:t>
      </w:r>
      <w:r w:rsidR="00661E6F">
        <w:rPr>
          <w:rFonts w:ascii="Times New Roman" w:hAnsi="Times New Roman" w:cs="Times New Roman"/>
          <w:sz w:val="24"/>
          <w:szCs w:val="24"/>
        </w:rPr>
        <w:t xml:space="preserve">s variedades clínicas que comumente afetam o sistema imunológico concomitante ao TEA devem ser consideradas ao analisar o papel da neuroinflamação nesses pacientes, pois mesmo que ainda não estejam suficientemente esclarecidos os conhecimentos fisiopatológicos acerca do COVID-19, </w:t>
      </w:r>
      <w:r w:rsidR="00661E6F" w:rsidRPr="00B502C6">
        <w:rPr>
          <w:rFonts w:ascii="Times New Roman" w:hAnsi="Times New Roman" w:cs="Times New Roman"/>
          <w:sz w:val="24"/>
          <w:szCs w:val="24"/>
        </w:rPr>
        <w:t>do</w:t>
      </w:r>
      <w:r w:rsidR="00661E6F">
        <w:rPr>
          <w:rFonts w:ascii="Times New Roman" w:hAnsi="Times New Roman" w:cs="Times New Roman"/>
          <w:sz w:val="24"/>
          <w:szCs w:val="24"/>
        </w:rPr>
        <w:t>ença causada pelo</w:t>
      </w:r>
      <w:r w:rsidR="00661E6F" w:rsidRPr="00B502C6">
        <w:rPr>
          <w:rFonts w:ascii="Times New Roman" w:hAnsi="Times New Roman" w:cs="Times New Roman"/>
          <w:sz w:val="24"/>
          <w:szCs w:val="24"/>
        </w:rPr>
        <w:t xml:space="preserve"> novo corona vírus</w:t>
      </w:r>
      <w:r w:rsidR="00661E6F">
        <w:rPr>
          <w:rFonts w:ascii="Times New Roman" w:hAnsi="Times New Roman" w:cs="Times New Roman"/>
          <w:sz w:val="24"/>
          <w:szCs w:val="24"/>
        </w:rPr>
        <w:t xml:space="preserve">, sabe-se que pacientes que manifestam inflamações congênitas estão mais susceptíveis ao pior prognóstico da enfermidade </w:t>
      </w:r>
      <w:r w:rsidR="00C51545">
        <w:rPr>
          <w:rFonts w:ascii="Times New Roman" w:hAnsi="Times New Roman" w:cs="Times New Roman"/>
          <w:sz w:val="24"/>
          <w:szCs w:val="24"/>
        </w:rPr>
        <w:fldChar w:fldCharType="begin" w:fldLock="1"/>
      </w:r>
      <w:r w:rsidR="00661E6F">
        <w:rPr>
          <w:rFonts w:ascii="Times New Roman" w:hAnsi="Times New Roman" w:cs="Times New Roman"/>
          <w:sz w:val="24"/>
          <w:szCs w:val="24"/>
        </w:rPr>
        <w:instrText>ADDIN CSL_CITATION {"citationItems":[{"id":"ITEM-1","itemData":{"author":[{"dropping-particle":"","family":"Eugênio","given":"Matheus","non-dropping-particle":"","parse-names":false,"suffix":""},{"dropping-particle":"","family":"Lima","given":"De Sousa","non-dropping-particle":"","parse-names":false,"suffix":""},{"dropping-particle":"","family":"Coelho","given":"Levi","non-dropping-particle":"","parse-names":false,"suffix":""},{"dropping-particle":"","family":"Barros","given":"Maia","non-dropping-particle":"","parse-names":false,"suffix":""},{"dropping-particle":"","family":"Aragão","given":"Gislei Frota","non-dropping-particle":"","parse-names":false,"suffix":""}],"id":"ITEM-1","issue":"January","issued":{"date-parts":[["2020"]]},"title":"Could autism spectrum disords be a risk factor for COVID-19","type":"article-journal"},"uris":["http://www.mendeley.com/documents/?uuid=bae66204-d379-4c05-b935-d1f897a33888"]}],"mendeley":{"formattedCitation":"(EUGÊNIO &lt;i&gt;et al.&lt;/i&gt;, 2020)","plainTextFormattedCitation":"(EUGÊNIO et al., 2020)","previouslyFormattedCitation":"(EUGÊNIO &lt;i&gt;et al.&lt;/i&gt;, 2020)"},"properties":{"noteIndex":0},"schema":"https://github.com/citation-style-language/schema/raw/master/csl-citation.json"}</w:instrText>
      </w:r>
      <w:r w:rsidR="00C51545">
        <w:rPr>
          <w:rFonts w:ascii="Times New Roman" w:hAnsi="Times New Roman" w:cs="Times New Roman"/>
          <w:sz w:val="24"/>
          <w:szCs w:val="24"/>
        </w:rPr>
        <w:fldChar w:fldCharType="separate"/>
      </w:r>
      <w:r w:rsidR="00661E6F" w:rsidRPr="0008143C">
        <w:rPr>
          <w:rFonts w:ascii="Times New Roman" w:hAnsi="Times New Roman" w:cs="Times New Roman"/>
          <w:noProof/>
          <w:sz w:val="24"/>
          <w:szCs w:val="24"/>
        </w:rPr>
        <w:t xml:space="preserve">(EUGÊNIO </w:t>
      </w:r>
      <w:r w:rsidR="00661E6F" w:rsidRPr="0008143C">
        <w:rPr>
          <w:rFonts w:ascii="Times New Roman" w:hAnsi="Times New Roman" w:cs="Times New Roman"/>
          <w:i/>
          <w:noProof/>
          <w:sz w:val="24"/>
          <w:szCs w:val="24"/>
        </w:rPr>
        <w:t>et al.</w:t>
      </w:r>
      <w:r w:rsidR="00661E6F" w:rsidRPr="0008143C">
        <w:rPr>
          <w:rFonts w:ascii="Times New Roman" w:hAnsi="Times New Roman" w:cs="Times New Roman"/>
          <w:noProof/>
          <w:sz w:val="24"/>
          <w:szCs w:val="24"/>
        </w:rPr>
        <w:t>, 2020)</w:t>
      </w:r>
      <w:r w:rsidR="00C51545">
        <w:rPr>
          <w:rFonts w:ascii="Times New Roman" w:hAnsi="Times New Roman" w:cs="Times New Roman"/>
          <w:sz w:val="24"/>
          <w:szCs w:val="24"/>
        </w:rPr>
        <w:fldChar w:fldCharType="end"/>
      </w:r>
      <w:r w:rsidR="00661E6F">
        <w:rPr>
          <w:rFonts w:ascii="Times New Roman" w:hAnsi="Times New Roman" w:cs="Times New Roman"/>
          <w:sz w:val="24"/>
          <w:szCs w:val="24"/>
        </w:rPr>
        <w:t>.</w:t>
      </w:r>
    </w:p>
    <w:p w:rsidR="00E14CF8" w:rsidRDefault="00EE52DB" w:rsidP="00AB3C2D">
      <w:pPr>
        <w:pStyle w:val="Default"/>
        <w:spacing w:line="360" w:lineRule="auto"/>
        <w:ind w:firstLine="708"/>
        <w:jc w:val="both"/>
      </w:pPr>
      <w:r>
        <w:t>A fim de evitar a doença e promover a saúde f</w:t>
      </w:r>
      <w:r w:rsidR="00E14CF8">
        <w:t xml:space="preserve">oi desenvolvido o Guia prático para pais e responsáveis de crianças e adolescentes autistas durante a pandemia de COVID-19, o </w:t>
      </w:r>
      <w:r w:rsidR="00AB3C2D">
        <w:t>qual</w:t>
      </w:r>
      <w:r w:rsidR="00E14CF8">
        <w:t xml:space="preserve"> aponta a necessidade da promoção de saúde mental dessa população</w:t>
      </w:r>
      <w:r w:rsidR="00AB3C2D">
        <w:t xml:space="preserve">, </w:t>
      </w:r>
      <w:r w:rsidR="00E14CF8">
        <w:t>através de recomendações transmitidas por pediatras que abordam principalmente a manutenção da rotina com horários definidos para acordar e dormir, de atividade</w:t>
      </w:r>
      <w:r w:rsidR="00E6187C">
        <w:t>s</w:t>
      </w:r>
      <w:r w:rsidR="00E14CF8">
        <w:t xml:space="preserve"> escolares, de </w:t>
      </w:r>
      <w:r w:rsidR="00E6187C">
        <w:t>refeições</w:t>
      </w:r>
      <w:r w:rsidR="00AB3C2D">
        <w:t xml:space="preserve"> e de</w:t>
      </w:r>
      <w:r w:rsidR="00E6187C">
        <w:t xml:space="preserve"> lazer. </w:t>
      </w:r>
      <w:r w:rsidR="00AB3C2D">
        <w:t xml:space="preserve">Assim </w:t>
      </w:r>
      <w:r w:rsidR="00E6187C">
        <w:t xml:space="preserve">como </w:t>
      </w:r>
      <w:r w:rsidR="00AB3C2D">
        <w:t xml:space="preserve">também a </w:t>
      </w:r>
      <w:r w:rsidR="00E6187C">
        <w:t xml:space="preserve">organização do </w:t>
      </w:r>
      <w:r w:rsidR="00AB3C2D">
        <w:t xml:space="preserve">horário do </w:t>
      </w:r>
      <w:r w:rsidR="00E6187C">
        <w:t xml:space="preserve">uso de celulares, tablets, </w:t>
      </w:r>
      <w:r w:rsidR="00E6187C">
        <w:lastRenderedPageBreak/>
        <w:t xml:space="preserve">computadores e meios de internet, a fim de diminuir o estresse e a ansiedade ocasionada pelo uso excessivo desses meios. </w:t>
      </w:r>
      <w:r w:rsidR="00AB3C2D">
        <w:t>Apontou-se a</w:t>
      </w:r>
      <w:r w:rsidR="00E6187C">
        <w:t xml:space="preserve"> import</w:t>
      </w:r>
      <w:r w:rsidR="00AB3C2D">
        <w:t>ância d</w:t>
      </w:r>
      <w:r w:rsidR="00E6187C">
        <w:t>a promoção do contato da criança com a realidade presente, informações adequadas sobre a pandemia de COVID-19 e o necessário isolamento social devido ao cenário atual, além da orientação de regras de segurança, como higienização das mãos, preconizadas para o caso de contato físico</w:t>
      </w:r>
      <w:r>
        <w:t xml:space="preserve"> </w:t>
      </w:r>
      <w:r w:rsidR="00C51545">
        <w:fldChar w:fldCharType="begin" w:fldLock="1"/>
      </w:r>
      <w:r w:rsidR="00AB3C2D">
        <w:instrText>ADDIN CSL_CITATION {"citationItems":[{"id":"ITEM-1","itemData":{"DOI":"10.25060/residpediatr-2020.v10n2-318","ISSN":"2236-6814","author":[{"dropping-particle":"","family":"Almeida","given":"Roberto","non-dropping-particle":"","parse-names":false,"suffix":""},{"dropping-particle":"","family":"Brito","given":"Adriana","non-dropping-particle":"","parse-names":false,"suffix":""},{"dropping-particle":"","family":"Alves","given":"Ana","non-dropping-particle":"","parse-names":false,"suffix":""},{"dropping-particle":"","family":"Abranches","given":"Cecy","non-dropping-particle":"","parse-names":false,"suffix":""},{"dropping-particle":"","family":"Wanderley","given":"Daniele","non-dropping-particle":"","parse-names":false,"suffix":""},{"dropping-particle":"","family":"Crenzel","given":"Gabriela","non-dropping-particle":"","parse-names":false,"suffix":""},{"dropping-particle":"","family":"Lima","given":"Rossano","non-dropping-particle":"","parse-names":false,"suffix":""},{"dropping-particle":"","family":"Barros","given":"Vera","non-dropping-particle":"","parse-names":false,"suffix":""}],"container-title":"Residência Pediátrica","id":"ITEM-1","issue":"2","issued":{"date-parts":[["2020"]]},"page":"10-13","title":"COVID-19 pandemic: practical guide for promoting the mental health of children and adolescents","type":"article-journal","volume":"10"},"uris":["http://www.mendeley.com/documents/?uuid=969068ca-aa9b-4f4c-b946-15331017ca81"]}],"mendeley":{"formattedCitation":"(ALMEIDA &lt;i&gt;et al.&lt;/i&gt;, 2020)","plainTextFormattedCitation":"(ALMEIDA et al., 2020)","previouslyFormattedCitation":"(ALMEIDA &lt;i&gt;et al.&lt;/i&gt;, 2020)"},"properties":{"noteIndex":0},"schema":"https://github.com/citation-style-language/schema/raw/master/csl-citation.json"}</w:instrText>
      </w:r>
      <w:r w:rsidR="00C51545">
        <w:fldChar w:fldCharType="separate"/>
      </w:r>
      <w:r w:rsidR="00AB3C2D" w:rsidRPr="00E14CF8">
        <w:rPr>
          <w:noProof/>
        </w:rPr>
        <w:t xml:space="preserve">(ALMEIDA </w:t>
      </w:r>
      <w:r w:rsidR="00AB3C2D" w:rsidRPr="00E14CF8">
        <w:rPr>
          <w:i/>
          <w:noProof/>
        </w:rPr>
        <w:t>et al.</w:t>
      </w:r>
      <w:r w:rsidR="00AB3C2D" w:rsidRPr="00E14CF8">
        <w:rPr>
          <w:noProof/>
        </w:rPr>
        <w:t>, 2020)</w:t>
      </w:r>
      <w:r w:rsidR="00C51545">
        <w:fldChar w:fldCharType="end"/>
      </w:r>
      <w:r>
        <w:t xml:space="preserve">. </w:t>
      </w:r>
    </w:p>
    <w:p w:rsidR="006C4B0F" w:rsidRDefault="006C4B0F" w:rsidP="00DC59F2">
      <w:pPr>
        <w:spacing w:after="120" w:line="360" w:lineRule="auto"/>
        <w:jc w:val="both"/>
        <w:rPr>
          <w:rFonts w:ascii="Times New Roman" w:hAnsi="Times New Roman" w:cs="Times New Roman"/>
          <w:b/>
          <w:sz w:val="24"/>
          <w:szCs w:val="24"/>
        </w:rPr>
      </w:pPr>
    </w:p>
    <w:p w:rsidR="00E7394C" w:rsidRPr="004A70F4" w:rsidRDefault="00E7394C" w:rsidP="00DC59F2">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4A70F4">
        <w:rPr>
          <w:rFonts w:ascii="Times New Roman" w:hAnsi="Times New Roman" w:cs="Times New Roman"/>
          <w:b/>
          <w:sz w:val="24"/>
          <w:szCs w:val="24"/>
        </w:rPr>
        <w:t>CONCLUSÕES</w:t>
      </w:r>
    </w:p>
    <w:p w:rsidR="006C4B0F" w:rsidRDefault="006C4B0F" w:rsidP="00CA0FF0">
      <w:pPr>
        <w:pStyle w:val="Textodecomentrio"/>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isolamento social devido à pandemia de SARS-CoV-2 provocará mudanças em crianças que apresentam TEA, no que diz respeito aos aspectos psicossociais e comportamentais.</w:t>
      </w:r>
      <w:r w:rsidR="009F757E">
        <w:rPr>
          <w:rFonts w:ascii="Times New Roman" w:hAnsi="Times New Roman" w:cs="Times New Roman"/>
          <w:sz w:val="24"/>
          <w:szCs w:val="24"/>
        </w:rPr>
        <w:t xml:space="preserve"> </w:t>
      </w:r>
      <w:r w:rsidR="005D10D9">
        <w:rPr>
          <w:rFonts w:ascii="Times New Roman" w:hAnsi="Times New Roman" w:cs="Times New Roman"/>
          <w:sz w:val="24"/>
          <w:szCs w:val="24"/>
        </w:rPr>
        <w:t xml:space="preserve">Adicionalmente, a interrupção dos acompanhamentos com a equipe multidisciplinar, pode exacerbar os problemas comportamentais resultantes da COVID-19. </w:t>
      </w:r>
      <w:r>
        <w:rPr>
          <w:rFonts w:ascii="Times New Roman" w:hAnsi="Times New Roman" w:cs="Times New Roman"/>
          <w:sz w:val="24"/>
          <w:szCs w:val="24"/>
        </w:rPr>
        <w:t>Na perspectiva nutricional, a pandemia de COVID-19 está exercendo algum tipo de influência n</w:t>
      </w:r>
      <w:r w:rsidR="005D10D9">
        <w:rPr>
          <w:rFonts w:ascii="Times New Roman" w:hAnsi="Times New Roman" w:cs="Times New Roman"/>
          <w:sz w:val="24"/>
          <w:szCs w:val="24"/>
        </w:rPr>
        <w:t>o comportamento</w:t>
      </w:r>
      <w:r>
        <w:rPr>
          <w:rFonts w:ascii="Times New Roman" w:hAnsi="Times New Roman" w:cs="Times New Roman"/>
          <w:sz w:val="24"/>
          <w:szCs w:val="24"/>
        </w:rPr>
        <w:t xml:space="preserve"> alimenta</w:t>
      </w:r>
      <w:r w:rsidR="005D10D9">
        <w:rPr>
          <w:rFonts w:ascii="Times New Roman" w:hAnsi="Times New Roman" w:cs="Times New Roman"/>
          <w:sz w:val="24"/>
          <w:szCs w:val="24"/>
        </w:rPr>
        <w:t>r</w:t>
      </w:r>
      <w:r>
        <w:rPr>
          <w:rFonts w:ascii="Times New Roman" w:hAnsi="Times New Roman" w:cs="Times New Roman"/>
          <w:sz w:val="24"/>
          <w:szCs w:val="24"/>
        </w:rPr>
        <w:t xml:space="preserve"> da criança com TEA, que como visto</w:t>
      </w:r>
      <w:r w:rsidR="005D10D9">
        <w:rPr>
          <w:rFonts w:ascii="Times New Roman" w:hAnsi="Times New Roman" w:cs="Times New Roman"/>
          <w:sz w:val="24"/>
          <w:szCs w:val="24"/>
        </w:rPr>
        <w:t xml:space="preserve"> acima</w:t>
      </w:r>
      <w:r>
        <w:rPr>
          <w:rFonts w:ascii="Times New Roman" w:hAnsi="Times New Roman" w:cs="Times New Roman"/>
          <w:sz w:val="24"/>
          <w:szCs w:val="24"/>
        </w:rPr>
        <w:t xml:space="preserve">, </w:t>
      </w:r>
      <w:r w:rsidR="005D10D9">
        <w:rPr>
          <w:rFonts w:ascii="Times New Roman" w:hAnsi="Times New Roman" w:cs="Times New Roman"/>
          <w:sz w:val="24"/>
          <w:szCs w:val="24"/>
        </w:rPr>
        <w:t xml:space="preserve">já </w:t>
      </w:r>
      <w:r>
        <w:rPr>
          <w:rFonts w:ascii="Times New Roman" w:hAnsi="Times New Roman" w:cs="Times New Roman"/>
          <w:sz w:val="24"/>
          <w:szCs w:val="24"/>
        </w:rPr>
        <w:t xml:space="preserve">apresenta em muitos casos, seletividade alimentar, ansiedade ou hiperatividade, contribuindo para exacerbação desses sintomas e aumentando o risco nutricional para possíveis </w:t>
      </w:r>
      <w:r w:rsidR="005D10D9" w:rsidRPr="005D10D9">
        <w:rPr>
          <w:rFonts w:ascii="Times New Roman" w:hAnsi="Times New Roman" w:cs="Times New Roman"/>
          <w:sz w:val="24"/>
          <w:szCs w:val="24"/>
        </w:rPr>
        <w:t>carências nutricionais que podem deixar esse público mais susceptível a um comprometimento no sistema imune.</w:t>
      </w:r>
    </w:p>
    <w:p w:rsidR="00CA0FF0" w:rsidRDefault="00CA0FF0" w:rsidP="00CA0FF0">
      <w:pPr>
        <w:pStyle w:val="Textodecomentrio"/>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relação à COVI</w:t>
      </w:r>
      <w:r w:rsidR="00D65A98">
        <w:rPr>
          <w:rFonts w:ascii="Times New Roman" w:hAnsi="Times New Roman" w:cs="Times New Roman"/>
          <w:sz w:val="24"/>
          <w:szCs w:val="24"/>
        </w:rPr>
        <w:t>D</w:t>
      </w:r>
      <w:r>
        <w:rPr>
          <w:rFonts w:ascii="Times New Roman" w:hAnsi="Times New Roman" w:cs="Times New Roman"/>
          <w:sz w:val="24"/>
          <w:szCs w:val="24"/>
        </w:rPr>
        <w:t>-19, ainda existem dúvidas sobre sua fisiopatologia, porém sabe</w:t>
      </w:r>
      <w:r w:rsidR="00F35181">
        <w:rPr>
          <w:rFonts w:ascii="Times New Roman" w:hAnsi="Times New Roman" w:cs="Times New Roman"/>
          <w:sz w:val="24"/>
          <w:szCs w:val="24"/>
        </w:rPr>
        <w:t>-se</w:t>
      </w:r>
      <w:r>
        <w:rPr>
          <w:rFonts w:ascii="Times New Roman" w:hAnsi="Times New Roman" w:cs="Times New Roman"/>
          <w:sz w:val="24"/>
          <w:szCs w:val="24"/>
        </w:rPr>
        <w:t xml:space="preserve"> que os pacientes que apresentam inflamação sistêmica tendem ao pior prognóstico. Dada a complexidade do COVID-19 e do Transtorno do Espectro Autista, é possível notar uma correlação das patologias com o sistema imunológico e genético, em especial quando se soma comorbidades consideradas fatores de risco para pior prognóstico da infecção viral.</w:t>
      </w:r>
      <w:r w:rsidR="00DB5A10">
        <w:rPr>
          <w:rFonts w:ascii="Times New Roman" w:hAnsi="Times New Roman" w:cs="Times New Roman"/>
          <w:sz w:val="24"/>
          <w:szCs w:val="24"/>
        </w:rPr>
        <w:t xml:space="preserve"> Podendo dessa forma, ambos os fatores associados prejudicarem a perspectiva nutricional da criança com TEA, visto que as patologias somadas ao fator ambiental, neste caso o COVID-19 e o isolamento social causam modificações no cotidiano de toda população</w:t>
      </w:r>
      <w:r>
        <w:rPr>
          <w:rFonts w:ascii="Times New Roman" w:hAnsi="Times New Roman" w:cs="Times New Roman"/>
          <w:sz w:val="24"/>
          <w:szCs w:val="24"/>
        </w:rPr>
        <w:t xml:space="preserve"> Sendo assim, novos estudos são necessários para confirmação desta correlação</w:t>
      </w:r>
      <w:r w:rsidR="00DB5A10">
        <w:rPr>
          <w:rFonts w:ascii="Times New Roman" w:hAnsi="Times New Roman" w:cs="Times New Roman"/>
          <w:sz w:val="24"/>
          <w:szCs w:val="24"/>
        </w:rPr>
        <w:t>.</w:t>
      </w:r>
    </w:p>
    <w:p w:rsidR="00DB5A10" w:rsidRPr="00CA0FF0" w:rsidRDefault="00DB5A10" w:rsidP="00CA0FF0">
      <w:pPr>
        <w:pStyle w:val="Textodecomentrio"/>
        <w:spacing w:after="0" w:line="360" w:lineRule="auto"/>
        <w:ind w:firstLine="709"/>
        <w:jc w:val="both"/>
        <w:rPr>
          <w:rFonts w:ascii="Times New Roman" w:hAnsi="Times New Roman" w:cs="Times New Roman"/>
          <w:sz w:val="24"/>
          <w:szCs w:val="24"/>
        </w:rPr>
      </w:pPr>
    </w:p>
    <w:p w:rsidR="00E7394C" w:rsidRDefault="00E7394C" w:rsidP="00CA0FF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DB5A10">
        <w:rPr>
          <w:rFonts w:ascii="Times New Roman" w:hAnsi="Times New Roman" w:cs="Times New Roman"/>
          <w:b/>
          <w:sz w:val="24"/>
          <w:szCs w:val="24"/>
        </w:rPr>
        <w:t xml:space="preserve"> </w:t>
      </w:r>
      <w:r w:rsidRPr="004A70F4">
        <w:rPr>
          <w:rFonts w:ascii="Times New Roman" w:hAnsi="Times New Roman" w:cs="Times New Roman"/>
          <w:b/>
          <w:sz w:val="24"/>
          <w:szCs w:val="24"/>
        </w:rPr>
        <w:t>REFERÊNCIAS</w:t>
      </w:r>
    </w:p>
    <w:p w:rsidR="002B3B8C" w:rsidRPr="002B3B8C" w:rsidRDefault="00C51545" w:rsidP="002B3B8C">
      <w:pPr>
        <w:widowControl w:val="0"/>
        <w:autoSpaceDE w:val="0"/>
        <w:autoSpaceDN w:val="0"/>
        <w:adjustRightInd w:val="0"/>
        <w:spacing w:after="120" w:line="360" w:lineRule="auto"/>
        <w:rPr>
          <w:rFonts w:ascii="Times New Roman" w:hAnsi="Times New Roman" w:cs="Times New Roman"/>
          <w:noProof/>
        </w:rPr>
      </w:pPr>
      <w:r w:rsidRPr="002B3B8C">
        <w:rPr>
          <w:rFonts w:ascii="Times New Roman" w:hAnsi="Times New Roman" w:cs="Times New Roman"/>
        </w:rPr>
        <w:fldChar w:fldCharType="begin" w:fldLock="1"/>
      </w:r>
      <w:r w:rsidR="002B3B8C" w:rsidRPr="002B3B8C">
        <w:rPr>
          <w:rFonts w:ascii="Times New Roman" w:hAnsi="Times New Roman" w:cs="Times New Roman"/>
        </w:rPr>
        <w:instrText xml:space="preserve">ADDIN Mendeley Bibliography CSL_BIBLIOGRAPHY </w:instrText>
      </w:r>
      <w:r w:rsidRPr="002B3B8C">
        <w:rPr>
          <w:rFonts w:ascii="Times New Roman" w:hAnsi="Times New Roman" w:cs="Times New Roman"/>
        </w:rPr>
        <w:fldChar w:fldCharType="separate"/>
      </w:r>
      <w:r w:rsidR="002B3B8C" w:rsidRPr="002B3B8C">
        <w:rPr>
          <w:rFonts w:ascii="Times New Roman" w:hAnsi="Times New Roman" w:cs="Times New Roman"/>
          <w:noProof/>
        </w:rPr>
        <w:t xml:space="preserve">ALMEIDA, R. </w:t>
      </w:r>
      <w:r w:rsidR="002B3B8C" w:rsidRPr="002B3B8C">
        <w:rPr>
          <w:rFonts w:ascii="Times New Roman" w:hAnsi="Times New Roman" w:cs="Times New Roman"/>
          <w:i/>
          <w:iCs/>
          <w:noProof/>
        </w:rPr>
        <w:t>et al.</w:t>
      </w:r>
      <w:r w:rsidR="002B3B8C" w:rsidRPr="002B3B8C">
        <w:rPr>
          <w:rFonts w:ascii="Times New Roman" w:hAnsi="Times New Roman" w:cs="Times New Roman"/>
          <w:noProof/>
        </w:rPr>
        <w:t xml:space="preserve"> COVID-19 pandemic: practical guide for promoting the mental health of children and adolescents. </w:t>
      </w:r>
      <w:r w:rsidR="002B3B8C" w:rsidRPr="002B3B8C">
        <w:rPr>
          <w:rFonts w:ascii="Times New Roman" w:hAnsi="Times New Roman" w:cs="Times New Roman"/>
          <w:b/>
          <w:bCs/>
          <w:noProof/>
        </w:rPr>
        <w:t>Residência Pediátrica</w:t>
      </w:r>
      <w:r w:rsidR="002B3B8C" w:rsidRPr="002B3B8C">
        <w:rPr>
          <w:rFonts w:ascii="Times New Roman" w:hAnsi="Times New Roman" w:cs="Times New Roman"/>
          <w:noProof/>
        </w:rPr>
        <w:t xml:space="preserve">, 2020. v. 10, n. 2, p. 10–13. </w:t>
      </w:r>
    </w:p>
    <w:p w:rsidR="002B3B8C" w:rsidRPr="002B3B8C" w:rsidRDefault="002B3B8C" w:rsidP="002B3B8C">
      <w:pPr>
        <w:widowControl w:val="0"/>
        <w:autoSpaceDE w:val="0"/>
        <w:autoSpaceDN w:val="0"/>
        <w:adjustRightInd w:val="0"/>
        <w:spacing w:after="120" w:line="360" w:lineRule="auto"/>
        <w:rPr>
          <w:rFonts w:ascii="Times New Roman" w:hAnsi="Times New Roman" w:cs="Times New Roman"/>
          <w:noProof/>
        </w:rPr>
      </w:pPr>
      <w:r w:rsidRPr="002B3B8C">
        <w:rPr>
          <w:rFonts w:ascii="Times New Roman" w:hAnsi="Times New Roman" w:cs="Times New Roman"/>
          <w:noProof/>
        </w:rPr>
        <w:t xml:space="preserve">ASBURY, K. </w:t>
      </w:r>
      <w:r w:rsidRPr="002B3B8C">
        <w:rPr>
          <w:rFonts w:ascii="Times New Roman" w:hAnsi="Times New Roman" w:cs="Times New Roman"/>
          <w:i/>
          <w:iCs/>
          <w:noProof/>
        </w:rPr>
        <w:t>et al.</w:t>
      </w:r>
      <w:r w:rsidRPr="002B3B8C">
        <w:rPr>
          <w:rFonts w:ascii="Times New Roman" w:hAnsi="Times New Roman" w:cs="Times New Roman"/>
          <w:noProof/>
        </w:rPr>
        <w:t xml:space="preserve"> How is COVID-19 Affecting the Mental Health of Children with Special Educational Needs and Disabilities and Their Families? </w:t>
      </w:r>
      <w:r w:rsidRPr="002B3B8C">
        <w:rPr>
          <w:rFonts w:ascii="Times New Roman" w:hAnsi="Times New Roman" w:cs="Times New Roman"/>
          <w:b/>
          <w:bCs/>
          <w:noProof/>
        </w:rPr>
        <w:t xml:space="preserve">Journal of Autism and Developmental </w:t>
      </w:r>
      <w:r w:rsidRPr="002B3B8C">
        <w:rPr>
          <w:rFonts w:ascii="Times New Roman" w:hAnsi="Times New Roman" w:cs="Times New Roman"/>
          <w:b/>
          <w:bCs/>
          <w:noProof/>
        </w:rPr>
        <w:lastRenderedPageBreak/>
        <w:t>Disorders</w:t>
      </w:r>
      <w:r w:rsidR="00E415D0">
        <w:rPr>
          <w:rFonts w:ascii="Times New Roman" w:hAnsi="Times New Roman" w:cs="Times New Roman"/>
          <w:noProof/>
        </w:rPr>
        <w:t>, 2020</w:t>
      </w:r>
      <w:r w:rsidRPr="002B3B8C">
        <w:rPr>
          <w:rFonts w:ascii="Times New Roman" w:hAnsi="Times New Roman" w:cs="Times New Roman"/>
          <w:noProof/>
        </w:rPr>
        <w:t xml:space="preserve">. </w:t>
      </w:r>
    </w:p>
    <w:p w:rsidR="002B3B8C" w:rsidRPr="002B3B8C" w:rsidRDefault="002B3B8C" w:rsidP="002B3B8C">
      <w:pPr>
        <w:widowControl w:val="0"/>
        <w:autoSpaceDE w:val="0"/>
        <w:autoSpaceDN w:val="0"/>
        <w:adjustRightInd w:val="0"/>
        <w:spacing w:after="120" w:line="360" w:lineRule="auto"/>
        <w:rPr>
          <w:rFonts w:ascii="Times New Roman" w:hAnsi="Times New Roman" w:cs="Times New Roman"/>
          <w:noProof/>
        </w:rPr>
      </w:pPr>
      <w:r w:rsidRPr="002B3B8C">
        <w:rPr>
          <w:rFonts w:ascii="Times New Roman" w:hAnsi="Times New Roman" w:cs="Times New Roman"/>
          <w:noProof/>
        </w:rPr>
        <w:t xml:space="preserve">BADAWI, A.; RYOO, S. G. Prevalence of comorbidities in the Middle East respiratory syndrome coronavirus (MERS-CoV): a systematic review and meta-analysis. </w:t>
      </w:r>
      <w:r w:rsidRPr="002B3B8C">
        <w:rPr>
          <w:rFonts w:ascii="Times New Roman" w:hAnsi="Times New Roman" w:cs="Times New Roman"/>
          <w:b/>
          <w:bCs/>
          <w:noProof/>
        </w:rPr>
        <w:t>International Journal of Infectious Diseases</w:t>
      </w:r>
      <w:r w:rsidRPr="002B3B8C">
        <w:rPr>
          <w:rFonts w:ascii="Times New Roman" w:hAnsi="Times New Roman" w:cs="Times New Roman"/>
          <w:noProof/>
        </w:rPr>
        <w:t>, 2016. v. 49, n. Jan</w:t>
      </w:r>
      <w:r w:rsidR="00E415D0">
        <w:rPr>
          <w:rFonts w:ascii="Times New Roman" w:hAnsi="Times New Roman" w:cs="Times New Roman"/>
          <w:noProof/>
        </w:rPr>
        <w:t>uary, p. 129–133</w:t>
      </w:r>
      <w:r w:rsidRPr="002B3B8C">
        <w:rPr>
          <w:rFonts w:ascii="Times New Roman" w:hAnsi="Times New Roman" w:cs="Times New Roman"/>
          <w:noProof/>
        </w:rPr>
        <w:t xml:space="preserve">. </w:t>
      </w:r>
    </w:p>
    <w:p w:rsidR="002B3B8C" w:rsidRPr="002B3B8C" w:rsidRDefault="002B3B8C" w:rsidP="002B3B8C">
      <w:pPr>
        <w:widowControl w:val="0"/>
        <w:autoSpaceDE w:val="0"/>
        <w:autoSpaceDN w:val="0"/>
        <w:adjustRightInd w:val="0"/>
        <w:spacing w:after="120" w:line="360" w:lineRule="auto"/>
        <w:rPr>
          <w:rFonts w:ascii="Times New Roman" w:hAnsi="Times New Roman" w:cs="Times New Roman"/>
          <w:noProof/>
        </w:rPr>
      </w:pPr>
      <w:r w:rsidRPr="002B3B8C">
        <w:rPr>
          <w:rFonts w:ascii="Times New Roman" w:hAnsi="Times New Roman" w:cs="Times New Roman"/>
          <w:noProof/>
        </w:rPr>
        <w:t xml:space="preserve">BANDINI, L. G. </w:t>
      </w:r>
      <w:r w:rsidRPr="002B3B8C">
        <w:rPr>
          <w:rFonts w:ascii="Times New Roman" w:hAnsi="Times New Roman" w:cs="Times New Roman"/>
          <w:i/>
          <w:iCs/>
          <w:noProof/>
        </w:rPr>
        <w:t>et al.</w:t>
      </w:r>
      <w:r w:rsidRPr="002B3B8C">
        <w:rPr>
          <w:rFonts w:ascii="Times New Roman" w:hAnsi="Times New Roman" w:cs="Times New Roman"/>
          <w:noProof/>
        </w:rPr>
        <w:t xml:space="preserve"> Food selectivity in children with autism spectrum disorders and typically developing children. </w:t>
      </w:r>
      <w:r w:rsidRPr="002B3B8C">
        <w:rPr>
          <w:rFonts w:ascii="Times New Roman" w:hAnsi="Times New Roman" w:cs="Times New Roman"/>
          <w:b/>
          <w:bCs/>
          <w:noProof/>
        </w:rPr>
        <w:t>Journal of Pediatrics</w:t>
      </w:r>
      <w:r w:rsidRPr="002B3B8C">
        <w:rPr>
          <w:rFonts w:ascii="Times New Roman" w:hAnsi="Times New Roman" w:cs="Times New Roman"/>
          <w:noProof/>
        </w:rPr>
        <w:t>, 2010. v. 157, n</w:t>
      </w:r>
      <w:r w:rsidR="00E415D0">
        <w:rPr>
          <w:rFonts w:ascii="Times New Roman" w:hAnsi="Times New Roman" w:cs="Times New Roman"/>
          <w:noProof/>
        </w:rPr>
        <w:t xml:space="preserve">. 2, p. 259–264. </w:t>
      </w:r>
    </w:p>
    <w:p w:rsidR="002B3B8C" w:rsidRPr="002B3B8C" w:rsidRDefault="002B3B8C" w:rsidP="002B3B8C">
      <w:pPr>
        <w:widowControl w:val="0"/>
        <w:autoSpaceDE w:val="0"/>
        <w:autoSpaceDN w:val="0"/>
        <w:adjustRightInd w:val="0"/>
        <w:spacing w:after="120" w:line="360" w:lineRule="auto"/>
        <w:rPr>
          <w:rFonts w:ascii="Times New Roman" w:hAnsi="Times New Roman" w:cs="Times New Roman"/>
          <w:noProof/>
        </w:rPr>
      </w:pPr>
      <w:r w:rsidRPr="002B3B8C">
        <w:rPr>
          <w:rFonts w:ascii="Times New Roman" w:hAnsi="Times New Roman" w:cs="Times New Roman"/>
          <w:noProof/>
        </w:rPr>
        <w:t xml:space="preserve">CARVALHO, J. A. De </w:t>
      </w:r>
      <w:r w:rsidRPr="002B3B8C">
        <w:rPr>
          <w:rFonts w:ascii="Times New Roman" w:hAnsi="Times New Roman" w:cs="Times New Roman"/>
          <w:i/>
          <w:iCs/>
          <w:noProof/>
        </w:rPr>
        <w:t>et al.</w:t>
      </w:r>
      <w:r w:rsidRPr="002B3B8C">
        <w:rPr>
          <w:rFonts w:ascii="Times New Roman" w:hAnsi="Times New Roman" w:cs="Times New Roman"/>
          <w:noProof/>
        </w:rPr>
        <w:t xml:space="preserve"> Nutrição e Autismo: </w:t>
      </w:r>
      <w:r w:rsidRPr="002B3B8C">
        <w:rPr>
          <w:rFonts w:ascii="Times New Roman" w:hAnsi="Times New Roman" w:cs="Times New Roman"/>
          <w:b/>
          <w:bCs/>
          <w:noProof/>
        </w:rPr>
        <w:t>Revista Científica do ITPAC, Araguaína</w:t>
      </w:r>
      <w:r w:rsidRPr="002B3B8C">
        <w:rPr>
          <w:rFonts w:ascii="Times New Roman" w:hAnsi="Times New Roman" w:cs="Times New Roman"/>
          <w:noProof/>
        </w:rPr>
        <w:t xml:space="preserve">, 2012. v. 5, p. 3–9. </w:t>
      </w:r>
    </w:p>
    <w:p w:rsidR="002B3B8C" w:rsidRPr="002B3B8C" w:rsidRDefault="002B3B8C" w:rsidP="002B3B8C">
      <w:pPr>
        <w:widowControl w:val="0"/>
        <w:autoSpaceDE w:val="0"/>
        <w:autoSpaceDN w:val="0"/>
        <w:adjustRightInd w:val="0"/>
        <w:spacing w:after="120" w:line="360" w:lineRule="auto"/>
        <w:rPr>
          <w:rFonts w:ascii="Times New Roman" w:hAnsi="Times New Roman" w:cs="Times New Roman"/>
          <w:noProof/>
        </w:rPr>
      </w:pPr>
      <w:r w:rsidRPr="002B3B8C">
        <w:rPr>
          <w:rFonts w:ascii="Times New Roman" w:hAnsi="Times New Roman" w:cs="Times New Roman"/>
          <w:noProof/>
        </w:rPr>
        <w:t xml:space="preserve">CHAIDEZ, V.; HANSEN, R. L.; HERTZ-PICCIOTTO, I. Gastrointestinal problems in children with autism, developmental delays or typical development. </w:t>
      </w:r>
      <w:r w:rsidRPr="002B3B8C">
        <w:rPr>
          <w:rFonts w:ascii="Times New Roman" w:hAnsi="Times New Roman" w:cs="Times New Roman"/>
          <w:b/>
          <w:bCs/>
          <w:noProof/>
        </w:rPr>
        <w:t>Journal of Autism and Developmental Disorders</w:t>
      </w:r>
      <w:r w:rsidRPr="002B3B8C">
        <w:rPr>
          <w:rFonts w:ascii="Times New Roman" w:hAnsi="Times New Roman" w:cs="Times New Roman"/>
          <w:noProof/>
        </w:rPr>
        <w:t xml:space="preserve">, 2014. v. 44, n. 5, p. 1117–1127. </w:t>
      </w:r>
    </w:p>
    <w:p w:rsidR="002B3B8C" w:rsidRPr="002B3B8C" w:rsidRDefault="002B3B8C" w:rsidP="002B3B8C">
      <w:pPr>
        <w:widowControl w:val="0"/>
        <w:autoSpaceDE w:val="0"/>
        <w:autoSpaceDN w:val="0"/>
        <w:adjustRightInd w:val="0"/>
        <w:spacing w:after="120" w:line="360" w:lineRule="auto"/>
        <w:rPr>
          <w:rFonts w:ascii="Times New Roman" w:hAnsi="Times New Roman" w:cs="Times New Roman"/>
          <w:noProof/>
        </w:rPr>
      </w:pPr>
      <w:r w:rsidRPr="002B3B8C">
        <w:rPr>
          <w:rFonts w:ascii="Times New Roman" w:hAnsi="Times New Roman" w:cs="Times New Roman"/>
          <w:noProof/>
        </w:rPr>
        <w:t xml:space="preserve">COLIZZI, M. </w:t>
      </w:r>
      <w:r w:rsidRPr="002B3B8C">
        <w:rPr>
          <w:rFonts w:ascii="Times New Roman" w:hAnsi="Times New Roman" w:cs="Times New Roman"/>
          <w:i/>
          <w:iCs/>
          <w:noProof/>
        </w:rPr>
        <w:t>et al.</w:t>
      </w:r>
      <w:r w:rsidRPr="002B3B8C">
        <w:rPr>
          <w:rFonts w:ascii="Times New Roman" w:hAnsi="Times New Roman" w:cs="Times New Roman"/>
          <w:noProof/>
        </w:rPr>
        <w:t xml:space="preserve"> Psychosocial and behavioral impact of COVID-19 in autism spectrum disorder: An online parent survey. </w:t>
      </w:r>
      <w:r w:rsidRPr="002B3B8C">
        <w:rPr>
          <w:rFonts w:ascii="Times New Roman" w:hAnsi="Times New Roman" w:cs="Times New Roman"/>
          <w:b/>
          <w:bCs/>
          <w:noProof/>
        </w:rPr>
        <w:t>Brain Sciences</w:t>
      </w:r>
      <w:r w:rsidRPr="002B3B8C">
        <w:rPr>
          <w:rFonts w:ascii="Times New Roman" w:hAnsi="Times New Roman" w:cs="Times New Roman"/>
          <w:noProof/>
        </w:rPr>
        <w:t xml:space="preserve">, 2020. v. 10, n. 6, p. 1–14. </w:t>
      </w:r>
    </w:p>
    <w:p w:rsidR="002B3B8C" w:rsidRPr="002B3B8C" w:rsidRDefault="002B3B8C" w:rsidP="002B3B8C">
      <w:pPr>
        <w:widowControl w:val="0"/>
        <w:autoSpaceDE w:val="0"/>
        <w:autoSpaceDN w:val="0"/>
        <w:adjustRightInd w:val="0"/>
        <w:spacing w:after="120" w:line="360" w:lineRule="auto"/>
        <w:rPr>
          <w:rFonts w:ascii="Times New Roman" w:hAnsi="Times New Roman" w:cs="Times New Roman"/>
          <w:noProof/>
        </w:rPr>
      </w:pPr>
      <w:r w:rsidRPr="002B3B8C">
        <w:rPr>
          <w:rFonts w:ascii="Times New Roman" w:hAnsi="Times New Roman" w:cs="Times New Roman"/>
          <w:noProof/>
        </w:rPr>
        <w:t xml:space="preserve">EUGÊNIO, M. </w:t>
      </w:r>
      <w:r w:rsidRPr="002B3B8C">
        <w:rPr>
          <w:rFonts w:ascii="Times New Roman" w:hAnsi="Times New Roman" w:cs="Times New Roman"/>
          <w:i/>
          <w:iCs/>
          <w:noProof/>
        </w:rPr>
        <w:t>et al.</w:t>
      </w:r>
      <w:r w:rsidRPr="002B3B8C">
        <w:rPr>
          <w:rFonts w:ascii="Times New Roman" w:hAnsi="Times New Roman" w:cs="Times New Roman"/>
          <w:noProof/>
        </w:rPr>
        <w:t xml:space="preserve"> Could autism spectrum disords be a risk factor for COVID-19. 2020. n. January. </w:t>
      </w:r>
    </w:p>
    <w:p w:rsidR="002B3B8C" w:rsidRPr="002B3B8C" w:rsidRDefault="002B3B8C" w:rsidP="002B3B8C">
      <w:pPr>
        <w:widowControl w:val="0"/>
        <w:autoSpaceDE w:val="0"/>
        <w:autoSpaceDN w:val="0"/>
        <w:adjustRightInd w:val="0"/>
        <w:spacing w:after="120" w:line="360" w:lineRule="auto"/>
        <w:rPr>
          <w:rFonts w:ascii="Times New Roman" w:hAnsi="Times New Roman" w:cs="Times New Roman"/>
          <w:noProof/>
        </w:rPr>
      </w:pPr>
      <w:r w:rsidRPr="002B3B8C">
        <w:rPr>
          <w:rFonts w:ascii="Times New Roman" w:hAnsi="Times New Roman" w:cs="Times New Roman"/>
          <w:noProof/>
        </w:rPr>
        <w:t xml:space="preserve">HUBBARD, K. L. </w:t>
      </w:r>
      <w:r w:rsidRPr="002B3B8C">
        <w:rPr>
          <w:rFonts w:ascii="Times New Roman" w:hAnsi="Times New Roman" w:cs="Times New Roman"/>
          <w:i/>
          <w:iCs/>
          <w:noProof/>
        </w:rPr>
        <w:t>et al.</w:t>
      </w:r>
      <w:r w:rsidRPr="002B3B8C">
        <w:rPr>
          <w:rFonts w:ascii="Times New Roman" w:hAnsi="Times New Roman" w:cs="Times New Roman"/>
          <w:noProof/>
        </w:rPr>
        <w:t xml:space="preserve"> A Comparison of Food Refusal Related toCharacteristics of Food in Children with AutismSpectrum Disorder and Typically Developing Children. </w:t>
      </w:r>
      <w:r w:rsidRPr="002B3B8C">
        <w:rPr>
          <w:rFonts w:ascii="Times New Roman" w:hAnsi="Times New Roman" w:cs="Times New Roman"/>
          <w:b/>
          <w:bCs/>
          <w:noProof/>
        </w:rPr>
        <w:t>Journal of the Academy of Nutrition and Dietetics</w:t>
      </w:r>
      <w:r w:rsidRPr="002B3B8C">
        <w:rPr>
          <w:rFonts w:ascii="Times New Roman" w:hAnsi="Times New Roman" w:cs="Times New Roman"/>
          <w:noProof/>
        </w:rPr>
        <w:t>, 201</w:t>
      </w:r>
      <w:r w:rsidR="00E415D0">
        <w:rPr>
          <w:rFonts w:ascii="Times New Roman" w:hAnsi="Times New Roman" w:cs="Times New Roman"/>
          <w:noProof/>
        </w:rPr>
        <w:t>4. v. 114, n. 12, p. 1981–1987.</w:t>
      </w:r>
    </w:p>
    <w:p w:rsidR="002B3B8C" w:rsidRPr="002B3B8C" w:rsidRDefault="002B3B8C" w:rsidP="002B3B8C">
      <w:pPr>
        <w:widowControl w:val="0"/>
        <w:autoSpaceDE w:val="0"/>
        <w:autoSpaceDN w:val="0"/>
        <w:adjustRightInd w:val="0"/>
        <w:spacing w:after="120" w:line="360" w:lineRule="auto"/>
        <w:rPr>
          <w:rFonts w:ascii="Times New Roman" w:hAnsi="Times New Roman" w:cs="Times New Roman"/>
          <w:noProof/>
        </w:rPr>
      </w:pPr>
      <w:r w:rsidRPr="002B3B8C">
        <w:rPr>
          <w:rFonts w:ascii="Times New Roman" w:hAnsi="Times New Roman" w:cs="Times New Roman"/>
          <w:noProof/>
        </w:rPr>
        <w:t xml:space="preserve">MADORE, C. </w:t>
      </w:r>
      <w:r w:rsidRPr="002B3B8C">
        <w:rPr>
          <w:rFonts w:ascii="Times New Roman" w:hAnsi="Times New Roman" w:cs="Times New Roman"/>
          <w:i/>
          <w:iCs/>
          <w:noProof/>
        </w:rPr>
        <w:t>et al.</w:t>
      </w:r>
      <w:r w:rsidRPr="002B3B8C">
        <w:rPr>
          <w:rFonts w:ascii="Times New Roman" w:hAnsi="Times New Roman" w:cs="Times New Roman"/>
          <w:noProof/>
        </w:rPr>
        <w:t xml:space="preserve"> Neuroinflammation in Autism: Plausible Role of Maternal Inflammation, Dietary Omega 3, and Microbiota. </w:t>
      </w:r>
      <w:r w:rsidRPr="002B3B8C">
        <w:rPr>
          <w:rFonts w:ascii="Times New Roman" w:hAnsi="Times New Roman" w:cs="Times New Roman"/>
          <w:b/>
          <w:bCs/>
          <w:noProof/>
        </w:rPr>
        <w:t>Neural Plasticity</w:t>
      </w:r>
      <w:r w:rsidRPr="002B3B8C">
        <w:rPr>
          <w:rFonts w:ascii="Times New Roman" w:hAnsi="Times New Roman" w:cs="Times New Roman"/>
          <w:noProof/>
        </w:rPr>
        <w:t xml:space="preserve">, 2016. v. 2016. </w:t>
      </w:r>
    </w:p>
    <w:p w:rsidR="002B3B8C" w:rsidRPr="002B3B8C" w:rsidRDefault="002B3B8C" w:rsidP="002B3B8C">
      <w:pPr>
        <w:widowControl w:val="0"/>
        <w:autoSpaceDE w:val="0"/>
        <w:autoSpaceDN w:val="0"/>
        <w:adjustRightInd w:val="0"/>
        <w:spacing w:after="120" w:line="360" w:lineRule="auto"/>
        <w:rPr>
          <w:rFonts w:ascii="Times New Roman" w:hAnsi="Times New Roman" w:cs="Times New Roman"/>
          <w:noProof/>
        </w:rPr>
      </w:pPr>
      <w:r w:rsidRPr="002B3B8C">
        <w:rPr>
          <w:rFonts w:ascii="Times New Roman" w:hAnsi="Times New Roman" w:cs="Times New Roman"/>
          <w:noProof/>
        </w:rPr>
        <w:t xml:space="preserve">SENA, T. </w:t>
      </w:r>
      <w:r w:rsidRPr="002B3B8C">
        <w:rPr>
          <w:rFonts w:ascii="Times New Roman" w:hAnsi="Times New Roman" w:cs="Times New Roman"/>
          <w:b/>
          <w:bCs/>
          <w:noProof/>
        </w:rPr>
        <w:t>Manual Diagnóstico e Estatístico de Transtornos Mentais - DSM-5, estatísticas e ciências humanas: inflexões sobre normalizações e normatizações</w:t>
      </w:r>
      <w:r w:rsidRPr="002B3B8C">
        <w:rPr>
          <w:rFonts w:ascii="Times New Roman" w:hAnsi="Times New Roman" w:cs="Times New Roman"/>
          <w:noProof/>
        </w:rPr>
        <w:t xml:space="preserve">. [S.l.]: [s.n.], 2014. V. 11. </w:t>
      </w:r>
    </w:p>
    <w:p w:rsidR="002B3B8C" w:rsidRPr="002B3B8C" w:rsidRDefault="002B3B8C" w:rsidP="002B3B8C">
      <w:pPr>
        <w:widowControl w:val="0"/>
        <w:autoSpaceDE w:val="0"/>
        <w:autoSpaceDN w:val="0"/>
        <w:adjustRightInd w:val="0"/>
        <w:spacing w:after="120" w:line="360" w:lineRule="auto"/>
        <w:rPr>
          <w:rFonts w:ascii="Times New Roman" w:hAnsi="Times New Roman" w:cs="Times New Roman"/>
          <w:noProof/>
        </w:rPr>
      </w:pPr>
      <w:r w:rsidRPr="002B3B8C">
        <w:rPr>
          <w:rFonts w:ascii="Times New Roman" w:hAnsi="Times New Roman" w:cs="Times New Roman"/>
          <w:noProof/>
        </w:rPr>
        <w:t xml:space="preserve">SHARMA, S. R.; GONDA, X.; TARAZI, F. I. Autism Spectrum Disorder: Classification, diagnosis and therapy. </w:t>
      </w:r>
      <w:r w:rsidRPr="002B3B8C">
        <w:rPr>
          <w:rFonts w:ascii="Times New Roman" w:hAnsi="Times New Roman" w:cs="Times New Roman"/>
          <w:b/>
          <w:bCs/>
          <w:noProof/>
        </w:rPr>
        <w:t>Pharmacology and Therapeutics</w:t>
      </w:r>
      <w:r w:rsidRPr="002B3B8C">
        <w:rPr>
          <w:rFonts w:ascii="Times New Roman" w:hAnsi="Times New Roman" w:cs="Times New Roman"/>
          <w:noProof/>
        </w:rPr>
        <w:t xml:space="preserve">, 2018. v. 190, p. 91–104. </w:t>
      </w:r>
    </w:p>
    <w:p w:rsidR="002B3B8C" w:rsidRPr="002B3B8C" w:rsidRDefault="002B3B8C" w:rsidP="002B3B8C">
      <w:pPr>
        <w:widowControl w:val="0"/>
        <w:autoSpaceDE w:val="0"/>
        <w:autoSpaceDN w:val="0"/>
        <w:adjustRightInd w:val="0"/>
        <w:spacing w:after="120" w:line="360" w:lineRule="auto"/>
        <w:rPr>
          <w:rFonts w:ascii="Times New Roman" w:hAnsi="Times New Roman" w:cs="Times New Roman"/>
          <w:noProof/>
        </w:rPr>
      </w:pPr>
      <w:r w:rsidRPr="002B3B8C">
        <w:rPr>
          <w:rFonts w:ascii="Times New Roman" w:hAnsi="Times New Roman" w:cs="Times New Roman"/>
          <w:noProof/>
        </w:rPr>
        <w:t xml:space="preserve">SHARP, W. G. </w:t>
      </w:r>
      <w:r w:rsidRPr="002B3B8C">
        <w:rPr>
          <w:rFonts w:ascii="Times New Roman" w:hAnsi="Times New Roman" w:cs="Times New Roman"/>
          <w:i/>
          <w:iCs/>
          <w:noProof/>
        </w:rPr>
        <w:t>et al.</w:t>
      </w:r>
      <w:r w:rsidRPr="002B3B8C">
        <w:rPr>
          <w:rFonts w:ascii="Times New Roman" w:hAnsi="Times New Roman" w:cs="Times New Roman"/>
          <w:noProof/>
        </w:rPr>
        <w:t xml:space="preserve"> Dietary Intake, Nutrient Status, and Growth Parameters in Children with Autism Spectrum Disorder and Severe Food Selectivity: An Electronic Medical Record Review. </w:t>
      </w:r>
      <w:r w:rsidRPr="002B3B8C">
        <w:rPr>
          <w:rFonts w:ascii="Times New Roman" w:hAnsi="Times New Roman" w:cs="Times New Roman"/>
          <w:b/>
          <w:bCs/>
          <w:noProof/>
        </w:rPr>
        <w:t>Journal of the Academy of Nutrition and Dietetics</w:t>
      </w:r>
      <w:r w:rsidRPr="002B3B8C">
        <w:rPr>
          <w:rFonts w:ascii="Times New Roman" w:hAnsi="Times New Roman" w:cs="Times New Roman"/>
          <w:noProof/>
        </w:rPr>
        <w:t xml:space="preserve">, 2018. v. 118, n. 10, p. 1943–1950. </w:t>
      </w:r>
    </w:p>
    <w:p w:rsidR="002B3B8C" w:rsidRPr="002B3B8C" w:rsidRDefault="002B3B8C" w:rsidP="002B3B8C">
      <w:pPr>
        <w:widowControl w:val="0"/>
        <w:autoSpaceDE w:val="0"/>
        <w:autoSpaceDN w:val="0"/>
        <w:adjustRightInd w:val="0"/>
        <w:spacing w:after="120" w:line="360" w:lineRule="auto"/>
        <w:rPr>
          <w:rFonts w:ascii="Times New Roman" w:hAnsi="Times New Roman" w:cs="Times New Roman"/>
          <w:noProof/>
        </w:rPr>
      </w:pPr>
      <w:r w:rsidRPr="002B3B8C">
        <w:rPr>
          <w:rFonts w:ascii="Times New Roman" w:hAnsi="Times New Roman" w:cs="Times New Roman"/>
          <w:noProof/>
        </w:rPr>
        <w:t xml:space="preserve">ZHU, N. </w:t>
      </w:r>
      <w:r w:rsidRPr="002B3B8C">
        <w:rPr>
          <w:rFonts w:ascii="Times New Roman" w:hAnsi="Times New Roman" w:cs="Times New Roman"/>
          <w:i/>
          <w:iCs/>
          <w:noProof/>
        </w:rPr>
        <w:t>et al.</w:t>
      </w:r>
      <w:r w:rsidRPr="002B3B8C">
        <w:rPr>
          <w:rFonts w:ascii="Times New Roman" w:hAnsi="Times New Roman" w:cs="Times New Roman"/>
          <w:noProof/>
        </w:rPr>
        <w:t xml:space="preserve"> A novel coronavirus from patients with pneumonia in China, 2019. </w:t>
      </w:r>
      <w:r w:rsidRPr="002B3B8C">
        <w:rPr>
          <w:rFonts w:ascii="Times New Roman" w:hAnsi="Times New Roman" w:cs="Times New Roman"/>
          <w:b/>
          <w:bCs/>
          <w:noProof/>
        </w:rPr>
        <w:t>New England Journal of Medicine</w:t>
      </w:r>
      <w:r w:rsidRPr="002B3B8C">
        <w:rPr>
          <w:rFonts w:ascii="Times New Roman" w:hAnsi="Times New Roman" w:cs="Times New Roman"/>
          <w:noProof/>
        </w:rPr>
        <w:t xml:space="preserve">, 2020. v. 382, n. 8, p. 727–733. </w:t>
      </w:r>
    </w:p>
    <w:p w:rsidR="002B3B8C" w:rsidRPr="00CA0FF0" w:rsidRDefault="00C51545" w:rsidP="00CA0FF0">
      <w:pPr>
        <w:spacing w:after="120" w:line="360" w:lineRule="auto"/>
        <w:jc w:val="both"/>
        <w:rPr>
          <w:rFonts w:ascii="Times New Roman" w:hAnsi="Times New Roman" w:cs="Times New Roman"/>
          <w:sz w:val="24"/>
          <w:szCs w:val="24"/>
        </w:rPr>
      </w:pPr>
      <w:r w:rsidRPr="002B3B8C">
        <w:rPr>
          <w:rFonts w:ascii="Times New Roman" w:hAnsi="Times New Roman" w:cs="Times New Roman"/>
        </w:rPr>
        <w:fldChar w:fldCharType="end"/>
      </w:r>
    </w:p>
    <w:p w:rsidR="00FB0D88" w:rsidRPr="00E7394C" w:rsidRDefault="00FB0D88" w:rsidP="00E7394C"/>
    <w:sectPr w:rsidR="00FB0D88" w:rsidRPr="00E7394C" w:rsidSect="00FE3A48">
      <w:headerReference w:type="default" r:id="rId8"/>
      <w:footerReference w:type="default" r:id="rId9"/>
      <w:pgSz w:w="11906" w:h="16838" w:code="9"/>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A66D14" w15:done="0"/>
  <w15:commentEx w15:paraId="5AB83440" w15:done="0"/>
  <w15:commentEx w15:paraId="6F68BA99" w15:done="0"/>
  <w15:commentEx w15:paraId="58A330ED" w15:done="0"/>
  <w15:commentEx w15:paraId="27C51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4A66" w16cex:dateUtc="2020-10-19T20:24:00Z"/>
  <w16cex:commentExtensible w16cex:durableId="233842A5" w16cex:dateUtc="2020-10-19T19:51:00Z"/>
  <w16cex:commentExtensible w16cex:durableId="23384702" w16cex:dateUtc="2020-10-19T20:10:00Z"/>
  <w16cex:commentExtensible w16cex:durableId="233848DB" w16cex:dateUtc="2020-10-19T20:18:00Z"/>
  <w16cex:commentExtensible w16cex:durableId="23384923" w16cex:dateUtc="2020-10-19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A66D14" w16cid:durableId="23384A66"/>
  <w16cid:commentId w16cid:paraId="5AB83440" w16cid:durableId="233842A5"/>
  <w16cid:commentId w16cid:paraId="6F68BA99" w16cid:durableId="23384702"/>
  <w16cid:commentId w16cid:paraId="58A330ED" w16cid:durableId="233848DB"/>
  <w16cid:commentId w16cid:paraId="27C512B8" w16cid:durableId="2338492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22E" w:rsidRDefault="00B7022E" w:rsidP="00FA6FD1">
      <w:pPr>
        <w:spacing w:after="0" w:line="240" w:lineRule="auto"/>
      </w:pPr>
      <w:r>
        <w:separator/>
      </w:r>
    </w:p>
  </w:endnote>
  <w:endnote w:type="continuationSeparator" w:id="1">
    <w:p w:rsidR="00B7022E" w:rsidRDefault="00B7022E" w:rsidP="00FA6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urostile LT Std">
    <w:altName w:val="Arial"/>
    <w:panose1 w:val="00000000000000000000"/>
    <w:charset w:val="00"/>
    <w:family w:val="swiss"/>
    <w:notTrueType/>
    <w:pitch w:val="variable"/>
    <w:sig w:usb0="00000003" w:usb1="4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193077"/>
      <w:docPartObj>
        <w:docPartGallery w:val="Page Numbers (Bottom of Page)"/>
        <w:docPartUnique/>
      </w:docPartObj>
    </w:sdtPr>
    <w:sdtContent>
      <w:p w:rsidR="00E6187C" w:rsidRDefault="00C51545">
        <w:pPr>
          <w:pStyle w:val="Rodap"/>
          <w:jc w:val="right"/>
        </w:pPr>
        <w:r>
          <w:fldChar w:fldCharType="begin"/>
        </w:r>
        <w:r w:rsidR="00681052">
          <w:instrText>PAGE   \* MERGEFORMAT</w:instrText>
        </w:r>
        <w:r>
          <w:fldChar w:fldCharType="separate"/>
        </w:r>
        <w:r w:rsidR="008538A7">
          <w:rPr>
            <w:noProof/>
          </w:rPr>
          <w:t>1</w:t>
        </w:r>
        <w:r>
          <w:rPr>
            <w:noProof/>
          </w:rPr>
          <w:fldChar w:fldCharType="end"/>
        </w:r>
      </w:p>
    </w:sdtContent>
  </w:sdt>
  <w:p w:rsidR="00E6187C" w:rsidRDefault="00E618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22E" w:rsidRDefault="00B7022E" w:rsidP="00FA6FD1">
      <w:pPr>
        <w:spacing w:after="0" w:line="240" w:lineRule="auto"/>
      </w:pPr>
      <w:r>
        <w:separator/>
      </w:r>
    </w:p>
  </w:footnote>
  <w:footnote w:type="continuationSeparator" w:id="1">
    <w:p w:rsidR="00B7022E" w:rsidRDefault="00B7022E" w:rsidP="00FA6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7C" w:rsidRDefault="00E6187C" w:rsidP="005207CC">
    <w:pPr>
      <w:spacing w:after="0"/>
      <w:rPr>
        <w:rFonts w:ascii="Eurostile LT Std" w:hAnsi="Eurostile LT Std"/>
      </w:rPr>
    </w:pPr>
    <w:r w:rsidRPr="00376363">
      <w:rPr>
        <w:rFonts w:ascii="Eurostile LT Std" w:hAnsi="Eurostile LT Std"/>
        <w:noProof/>
      </w:rPr>
      <w:drawing>
        <wp:anchor distT="0" distB="0" distL="114300" distR="114300" simplePos="0" relativeHeight="251666432" behindDoc="0" locked="0" layoutInCell="1" allowOverlap="1">
          <wp:simplePos x="0" y="0"/>
          <wp:positionH relativeFrom="column">
            <wp:posOffset>3782060</wp:posOffset>
          </wp:positionH>
          <wp:positionV relativeFrom="paragraph">
            <wp:posOffset>125095</wp:posOffset>
          </wp:positionV>
          <wp:extent cx="1806575" cy="525145"/>
          <wp:effectExtent l="0" t="0" r="3175"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innut.jpg"/>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91" b="47786"/>
                  <a:stretch/>
                </pic:blipFill>
                <pic:spPr bwMode="auto">
                  <a:xfrm>
                    <a:off x="0" y="0"/>
                    <a:ext cx="1806575" cy="52514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C51545">
      <w:rPr>
        <w:rFonts w:ascii="Eurostile LT Std" w:hAnsi="Eurostile LT Std"/>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tângulo: Biselado 3" o:spid="_x0000_s4097" type="#_x0000_t84" style="position:absolute;margin-left:-37.05pt;margin-top:.3pt;width:495pt;height:63.75pt;z-index:25166745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ReggIAAEIFAAAOAAAAZHJzL2Uyb0RvYy54bWysVMtuGyEU3VfqPyD2zYwdx3VGHkduolSV&#10;rCRKUmWNGbBHAS4F7LH7Of2V/lgvzHjyqFdVNwi459wX5zK92GlFtsL5GkxJByc5JcJwqGqzKun3&#10;x+tPE0p8YKZiCowo6V54ejH7+GHa2EIMYQ2qEo6gE+OLxpZ0HYItsszztdDMn4AVBo0SnGYBj26V&#10;VY416F2rbJjn46wBV1kHXHiPt1etkc6SfykFD7dSehGIKinmFtLq0rqMazabsmLlmF3XvEuD/UMW&#10;mtUGg/aurlhgZOPqv1zpmjvwIMMJB52BlDUXqQasZpC/q+ZhzaxItWBzvO3b5P+fW36zvXOkrkp6&#10;SolhGp/oXoTfv8xqo6AgX2ovFKuAnMZONdYXSHiwdy7W6u0C+LNHQ/bGEg++w+yk0xGLlZJdavu+&#10;b7vYBcLxcjycjM9yfB2Otkl+Ph6exWgZKw5s63z4KkCTuCnpUmyFSu1m24UPLfaAidEMXNdKHRJr&#10;c0lZhb0SEaDMvZBYNkYfJkdJcOJSObJlKBXGuTBh3KWR0JEm0WtPHBwjqjDoSB020kQSYk/MjxHf&#10;RuwZKSqY0JN1bcAdc1A995FbfPcsvq05lr+Eao+v7aAdA2/5dY0NXTAf7phD3eMb4CyHW1ykgqak&#10;0O0oWYP7eew+4lGOaKWkwTkqqf+xYU5Qor4ZFOr5YDSKg5cOo7PPQzy415bla4vZ6EvA/g/w17A8&#10;bSM+qMNWOtBPOPLzGBVNzHCMXVIe3OFwGdr5xk+Di/k8wXDYLAsL82B5dB67GvXyuHtiznaqCqjH&#10;GzjMHCveaavFRqaB+SaArJPwXvra9RsHNWm3+1TiT/D6nFAvX9/sDwAAAP//AwBQSwMEFAAGAAgA&#10;AAAhAH5kTdnfAAAACAEAAA8AAABkcnMvZG93bnJldi54bWxMj0FPwkAQhe8m/IfNkHiDbRtEqN0S&#10;QkJi9KKVg8elO7QN3dnS3UL11zue9Dh5X977JtuMthVX7H3jSEE8j0Aglc40VCk4fOxnKxA+aDK6&#10;dYQKvtDDJp/cZTo17kbveC1CJbiEfKoV1CF0qZS+rNFqP3cdEmcn11sd+OwraXp943LbyiSKltLq&#10;hnih1h3uaizPxWAVLMqXt4vfDs0+eX2OvotksJ8HVOp+Om6fQAQcwx8Mv/qsDjk7Hd1AxotWwexx&#10;ETOqYAmC43X8sAZxZC5ZxSDzTP5/IP8BAAD//wMAUEsBAi0AFAAGAAgAAAAhALaDOJL+AAAA4QEA&#10;ABMAAAAAAAAAAAAAAAAAAAAAAFtDb250ZW50X1R5cGVzXS54bWxQSwECLQAUAAYACAAAACEAOP0h&#10;/9YAAACUAQAACwAAAAAAAAAAAAAAAAAvAQAAX3JlbHMvLnJlbHNQSwECLQAUAAYACAAAACEAmUDE&#10;XoICAABCBQAADgAAAAAAAAAAAAAAAAAuAgAAZHJzL2Uyb0RvYy54bWxQSwECLQAUAAYACAAAACEA&#10;fmRN2d8AAAAIAQAADwAAAAAAAAAAAAAAAADcBAAAZHJzL2Rvd25yZXYueG1sUEsFBgAAAAAEAAQA&#10;8wAAAOgFAAAAAA==&#10;" filled="f" strokecolor="#f79646 [3209]" strokeweight="2pt">
          <v:path arrowok="t"/>
          <w10:wrap anchorx="margin"/>
        </v:shape>
      </w:pict>
    </w:r>
  </w:p>
  <w:p w:rsidR="00E6187C" w:rsidRPr="004B24FE" w:rsidRDefault="00E6187C" w:rsidP="005207CC">
    <w:pPr>
      <w:spacing w:after="0"/>
      <w:rPr>
        <w:rFonts w:ascii="Arial Rounded MT Bold" w:hAnsi="Arial Rounded MT Bold"/>
      </w:rPr>
    </w:pPr>
    <w:r w:rsidRPr="004B24FE">
      <w:rPr>
        <w:rFonts w:ascii="Arial Rounded MT Bold" w:hAnsi="Arial Rounded MT Bold"/>
      </w:rPr>
      <w:t>III Congresso Internacional de Nutrição</w:t>
    </w:r>
  </w:p>
  <w:p w:rsidR="00E6187C" w:rsidRPr="004B24FE" w:rsidRDefault="00E6187C" w:rsidP="005207CC">
    <w:pPr>
      <w:pStyle w:val="Cabealho"/>
      <w:rPr>
        <w:rFonts w:ascii="Arial Rounded MT Bold" w:hAnsi="Arial Rounded MT Bold"/>
      </w:rPr>
    </w:pPr>
    <w:r w:rsidRPr="004B24FE">
      <w:rPr>
        <w:rFonts w:ascii="Arial Rounded MT Bold" w:hAnsi="Arial Rounded MT Bold"/>
      </w:rPr>
      <w:t>Online</w:t>
    </w:r>
  </w:p>
  <w:p w:rsidR="00E6187C" w:rsidRDefault="00E6187C" w:rsidP="0018494D">
    <w:pPr>
      <w:pStyle w:val="Cabealho"/>
      <w:rPr>
        <w:rFonts w:ascii="Eurostile LT Std" w:hAnsi="Eurostile LT Std"/>
      </w:rPr>
    </w:pPr>
  </w:p>
  <w:p w:rsidR="00E6187C" w:rsidRDefault="00E6187C" w:rsidP="0018494D">
    <w:pPr>
      <w:pStyle w:val="Cabealho"/>
      <w:rPr>
        <w:rFonts w:ascii="Eurostile LT Std" w:hAnsi="Eurostile LT St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831"/>
    <w:multiLevelType w:val="multilevel"/>
    <w:tmpl w:val="00A4EA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AB3BA5"/>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C4B66"/>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nsid w:val="076F673F"/>
    <w:multiLevelType w:val="hybridMultilevel"/>
    <w:tmpl w:val="5D088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493B49"/>
    <w:multiLevelType w:val="multilevel"/>
    <w:tmpl w:val="57A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F14F8"/>
    <w:multiLevelType w:val="multilevel"/>
    <w:tmpl w:val="00A4E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AA29B1"/>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C841C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3B25DC"/>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917C05"/>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286D8D"/>
    <w:multiLevelType w:val="hybridMultilevel"/>
    <w:tmpl w:val="A9FA4C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8813C02"/>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nsid w:val="1A0866B1"/>
    <w:multiLevelType w:val="hybridMultilevel"/>
    <w:tmpl w:val="B4F80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B315C87"/>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121182"/>
    <w:multiLevelType w:val="hybridMultilevel"/>
    <w:tmpl w:val="A54CD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4C606ED"/>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5B7E3A"/>
    <w:multiLevelType w:val="hybridMultilevel"/>
    <w:tmpl w:val="80907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AA93E6E"/>
    <w:multiLevelType w:val="hybridMultilevel"/>
    <w:tmpl w:val="FA52B0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B186D32"/>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C06232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DD69F2"/>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C777DE"/>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FF90111"/>
    <w:multiLevelType w:val="multilevel"/>
    <w:tmpl w:val="175ED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A061BC"/>
    <w:multiLevelType w:val="hybridMultilevel"/>
    <w:tmpl w:val="5A0AA1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2FC6D99"/>
    <w:multiLevelType w:val="hybridMultilevel"/>
    <w:tmpl w:val="B0F095B8"/>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46265212"/>
    <w:multiLevelType w:val="multilevel"/>
    <w:tmpl w:val="1714B6DC"/>
    <w:lvl w:ilvl="0">
      <w:start w:val="1"/>
      <w:numFmt w:val="decimal"/>
      <w:lvlText w:val="%1."/>
      <w:lvlJc w:val="left"/>
      <w:pPr>
        <w:tabs>
          <w:tab w:val="num" w:pos="1068"/>
        </w:tabs>
        <w:ind w:left="1068" w:hanging="360"/>
      </w:pPr>
      <w:rPr>
        <w:b/>
      </w:rPr>
    </w:lvl>
    <w:lvl w:ilvl="1">
      <w:start w:val="1"/>
      <w:numFmt w:val="decimal"/>
      <w:lvlText w:val="%2."/>
      <w:lvlJc w:val="left"/>
      <w:pPr>
        <w:tabs>
          <w:tab w:val="num" w:pos="1788"/>
        </w:tabs>
        <w:ind w:left="1788" w:hanging="360"/>
      </w:pPr>
    </w:lvl>
    <w:lvl w:ilvl="2">
      <w:start w:val="1"/>
      <w:numFmt w:val="lowerLetter"/>
      <w:lvlText w:val="%3)"/>
      <w:lvlJc w:val="left"/>
      <w:pPr>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6">
    <w:nsid w:val="4934078E"/>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E96661"/>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C86925"/>
    <w:multiLevelType w:val="hybridMultilevel"/>
    <w:tmpl w:val="E19A72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296044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AB3723"/>
    <w:multiLevelType w:val="hybridMultilevel"/>
    <w:tmpl w:val="E528BA1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7C273F5"/>
    <w:multiLevelType w:val="hybridMultilevel"/>
    <w:tmpl w:val="A97691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C50701"/>
    <w:multiLevelType w:val="multilevel"/>
    <w:tmpl w:val="C17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D21E43"/>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471FF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013C8C"/>
    <w:multiLevelType w:val="hybridMultilevel"/>
    <w:tmpl w:val="062AC3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2"/>
  </w:num>
  <w:num w:numId="3">
    <w:abstractNumId w:val="28"/>
  </w:num>
  <w:num w:numId="4">
    <w:abstractNumId w:val="23"/>
  </w:num>
  <w:num w:numId="5">
    <w:abstractNumId w:val="3"/>
  </w:num>
  <w:num w:numId="6">
    <w:abstractNumId w:val="10"/>
  </w:num>
  <w:num w:numId="7">
    <w:abstractNumId w:val="24"/>
  </w:num>
  <w:num w:numId="8">
    <w:abstractNumId w:val="21"/>
  </w:num>
  <w:num w:numId="9">
    <w:abstractNumId w:val="18"/>
  </w:num>
  <w:num w:numId="10">
    <w:abstractNumId w:val="32"/>
  </w:num>
  <w:num w:numId="11">
    <w:abstractNumId w:val="4"/>
  </w:num>
  <w:num w:numId="12">
    <w:abstractNumId w:val="29"/>
  </w:num>
  <w:num w:numId="13">
    <w:abstractNumId w:val="6"/>
  </w:num>
  <w:num w:numId="14">
    <w:abstractNumId w:val="8"/>
  </w:num>
  <w:num w:numId="15">
    <w:abstractNumId w:val="19"/>
  </w:num>
  <w:num w:numId="16">
    <w:abstractNumId w:val="34"/>
  </w:num>
  <w:num w:numId="17">
    <w:abstractNumId w:val="7"/>
  </w:num>
  <w:num w:numId="18">
    <w:abstractNumId w:val="27"/>
  </w:num>
  <w:num w:numId="19">
    <w:abstractNumId w:val="16"/>
  </w:num>
  <w:num w:numId="20">
    <w:abstractNumId w:val="14"/>
  </w:num>
  <w:num w:numId="21">
    <w:abstractNumId w:val="13"/>
  </w:num>
  <w:num w:numId="22">
    <w:abstractNumId w:val="31"/>
  </w:num>
  <w:num w:numId="23">
    <w:abstractNumId w:val="25"/>
  </w:num>
  <w:num w:numId="24">
    <w:abstractNumId w:val="11"/>
  </w:num>
  <w:num w:numId="25">
    <w:abstractNumId w:val="35"/>
  </w:num>
  <w:num w:numId="26">
    <w:abstractNumId w:val="2"/>
  </w:num>
  <w:num w:numId="27">
    <w:abstractNumId w:val="33"/>
  </w:num>
  <w:num w:numId="28">
    <w:abstractNumId w:val="20"/>
  </w:num>
  <w:num w:numId="29">
    <w:abstractNumId w:val="1"/>
  </w:num>
  <w:num w:numId="30">
    <w:abstractNumId w:val="15"/>
  </w:num>
  <w:num w:numId="31">
    <w:abstractNumId w:val="9"/>
  </w:num>
  <w:num w:numId="32">
    <w:abstractNumId w:val="26"/>
  </w:num>
  <w:num w:numId="33">
    <w:abstractNumId w:val="22"/>
  </w:num>
  <w:num w:numId="34">
    <w:abstractNumId w:val="5"/>
  </w:num>
  <w:num w:numId="35">
    <w:abstractNumId w:val="0"/>
  </w:num>
  <w:num w:numId="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le Dutra">
    <w15:presenceInfo w15:providerId="Windows Live" w15:userId="0eba65d6dd4417a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seFELayout/>
  </w:compat>
  <w:rsids>
    <w:rsidRoot w:val="00FA6FD1"/>
    <w:rsid w:val="00006E82"/>
    <w:rsid w:val="00017E47"/>
    <w:rsid w:val="00034B03"/>
    <w:rsid w:val="00035A1C"/>
    <w:rsid w:val="00040523"/>
    <w:rsid w:val="000406C5"/>
    <w:rsid w:val="0006694D"/>
    <w:rsid w:val="00072E98"/>
    <w:rsid w:val="0008143C"/>
    <w:rsid w:val="000902C3"/>
    <w:rsid w:val="000928CA"/>
    <w:rsid w:val="000938C3"/>
    <w:rsid w:val="00095D76"/>
    <w:rsid w:val="000A39B5"/>
    <w:rsid w:val="000A7C98"/>
    <w:rsid w:val="000F53D7"/>
    <w:rsid w:val="00104A8F"/>
    <w:rsid w:val="00116967"/>
    <w:rsid w:val="001651C1"/>
    <w:rsid w:val="00183512"/>
    <w:rsid w:val="0018494D"/>
    <w:rsid w:val="00192DAB"/>
    <w:rsid w:val="001A2E8B"/>
    <w:rsid w:val="001C031A"/>
    <w:rsid w:val="002248C5"/>
    <w:rsid w:val="002355E7"/>
    <w:rsid w:val="00235FE3"/>
    <w:rsid w:val="00255490"/>
    <w:rsid w:val="00280A59"/>
    <w:rsid w:val="002B1E03"/>
    <w:rsid w:val="002B3B8C"/>
    <w:rsid w:val="00317A62"/>
    <w:rsid w:val="003206ED"/>
    <w:rsid w:val="00320AEE"/>
    <w:rsid w:val="00331278"/>
    <w:rsid w:val="003327D4"/>
    <w:rsid w:val="003333B4"/>
    <w:rsid w:val="003342DD"/>
    <w:rsid w:val="00357907"/>
    <w:rsid w:val="00374F32"/>
    <w:rsid w:val="00375EFA"/>
    <w:rsid w:val="00383622"/>
    <w:rsid w:val="003C4164"/>
    <w:rsid w:val="003C5DBA"/>
    <w:rsid w:val="003E6CD3"/>
    <w:rsid w:val="003F677D"/>
    <w:rsid w:val="004129CB"/>
    <w:rsid w:val="00424194"/>
    <w:rsid w:val="00451DDD"/>
    <w:rsid w:val="004538A4"/>
    <w:rsid w:val="00464E3A"/>
    <w:rsid w:val="00477C85"/>
    <w:rsid w:val="004A7BEB"/>
    <w:rsid w:val="004B24FE"/>
    <w:rsid w:val="004D28A3"/>
    <w:rsid w:val="004E1AC9"/>
    <w:rsid w:val="004E3C1F"/>
    <w:rsid w:val="00503CEA"/>
    <w:rsid w:val="00505736"/>
    <w:rsid w:val="005207CC"/>
    <w:rsid w:val="00527298"/>
    <w:rsid w:val="00550C73"/>
    <w:rsid w:val="005541CA"/>
    <w:rsid w:val="00572A77"/>
    <w:rsid w:val="0058713B"/>
    <w:rsid w:val="005B2180"/>
    <w:rsid w:val="005B30D2"/>
    <w:rsid w:val="005B4161"/>
    <w:rsid w:val="005D10D9"/>
    <w:rsid w:val="005E7BBB"/>
    <w:rsid w:val="005F1769"/>
    <w:rsid w:val="005F2DFF"/>
    <w:rsid w:val="005F2FF8"/>
    <w:rsid w:val="006034D4"/>
    <w:rsid w:val="00606806"/>
    <w:rsid w:val="006072F0"/>
    <w:rsid w:val="00625F2F"/>
    <w:rsid w:val="00644032"/>
    <w:rsid w:val="00647D82"/>
    <w:rsid w:val="00661E6F"/>
    <w:rsid w:val="00676286"/>
    <w:rsid w:val="00681052"/>
    <w:rsid w:val="0069251C"/>
    <w:rsid w:val="00696689"/>
    <w:rsid w:val="006B4ABE"/>
    <w:rsid w:val="006C06E1"/>
    <w:rsid w:val="006C4B0F"/>
    <w:rsid w:val="006D1121"/>
    <w:rsid w:val="006D47E4"/>
    <w:rsid w:val="006E115B"/>
    <w:rsid w:val="006E4A01"/>
    <w:rsid w:val="007063B9"/>
    <w:rsid w:val="0074074C"/>
    <w:rsid w:val="00750FF9"/>
    <w:rsid w:val="00752BC9"/>
    <w:rsid w:val="00762035"/>
    <w:rsid w:val="00764964"/>
    <w:rsid w:val="0076541E"/>
    <w:rsid w:val="007817F5"/>
    <w:rsid w:val="00785280"/>
    <w:rsid w:val="00795D65"/>
    <w:rsid w:val="007A4EAB"/>
    <w:rsid w:val="007B4465"/>
    <w:rsid w:val="007E4D75"/>
    <w:rsid w:val="007F47EE"/>
    <w:rsid w:val="0080789C"/>
    <w:rsid w:val="008220B5"/>
    <w:rsid w:val="008244E4"/>
    <w:rsid w:val="00832C81"/>
    <w:rsid w:val="00835E84"/>
    <w:rsid w:val="008514A6"/>
    <w:rsid w:val="008538A7"/>
    <w:rsid w:val="00854D34"/>
    <w:rsid w:val="00867312"/>
    <w:rsid w:val="00882A38"/>
    <w:rsid w:val="00886AE5"/>
    <w:rsid w:val="008C55D4"/>
    <w:rsid w:val="008C58E0"/>
    <w:rsid w:val="008D4FA9"/>
    <w:rsid w:val="008D56FB"/>
    <w:rsid w:val="00901104"/>
    <w:rsid w:val="00907A36"/>
    <w:rsid w:val="009101E3"/>
    <w:rsid w:val="00913AA4"/>
    <w:rsid w:val="00923C61"/>
    <w:rsid w:val="00941B6B"/>
    <w:rsid w:val="009558BF"/>
    <w:rsid w:val="009863FA"/>
    <w:rsid w:val="009B160A"/>
    <w:rsid w:val="009C7C1C"/>
    <w:rsid w:val="009F33D4"/>
    <w:rsid w:val="009F432C"/>
    <w:rsid w:val="009F757E"/>
    <w:rsid w:val="00A05DC7"/>
    <w:rsid w:val="00A05FD2"/>
    <w:rsid w:val="00A20D3E"/>
    <w:rsid w:val="00A34B5A"/>
    <w:rsid w:val="00A4609F"/>
    <w:rsid w:val="00A53ACE"/>
    <w:rsid w:val="00A560BE"/>
    <w:rsid w:val="00A71464"/>
    <w:rsid w:val="00A76941"/>
    <w:rsid w:val="00AB1E3E"/>
    <w:rsid w:val="00AB3C2D"/>
    <w:rsid w:val="00AB51CF"/>
    <w:rsid w:val="00AC4FB9"/>
    <w:rsid w:val="00AF0E9A"/>
    <w:rsid w:val="00B1310D"/>
    <w:rsid w:val="00B13506"/>
    <w:rsid w:val="00B161BD"/>
    <w:rsid w:val="00B21BF6"/>
    <w:rsid w:val="00B32686"/>
    <w:rsid w:val="00B412E1"/>
    <w:rsid w:val="00B502C6"/>
    <w:rsid w:val="00B53B07"/>
    <w:rsid w:val="00B57AD4"/>
    <w:rsid w:val="00B620C3"/>
    <w:rsid w:val="00B7022E"/>
    <w:rsid w:val="00B83D9C"/>
    <w:rsid w:val="00B87393"/>
    <w:rsid w:val="00B91F5D"/>
    <w:rsid w:val="00B97A27"/>
    <w:rsid w:val="00BC11C4"/>
    <w:rsid w:val="00BD2A44"/>
    <w:rsid w:val="00BD7BA4"/>
    <w:rsid w:val="00BE1BD2"/>
    <w:rsid w:val="00BF3FE0"/>
    <w:rsid w:val="00BF713A"/>
    <w:rsid w:val="00C12426"/>
    <w:rsid w:val="00C20885"/>
    <w:rsid w:val="00C208D8"/>
    <w:rsid w:val="00C35C7A"/>
    <w:rsid w:val="00C41485"/>
    <w:rsid w:val="00C41A22"/>
    <w:rsid w:val="00C504ED"/>
    <w:rsid w:val="00C51545"/>
    <w:rsid w:val="00C652E3"/>
    <w:rsid w:val="00C65AE8"/>
    <w:rsid w:val="00C82259"/>
    <w:rsid w:val="00CA0FF0"/>
    <w:rsid w:val="00CA550D"/>
    <w:rsid w:val="00CC0FE0"/>
    <w:rsid w:val="00CF5E5A"/>
    <w:rsid w:val="00CF724E"/>
    <w:rsid w:val="00D05B52"/>
    <w:rsid w:val="00D144B5"/>
    <w:rsid w:val="00D161CE"/>
    <w:rsid w:val="00D307ED"/>
    <w:rsid w:val="00D423AE"/>
    <w:rsid w:val="00D45FB0"/>
    <w:rsid w:val="00D51E77"/>
    <w:rsid w:val="00D57F24"/>
    <w:rsid w:val="00D65A98"/>
    <w:rsid w:val="00D81533"/>
    <w:rsid w:val="00D83AAF"/>
    <w:rsid w:val="00D846DE"/>
    <w:rsid w:val="00DA0613"/>
    <w:rsid w:val="00DA0D35"/>
    <w:rsid w:val="00DA114C"/>
    <w:rsid w:val="00DA26B6"/>
    <w:rsid w:val="00DA4727"/>
    <w:rsid w:val="00DB0D28"/>
    <w:rsid w:val="00DB227E"/>
    <w:rsid w:val="00DB58B1"/>
    <w:rsid w:val="00DB5A10"/>
    <w:rsid w:val="00DC59F2"/>
    <w:rsid w:val="00DD0911"/>
    <w:rsid w:val="00DE0DD8"/>
    <w:rsid w:val="00DF660C"/>
    <w:rsid w:val="00E030E1"/>
    <w:rsid w:val="00E050C5"/>
    <w:rsid w:val="00E14CF8"/>
    <w:rsid w:val="00E415D0"/>
    <w:rsid w:val="00E47392"/>
    <w:rsid w:val="00E521EC"/>
    <w:rsid w:val="00E53E15"/>
    <w:rsid w:val="00E6187C"/>
    <w:rsid w:val="00E709A2"/>
    <w:rsid w:val="00E7394C"/>
    <w:rsid w:val="00EB6FD2"/>
    <w:rsid w:val="00EC212B"/>
    <w:rsid w:val="00EC3929"/>
    <w:rsid w:val="00EC681E"/>
    <w:rsid w:val="00EC7F10"/>
    <w:rsid w:val="00ED519C"/>
    <w:rsid w:val="00EE52DB"/>
    <w:rsid w:val="00EF1307"/>
    <w:rsid w:val="00EF4976"/>
    <w:rsid w:val="00F35181"/>
    <w:rsid w:val="00F37FD4"/>
    <w:rsid w:val="00F45A7C"/>
    <w:rsid w:val="00F7123A"/>
    <w:rsid w:val="00F74652"/>
    <w:rsid w:val="00F821CF"/>
    <w:rsid w:val="00FA6FD1"/>
    <w:rsid w:val="00FB0D88"/>
    <w:rsid w:val="00FB67B1"/>
    <w:rsid w:val="00FC5721"/>
    <w:rsid w:val="00FE3A48"/>
    <w:rsid w:val="00FF02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1E"/>
  </w:style>
  <w:style w:type="paragraph" w:styleId="Ttulo2">
    <w:name w:val="heading 2"/>
    <w:basedOn w:val="Normal"/>
    <w:link w:val="Ttulo2Char"/>
    <w:uiPriority w:val="9"/>
    <w:qFormat/>
    <w:rsid w:val="00453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har"/>
    <w:uiPriority w:val="9"/>
    <w:qFormat/>
    <w:rsid w:val="004538A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6F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FD1"/>
    <w:rPr>
      <w:rFonts w:ascii="Tahoma" w:hAnsi="Tahoma" w:cs="Tahoma"/>
      <w:sz w:val="16"/>
      <w:szCs w:val="16"/>
    </w:rPr>
  </w:style>
  <w:style w:type="paragraph" w:styleId="Cabealho">
    <w:name w:val="header"/>
    <w:basedOn w:val="Normal"/>
    <w:link w:val="CabealhoChar"/>
    <w:uiPriority w:val="99"/>
    <w:unhideWhenUsed/>
    <w:rsid w:val="00FA6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6FD1"/>
  </w:style>
  <w:style w:type="paragraph" w:styleId="Rodap">
    <w:name w:val="footer"/>
    <w:basedOn w:val="Normal"/>
    <w:link w:val="RodapChar"/>
    <w:uiPriority w:val="99"/>
    <w:unhideWhenUsed/>
    <w:rsid w:val="00FA6FD1"/>
    <w:pPr>
      <w:tabs>
        <w:tab w:val="center" w:pos="4252"/>
        <w:tab w:val="right" w:pos="8504"/>
      </w:tabs>
      <w:spacing w:after="0" w:line="240" w:lineRule="auto"/>
    </w:pPr>
  </w:style>
  <w:style w:type="character" w:customStyle="1" w:styleId="RodapChar">
    <w:name w:val="Rodapé Char"/>
    <w:basedOn w:val="Fontepargpadro"/>
    <w:link w:val="Rodap"/>
    <w:uiPriority w:val="99"/>
    <w:rsid w:val="00FA6FD1"/>
  </w:style>
  <w:style w:type="paragraph" w:styleId="CitaoIntensa">
    <w:name w:val="Intense Quote"/>
    <w:basedOn w:val="Normal"/>
    <w:next w:val="Normal"/>
    <w:link w:val="CitaoIntensaChar"/>
    <w:uiPriority w:val="30"/>
    <w:qFormat/>
    <w:rsid w:val="0074074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74074C"/>
    <w:rPr>
      <w:b/>
      <w:bCs/>
      <w:i/>
      <w:iCs/>
      <w:color w:val="4F81BD" w:themeColor="accent1"/>
    </w:rPr>
  </w:style>
  <w:style w:type="character" w:styleId="TtulodoLivro">
    <w:name w:val="Book Title"/>
    <w:basedOn w:val="Fontepargpadro"/>
    <w:uiPriority w:val="33"/>
    <w:qFormat/>
    <w:rsid w:val="0074074C"/>
    <w:rPr>
      <w:b/>
      <w:bCs/>
      <w:smallCaps/>
      <w:spacing w:val="5"/>
    </w:rPr>
  </w:style>
  <w:style w:type="paragraph" w:styleId="PargrafodaLista">
    <w:name w:val="List Paragraph"/>
    <w:basedOn w:val="Normal"/>
    <w:uiPriority w:val="34"/>
    <w:qFormat/>
    <w:rsid w:val="00D81533"/>
    <w:pPr>
      <w:ind w:left="720"/>
      <w:contextualSpacing/>
    </w:pPr>
  </w:style>
  <w:style w:type="character" w:styleId="Hyperlink">
    <w:name w:val="Hyperlink"/>
    <w:basedOn w:val="Fontepargpadro"/>
    <w:uiPriority w:val="99"/>
    <w:unhideWhenUsed/>
    <w:rsid w:val="00625F2F"/>
    <w:rPr>
      <w:color w:val="0000FF" w:themeColor="hyperlink"/>
      <w:u w:val="single"/>
    </w:rPr>
  </w:style>
  <w:style w:type="table" w:styleId="Tabelacomgrade">
    <w:name w:val="Table Grid"/>
    <w:basedOn w:val="Tabelanormal"/>
    <w:uiPriority w:val="59"/>
    <w:rsid w:val="00DB0D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4538A4"/>
    <w:rPr>
      <w:rFonts w:ascii="Times New Roman" w:eastAsia="Times New Roman" w:hAnsi="Times New Roman" w:cs="Times New Roman"/>
      <w:b/>
      <w:bCs/>
      <w:sz w:val="36"/>
      <w:szCs w:val="36"/>
    </w:rPr>
  </w:style>
  <w:style w:type="character" w:customStyle="1" w:styleId="Ttulo6Char">
    <w:name w:val="Título 6 Char"/>
    <w:basedOn w:val="Fontepargpadro"/>
    <w:link w:val="Ttulo6"/>
    <w:uiPriority w:val="9"/>
    <w:rsid w:val="004538A4"/>
    <w:rPr>
      <w:rFonts w:ascii="Times New Roman" w:eastAsia="Times New Roman" w:hAnsi="Times New Roman" w:cs="Times New Roman"/>
      <w:b/>
      <w:bCs/>
      <w:sz w:val="15"/>
      <w:szCs w:val="15"/>
    </w:rPr>
  </w:style>
  <w:style w:type="character" w:customStyle="1" w:styleId="color11">
    <w:name w:val="color_11"/>
    <w:basedOn w:val="Fontepargpadro"/>
    <w:rsid w:val="004538A4"/>
  </w:style>
  <w:style w:type="paragraph" w:styleId="Textodecomentrio">
    <w:name w:val="annotation text"/>
    <w:basedOn w:val="Normal"/>
    <w:link w:val="TextodecomentrioChar"/>
    <w:uiPriority w:val="99"/>
    <w:unhideWhenUsed/>
    <w:rsid w:val="00C65AE8"/>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rsid w:val="00C65AE8"/>
    <w:rPr>
      <w:rFonts w:eastAsiaTheme="minorHAnsi"/>
      <w:sz w:val="20"/>
      <w:szCs w:val="20"/>
      <w:lang w:eastAsia="en-US"/>
    </w:rPr>
  </w:style>
  <w:style w:type="paragraph" w:customStyle="1" w:styleId="Els-NoIndent">
    <w:name w:val="Els-NoIndent"/>
    <w:basedOn w:val="Normal"/>
    <w:qFormat/>
    <w:rsid w:val="00AB1E3E"/>
    <w:pPr>
      <w:spacing w:after="0" w:line="230" w:lineRule="exact"/>
      <w:jc w:val="both"/>
    </w:pPr>
    <w:rPr>
      <w:rFonts w:ascii="Times New Roman" w:eastAsia="SimSun" w:hAnsi="Times New Roman" w:cs="Times New Roman"/>
      <w:sz w:val="16"/>
      <w:szCs w:val="20"/>
      <w:lang w:val="en-US" w:eastAsia="en-US"/>
    </w:rPr>
  </w:style>
  <w:style w:type="paragraph" w:customStyle="1" w:styleId="Els-body-text">
    <w:name w:val="Els-body-text"/>
    <w:rsid w:val="005F2FF8"/>
    <w:pPr>
      <w:spacing w:after="0" w:line="230" w:lineRule="exact"/>
      <w:ind w:firstLine="238"/>
      <w:jc w:val="both"/>
    </w:pPr>
    <w:rPr>
      <w:rFonts w:ascii="Times New Roman" w:eastAsia="SimSun" w:hAnsi="Times New Roman" w:cs="Times New Roman"/>
      <w:sz w:val="16"/>
      <w:szCs w:val="20"/>
      <w:lang w:val="en-US" w:eastAsia="en-US"/>
    </w:rPr>
  </w:style>
  <w:style w:type="paragraph" w:customStyle="1" w:styleId="Els-table-caption">
    <w:name w:val="Els-table-caption"/>
    <w:rsid w:val="005F2DFF"/>
    <w:pPr>
      <w:keepLines/>
      <w:spacing w:before="230" w:after="230" w:line="200" w:lineRule="exact"/>
    </w:pPr>
    <w:rPr>
      <w:rFonts w:ascii="Times New Roman" w:eastAsia="SimSun" w:hAnsi="Times New Roman" w:cs="Times New Roman"/>
      <w:b/>
      <w:sz w:val="16"/>
      <w:szCs w:val="20"/>
      <w:lang w:val="en-US" w:eastAsia="en-US"/>
    </w:rPr>
  </w:style>
  <w:style w:type="paragraph" w:customStyle="1" w:styleId="Els-table-text">
    <w:name w:val="Els-table-text"/>
    <w:rsid w:val="005F2DFF"/>
    <w:pPr>
      <w:spacing w:after="80" w:line="200" w:lineRule="exact"/>
    </w:pPr>
    <w:rPr>
      <w:rFonts w:ascii="Times New Roman" w:eastAsia="SimSun" w:hAnsi="Times New Roman" w:cs="Times New Roman"/>
      <w:sz w:val="14"/>
      <w:szCs w:val="20"/>
      <w:lang w:val="en-US" w:eastAsia="en-US"/>
    </w:rPr>
  </w:style>
  <w:style w:type="paragraph" w:customStyle="1" w:styleId="Els-table-col-head">
    <w:name w:val="Els-table-col-head"/>
    <w:basedOn w:val="Els-table-text"/>
    <w:qFormat/>
    <w:rsid w:val="005F2DFF"/>
    <w:rPr>
      <w:b/>
      <w:sz w:val="16"/>
    </w:rPr>
  </w:style>
  <w:style w:type="paragraph" w:customStyle="1" w:styleId="Default">
    <w:name w:val="Default"/>
    <w:rsid w:val="00A05DC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DB227E"/>
    <w:rPr>
      <w:sz w:val="16"/>
      <w:szCs w:val="16"/>
    </w:rPr>
  </w:style>
  <w:style w:type="paragraph" w:styleId="Assuntodocomentrio">
    <w:name w:val="annotation subject"/>
    <w:basedOn w:val="Textodecomentrio"/>
    <w:next w:val="Textodecomentrio"/>
    <w:link w:val="AssuntodocomentrioChar"/>
    <w:uiPriority w:val="99"/>
    <w:semiHidden/>
    <w:unhideWhenUsed/>
    <w:rsid w:val="00DB227E"/>
    <w:rPr>
      <w:rFonts w:eastAsiaTheme="minorEastAsia"/>
      <w:b/>
      <w:bCs/>
      <w:lang w:eastAsia="pt-BR"/>
    </w:rPr>
  </w:style>
  <w:style w:type="character" w:customStyle="1" w:styleId="AssuntodocomentrioChar">
    <w:name w:val="Assunto do comentário Char"/>
    <w:basedOn w:val="TextodecomentrioChar"/>
    <w:link w:val="Assuntodocomentrio"/>
    <w:uiPriority w:val="99"/>
    <w:semiHidden/>
    <w:rsid w:val="00DB227E"/>
    <w:rPr>
      <w:rFonts w:eastAsiaTheme="minorHAnsi"/>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625357086">
      <w:bodyDiv w:val="1"/>
      <w:marLeft w:val="0"/>
      <w:marRight w:val="0"/>
      <w:marTop w:val="0"/>
      <w:marBottom w:val="0"/>
      <w:divBdr>
        <w:top w:val="none" w:sz="0" w:space="0" w:color="auto"/>
        <w:left w:val="none" w:sz="0" w:space="0" w:color="auto"/>
        <w:bottom w:val="none" w:sz="0" w:space="0" w:color="auto"/>
        <w:right w:val="none" w:sz="0" w:space="0" w:color="auto"/>
      </w:divBdr>
    </w:div>
    <w:div w:id="702094230">
      <w:bodyDiv w:val="1"/>
      <w:marLeft w:val="0"/>
      <w:marRight w:val="0"/>
      <w:marTop w:val="0"/>
      <w:marBottom w:val="0"/>
      <w:divBdr>
        <w:top w:val="none" w:sz="0" w:space="0" w:color="auto"/>
        <w:left w:val="none" w:sz="0" w:space="0" w:color="auto"/>
        <w:bottom w:val="none" w:sz="0" w:space="0" w:color="auto"/>
        <w:right w:val="none" w:sz="0" w:space="0" w:color="auto"/>
      </w:divBdr>
    </w:div>
    <w:div w:id="2109079635">
      <w:bodyDiv w:val="1"/>
      <w:marLeft w:val="0"/>
      <w:marRight w:val="0"/>
      <w:marTop w:val="0"/>
      <w:marBottom w:val="0"/>
      <w:divBdr>
        <w:top w:val="none" w:sz="0" w:space="0" w:color="auto"/>
        <w:left w:val="none" w:sz="0" w:space="0" w:color="auto"/>
        <w:bottom w:val="none" w:sz="0" w:space="0" w:color="auto"/>
        <w:right w:val="none" w:sz="0" w:space="0" w:color="auto"/>
      </w:divBdr>
      <w:divsChild>
        <w:div w:id="1045913625">
          <w:marLeft w:val="0"/>
          <w:marRight w:val="0"/>
          <w:marTop w:val="0"/>
          <w:marBottom w:val="0"/>
          <w:divBdr>
            <w:top w:val="none" w:sz="0" w:space="0" w:color="auto"/>
            <w:left w:val="none" w:sz="0" w:space="0" w:color="auto"/>
            <w:bottom w:val="none" w:sz="0" w:space="0" w:color="auto"/>
            <w:right w:val="none" w:sz="0" w:space="0" w:color="auto"/>
          </w:divBdr>
        </w:div>
        <w:div w:id="22460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FF2FD-B629-43D0-90EB-B61BFF46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7743</Words>
  <Characters>41816</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Anna Furtado</cp:lastModifiedBy>
  <cp:revision>2</cp:revision>
  <cp:lastPrinted>2018-08-03T23:15:00Z</cp:lastPrinted>
  <dcterms:created xsi:type="dcterms:W3CDTF">2020-10-20T23:37:00Z</dcterms:created>
  <dcterms:modified xsi:type="dcterms:W3CDTF">2020-10-20T23:37:00Z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cd7f27a6-dd55-3adb-bc39-d61e5a5a4712</vt:lpwstr>
  </property>
  <property fmtid="{D5CDD505-2E9C-101B-9397-08002B2CF9AE}" pid="4" name="Mendeley Citation Style_1">
    <vt:lpwstr>http://www.zotero.org/styles/universidade-federal-de-pernambuco-abnt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http://www.zotero.org/styles/universidade-federal-de-pernambuco-abnt</vt:lpwstr>
  </property>
  <property fmtid="{D5CDD505-2E9C-101B-9397-08002B2CF9AE}" pid="24" name="Mendeley Recent Style Name 9_1">
    <vt:lpwstr>Universidade Federal de Pernambuco - ABNT (Portuguese - Brazil)</vt:lpwstr>
  </property>
</Properties>
</file>