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EA" w:rsidRDefault="003452EA" w:rsidP="000338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076" w:rsidRPr="00B4686D" w:rsidRDefault="00880076" w:rsidP="000338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86D">
        <w:rPr>
          <w:rFonts w:ascii="Times New Roman" w:hAnsi="Times New Roman" w:cs="Times New Roman"/>
          <w:sz w:val="24"/>
          <w:szCs w:val="24"/>
        </w:rPr>
        <w:t>CORRELAÇÃO ENTRE ALIMENTAÇÃO COMPLEMENTAR NA QUALIDADE DE VIDA DE CRIANÇAS.</w:t>
      </w:r>
    </w:p>
    <w:p w:rsidR="00160E96" w:rsidRPr="00B4686D" w:rsidRDefault="00160E96" w:rsidP="00160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E96" w:rsidRPr="00B4686D" w:rsidRDefault="00160E96" w:rsidP="005268C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4686D">
        <w:rPr>
          <w:rFonts w:ascii="Times New Roman" w:eastAsia="Calibri" w:hAnsi="Times New Roman" w:cs="Times New Roman"/>
          <w:b/>
          <w:iCs/>
          <w:sz w:val="24"/>
          <w:szCs w:val="24"/>
        </w:rPr>
        <w:t>Ana Maria Alves de Souza</w:t>
      </w:r>
      <w:r w:rsidRPr="00B4686D">
        <w:rPr>
          <w:rStyle w:val="Refdenotaderodap"/>
          <w:rFonts w:ascii="Times New Roman" w:eastAsia="Calibri" w:hAnsi="Times New Roman" w:cs="Times New Roman"/>
          <w:b/>
          <w:iCs/>
          <w:sz w:val="24"/>
          <w:szCs w:val="24"/>
        </w:rPr>
        <w:footnoteReference w:id="2"/>
      </w:r>
      <w:r w:rsidRPr="00B4686D">
        <w:rPr>
          <w:rFonts w:ascii="Times New Roman" w:hAnsi="Times New Roman" w:cs="Times New Roman"/>
          <w:b/>
          <w:iCs/>
          <w:sz w:val="24"/>
          <w:szCs w:val="24"/>
        </w:rPr>
        <w:t>Jakeline Olindina Francelino</w:t>
      </w:r>
      <w:r w:rsidRPr="00B4686D">
        <w:rPr>
          <w:rStyle w:val="Refdenotaderodap"/>
          <w:rFonts w:ascii="Times New Roman" w:eastAsia="Calibri" w:hAnsi="Times New Roman" w:cs="Times New Roman"/>
          <w:b/>
          <w:iCs/>
          <w:sz w:val="24"/>
          <w:szCs w:val="24"/>
        </w:rPr>
        <w:footnoteReference w:id="3"/>
      </w:r>
    </w:p>
    <w:p w:rsidR="005268C7" w:rsidRDefault="005268C7" w:rsidP="0071226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F2B49" w:rsidRPr="00712267" w:rsidRDefault="002539C8" w:rsidP="00712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267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Alimentação Complementar</w:t>
      </w:r>
      <w:r w:rsidR="00D4195D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(AC)</w:t>
      </w:r>
      <w:r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período no qual os lactentes passam a receber gradualmente outros alimentos, visto que o leite materno sozinho já não é suficiente para satisfazer todas as necessidades nutricionais. </w:t>
      </w:r>
      <w:r w:rsidR="009941E1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papel dos nutrientes é crucial, inclusive como forma de estabelecer o adequado hábito alimentar da criança</w:t>
      </w:r>
      <w:r w:rsidR="005268C7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presente e no futuro</w:t>
      </w:r>
      <w:r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12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Objetivo:</w:t>
      </w:r>
      <w:r w:rsidR="00020169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865A7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nfatizar a importância de uma AC saudável e com qualidade nutricional oferecidas às crianças nos seus primeiros anos de vida.</w:t>
      </w:r>
      <w:r w:rsidR="00B865A7" w:rsidRPr="00712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Metodologia: </w:t>
      </w:r>
      <w:r w:rsidR="00020169" w:rsidRPr="00712267">
        <w:rPr>
          <w:rFonts w:ascii="Times New Roman" w:hAnsi="Times New Roman" w:cs="Times New Roman"/>
          <w:sz w:val="24"/>
          <w:szCs w:val="24"/>
        </w:rPr>
        <w:t xml:space="preserve">Foi realizada uma revisão de literatura com artigos publicados em revistas eletrônicas. Utilizando as bases de dados, Pubmed e Scielo, entre os anos de </w:t>
      </w:r>
      <w:r w:rsidR="009930A8" w:rsidRPr="00712267">
        <w:rPr>
          <w:rFonts w:ascii="Times New Roman" w:hAnsi="Times New Roman" w:cs="Times New Roman"/>
          <w:sz w:val="24"/>
          <w:szCs w:val="24"/>
        </w:rPr>
        <w:t>2000</w:t>
      </w:r>
      <w:r w:rsidR="00020169" w:rsidRPr="00712267">
        <w:rPr>
          <w:rFonts w:ascii="Times New Roman" w:hAnsi="Times New Roman" w:cs="Times New Roman"/>
          <w:sz w:val="24"/>
          <w:szCs w:val="24"/>
        </w:rPr>
        <w:t xml:space="preserve"> a </w:t>
      </w:r>
      <w:r w:rsidR="009930A8" w:rsidRPr="00712267">
        <w:rPr>
          <w:rFonts w:ascii="Times New Roman" w:hAnsi="Times New Roman" w:cs="Times New Roman"/>
          <w:sz w:val="24"/>
          <w:szCs w:val="24"/>
        </w:rPr>
        <w:t>2017</w:t>
      </w:r>
      <w:r w:rsidR="005A51E8" w:rsidRPr="00712267">
        <w:rPr>
          <w:rFonts w:ascii="Times New Roman" w:hAnsi="Times New Roman" w:cs="Times New Roman"/>
          <w:sz w:val="24"/>
          <w:szCs w:val="24"/>
        </w:rPr>
        <w:t>, utilizando as seguintes palavras-chave: alimentação complementar, qualidade de vida, dieta infantil</w:t>
      </w:r>
      <w:r w:rsidR="009930A8" w:rsidRPr="00712267">
        <w:rPr>
          <w:rFonts w:ascii="Times New Roman" w:hAnsi="Times New Roman" w:cs="Times New Roman"/>
          <w:sz w:val="24"/>
          <w:szCs w:val="24"/>
        </w:rPr>
        <w:t xml:space="preserve">. </w:t>
      </w:r>
      <w:r w:rsidR="00B865A7" w:rsidRPr="00712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Resultado:</w:t>
      </w:r>
      <w:r w:rsidR="00460B6A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Por alimento complementar entende-se qualquer alimento nutritivo, sólido ou líquido diferente do leite materno, oferecido à criança amamentada.</w:t>
      </w:r>
      <w:r w:rsidR="005A51E8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Organização Mundial da Saúde (OMS) recomenda que o aleitamento materno exclusivo seja mantido até os seis meses de idade da criança, a partir de quando é necessária a introdução de uma AC segura e adequada, em conjunto com a amamentação até os 24 meses </w:t>
      </w:r>
      <w:r w:rsidR="000F2B49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objetivo de suprir suas necessidades nutricionais</w:t>
      </w:r>
      <w:r w:rsidR="005A51E8" w:rsidRPr="0071226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80076" w:rsidRPr="00712267">
        <w:rPr>
          <w:rFonts w:ascii="Times New Roman" w:hAnsi="Times New Roman" w:cs="Times New Roman"/>
          <w:sz w:val="24"/>
          <w:szCs w:val="24"/>
        </w:rPr>
        <w:t xml:space="preserve">AAC oferecida 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deve ser rica em energia, proteína</w:t>
      </w:r>
      <w:r w:rsidR="00415FB8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67F67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, macro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micronutrientes</w:t>
      </w:r>
      <w:r w:rsidR="00067F67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(com destaque para ferro, zinco, cálcio, vitamina A, vitami</w:t>
      </w:r>
      <w:r w:rsidR="001C2D0E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67F67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a C e ácido fólico)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, com consistência adequ</w:t>
      </w:r>
      <w:r w:rsidR="001C2D0E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ada e em quantidade apropriada, livres de contaminação (biológica, química ou física) de fácil consumo e aceitação, com custo aceitável e preparados a partir de alimentos habitualmente consumidos pela família.</w:t>
      </w:r>
      <w:r w:rsidR="00415FB8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eve-se levar em conta a disponibilidade </w:t>
      </w:r>
      <w:r w:rsidR="00415FB8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e a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acessibilidade</w:t>
      </w:r>
      <w:r w:rsidR="007773BC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alimentos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0076" w:rsidRPr="00712267">
        <w:rPr>
          <w:rFonts w:ascii="Times New Roman" w:hAnsi="Times New Roman" w:cs="Times New Roman"/>
          <w:sz w:val="24"/>
          <w:szCs w:val="24"/>
        </w:rPr>
        <w:t>Além de atingir as necessidades nutricionais, a AC tem o papel de aproximar a criança dos hábitos alimentares familiar, e proporcionar o conhecimento de novos sabores, cores, aromas, texturas e ainda, estabelecer preferências alimentares</w:t>
      </w:r>
      <w:r w:rsidR="0026220C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0076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adequação nutricional da AC é de extrema importância na prevenção de morbimortalidade como a desnutrição e o sobrepeso</w:t>
      </w:r>
      <w:r w:rsidR="00020169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60A1" w:rsidRPr="00712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Conclusão:</w:t>
      </w:r>
      <w:r w:rsidR="00712267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A AC saudável e diversificada representa uma oportunidade para que a crian</w:t>
      </w:r>
      <w:r w:rsid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>ça</w:t>
      </w:r>
      <w:r w:rsidR="00712267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seja exposta a ampla variedade de alimentos que irão formar as bases para hábitos alimentares saudáveis futuros.</w:t>
      </w:r>
      <w:r w:rsidR="000F2B49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Criança submetida a uma AC ideal tem mais </w:t>
      </w:r>
      <w:r w:rsidR="00A86C7F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facilidade de </w:t>
      </w:r>
      <w:r w:rsidR="000F2B49" w:rsidRPr="0071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desenvolvimento e se tornam adultos mais saudáveis, com maior capacidade intelectual e produtiva. </w:t>
      </w:r>
    </w:p>
    <w:p w:rsidR="00067F67" w:rsidRPr="00B4686D" w:rsidRDefault="00067F67" w:rsidP="00526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2B49" w:rsidRPr="00B4686D" w:rsidRDefault="000F2B49" w:rsidP="0027054F">
      <w:pPr>
        <w:spacing w:after="31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 chave: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Alimentação Complementar, Qualidade de vida, dieta Infantil</w:t>
      </w:r>
      <w:r w:rsidR="00460B6A"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3C19" w:rsidRPr="00B4686D" w:rsidRDefault="008960A1" w:rsidP="0027054F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Referência</w:t>
      </w:r>
      <w:r w:rsidR="00B43C19"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930A8" w:rsidRPr="00B4686D" w:rsidRDefault="009930A8" w:rsidP="0099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0076" w:rsidRPr="00B4686D" w:rsidRDefault="00880076" w:rsidP="0099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BUENO, Milena Baptista et al. 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Alimentação Complementar nos primeiros anos de vida.</w:t>
      </w:r>
      <w:r w:rsidR="009930A8" w:rsidRPr="00B468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2003.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&lt;https://www.scielosp.org/scielo.php?pid=S0102-311X2003000500024&amp;script=sci_arttext&amp;tlng=en&gt;. Acesso em: 15 jul. 2018.</w:t>
      </w:r>
    </w:p>
    <w:p w:rsidR="00B4686D" w:rsidRPr="00B4686D" w:rsidRDefault="00B4686D" w:rsidP="0099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686D" w:rsidRPr="00B4686D" w:rsidRDefault="00B4686D" w:rsidP="0099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CAETANO, Michelle Cavalcante et al. </w:t>
      </w:r>
      <w:r w:rsidRPr="00B4686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Alimentação Complementar. </w:t>
      </w:r>
      <w:r w:rsidRPr="00B468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2010. Disponível em: &lt;http://www.redalyc.org/html/3997/399738176006/&gt;. Acesso em: 28 jul. 2018.</w:t>
      </w:r>
    </w:p>
    <w:p w:rsidR="009930A8" w:rsidRPr="00B4686D" w:rsidRDefault="009930A8" w:rsidP="0099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0076" w:rsidRPr="00B4686D" w:rsidRDefault="00880076" w:rsidP="0027054F">
      <w:pPr>
        <w:spacing w:after="31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GIUGLIANI, Elsa Regina Justo; VICTORA, Cesar Gomes. 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Introdução alimentar nos primeirosanos de vida.</w:t>
      </w:r>
      <w:r w:rsidR="00BB2612" w:rsidRPr="00B468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2000.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em:&lt;https://www.lume.ufrgs.br/handle/10183/54367&gt;. Acesso em: 14 jul. 2018.</w:t>
      </w:r>
    </w:p>
    <w:p w:rsidR="008960A1" w:rsidRPr="00B4686D" w:rsidRDefault="008960A1" w:rsidP="0027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NEVES, Alice Magagnin. 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Alimentação Complementar. </w:t>
      </w:r>
      <w:r w:rsidR="00BB2612"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2017. 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&lt;http://guaiaca.ufpel.edu.br/handle/prefix/3941&gt;. Acesso em: 13 jul. 2018.</w:t>
      </w:r>
    </w:p>
    <w:p w:rsidR="00880076" w:rsidRPr="00B4686D" w:rsidRDefault="00880076" w:rsidP="0027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0076" w:rsidRPr="00B4686D" w:rsidRDefault="00880076" w:rsidP="0027054F">
      <w:pPr>
        <w:spacing w:after="3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OLIVEIRA, Melissa Fernanda de; AVI, Camilla Martins. </w:t>
      </w:r>
      <w:r w:rsidRPr="00B4686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 Importância da Alimentação Complementar. </w:t>
      </w:r>
      <w:r w:rsidRPr="00B4686D">
        <w:rPr>
          <w:rFonts w:ascii="Times New Roman" w:hAnsi="Times New Roman" w:cs="Times New Roman"/>
          <w:sz w:val="24"/>
          <w:szCs w:val="24"/>
          <w:shd w:val="clear" w:color="auto" w:fill="FFFFFF"/>
        </w:rPr>
        <w:t>2017. Disponível em: &lt;http://unifafibe.com.br/revistasonline/arquivos/cienciasnutricionaisonline/sumario/46/27032017152234.pdf&gt;. Acesso em: 26 jul. 2018.</w:t>
      </w:r>
    </w:p>
    <w:p w:rsidR="0077510D" w:rsidRPr="00B4686D" w:rsidRDefault="0077510D" w:rsidP="0027054F">
      <w:pPr>
        <w:pStyle w:val="paragraph"/>
        <w:spacing w:before="0" w:beforeAutospacing="0" w:after="0" w:afterAutospacing="0"/>
        <w:jc w:val="both"/>
        <w:textAlignment w:val="baseline"/>
      </w:pPr>
      <w:r w:rsidRPr="00B4686D">
        <w:rPr>
          <w:rStyle w:val="Forte"/>
          <w:shd w:val="clear" w:color="auto" w:fill="FFFFFF"/>
        </w:rPr>
        <w:t> </w:t>
      </w:r>
      <w:r w:rsidRPr="00B4686D">
        <w:rPr>
          <w:shd w:val="clear" w:color="auto" w:fill="FFFFFF"/>
        </w:rPr>
        <w:t>RAMOS, Maurem; STEIN, Lilian M.. </w:t>
      </w:r>
      <w:r w:rsidRPr="00B4686D">
        <w:rPr>
          <w:rStyle w:val="Forte"/>
          <w:shd w:val="clear" w:color="auto" w:fill="FFFFFF"/>
        </w:rPr>
        <w:t>Interação alimentar. </w:t>
      </w:r>
      <w:r w:rsidRPr="00B4686D">
        <w:rPr>
          <w:shd w:val="clear" w:color="auto" w:fill="FFFFFF"/>
        </w:rPr>
        <w:t>Disponível em: &lt;http://www.cookie.com.br/site/wp-content/uploads/2014/07/Desenvolvimento-do-comportamento-alimentar-infantil.pdf&gt;. Acesso em: 15 jul. 2018.</w:t>
      </w:r>
    </w:p>
    <w:p w:rsidR="00880076" w:rsidRPr="0027054F" w:rsidRDefault="00880076" w:rsidP="0027054F">
      <w:pPr>
        <w:spacing w:after="31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80076" w:rsidRPr="0027054F" w:rsidSect="00690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78" w:rsidRDefault="00DB7F78" w:rsidP="00160E96">
      <w:pPr>
        <w:spacing w:after="0" w:line="240" w:lineRule="auto"/>
      </w:pPr>
      <w:r>
        <w:separator/>
      </w:r>
    </w:p>
  </w:endnote>
  <w:endnote w:type="continuationSeparator" w:id="1">
    <w:p w:rsidR="00DB7F78" w:rsidRDefault="00DB7F78" w:rsidP="0016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78" w:rsidRDefault="00DB7F78" w:rsidP="00160E96">
      <w:pPr>
        <w:spacing w:after="0" w:line="240" w:lineRule="auto"/>
      </w:pPr>
      <w:r>
        <w:separator/>
      </w:r>
    </w:p>
  </w:footnote>
  <w:footnote w:type="continuationSeparator" w:id="1">
    <w:p w:rsidR="00DB7F78" w:rsidRDefault="00DB7F78" w:rsidP="00160E96">
      <w:pPr>
        <w:spacing w:after="0" w:line="240" w:lineRule="auto"/>
      </w:pPr>
      <w:r>
        <w:continuationSeparator/>
      </w:r>
    </w:p>
  </w:footnote>
  <w:footnote w:id="2">
    <w:p w:rsidR="00160E96" w:rsidRPr="00E020C7" w:rsidRDefault="00160E96" w:rsidP="00160E96">
      <w:pPr>
        <w:pStyle w:val="Textodenotaderodap"/>
        <w:rPr>
          <w:lang w:val="pt-BR"/>
        </w:rPr>
      </w:pPr>
      <w:r w:rsidRPr="00E020C7">
        <w:rPr>
          <w:rStyle w:val="Refdenotaderodap"/>
        </w:rPr>
        <w:footnoteRef/>
      </w:r>
      <w:r w:rsidRPr="00E020C7">
        <w:t xml:space="preserve"> Graduando em Nutrição pela Faculdade de Comunicação, Tecnologia e Turismo (Facottur). Email: &lt;</w:t>
      </w:r>
      <w:r w:rsidRPr="00E020C7">
        <w:rPr>
          <w:color w:val="000000"/>
          <w:shd w:val="clear" w:color="auto" w:fill="FFFFFF"/>
        </w:rPr>
        <w:t>annamar042009@hotmail.com</w:t>
      </w:r>
      <w:r w:rsidRPr="00E020C7">
        <w:t>&gt;</w:t>
      </w:r>
    </w:p>
  </w:footnote>
  <w:footnote w:id="3">
    <w:p w:rsidR="00160E96" w:rsidRPr="00E020C7" w:rsidRDefault="00160E96" w:rsidP="00160E9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020C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FE4C49">
        <w:rPr>
          <w:rFonts w:ascii="Times New Roman" w:hAnsi="Times New Roman" w:cs="Times New Roman"/>
          <w:sz w:val="20"/>
          <w:szCs w:val="20"/>
        </w:rPr>
        <w:t>Docente</w:t>
      </w:r>
      <w:bookmarkStart w:id="0" w:name="_GoBack"/>
      <w:bookmarkEnd w:id="0"/>
      <w:r w:rsidRPr="00E020C7">
        <w:rPr>
          <w:rFonts w:ascii="Times New Roman" w:hAnsi="Times New Roman" w:cs="Times New Roman"/>
          <w:sz w:val="20"/>
          <w:szCs w:val="20"/>
        </w:rPr>
        <w:t>, Orientadora do curso de Nutrição pela Faculdade de Comunicação, Tecnologia e Turismo (Facottur). Email: &lt;</w:t>
      </w:r>
      <w:r w:rsidRPr="00E020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jakelineolindina.prof@hotmail.com</w:t>
      </w:r>
      <w:r w:rsidRPr="00E020C7">
        <w:rPr>
          <w:rFonts w:ascii="Times New Roman" w:hAnsi="Times New Roman" w:cs="Times New Roman"/>
          <w:sz w:val="20"/>
          <w:szCs w:val="20"/>
        </w:rPr>
        <w:t>&gt;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47FF"/>
    <w:multiLevelType w:val="hybridMultilevel"/>
    <w:tmpl w:val="821613A2"/>
    <w:lvl w:ilvl="0" w:tplc="0C7A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39C8"/>
    <w:rsid w:val="000062C5"/>
    <w:rsid w:val="00020169"/>
    <w:rsid w:val="00025D10"/>
    <w:rsid w:val="000338CB"/>
    <w:rsid w:val="00045EE9"/>
    <w:rsid w:val="00067F67"/>
    <w:rsid w:val="000944C6"/>
    <w:rsid w:val="000F2B49"/>
    <w:rsid w:val="00160E96"/>
    <w:rsid w:val="00184791"/>
    <w:rsid w:val="00185698"/>
    <w:rsid w:val="001C2D0E"/>
    <w:rsid w:val="002539C8"/>
    <w:rsid w:val="0026220C"/>
    <w:rsid w:val="0027054F"/>
    <w:rsid w:val="002D4DE2"/>
    <w:rsid w:val="0030180D"/>
    <w:rsid w:val="003067B9"/>
    <w:rsid w:val="003452EA"/>
    <w:rsid w:val="0039409F"/>
    <w:rsid w:val="003B4359"/>
    <w:rsid w:val="00415FB8"/>
    <w:rsid w:val="00460B6A"/>
    <w:rsid w:val="0049766D"/>
    <w:rsid w:val="005218A7"/>
    <w:rsid w:val="005268C7"/>
    <w:rsid w:val="005A51E8"/>
    <w:rsid w:val="005D254E"/>
    <w:rsid w:val="00653394"/>
    <w:rsid w:val="0069040E"/>
    <w:rsid w:val="006D17B9"/>
    <w:rsid w:val="006D204D"/>
    <w:rsid w:val="006E6DB2"/>
    <w:rsid w:val="006F052A"/>
    <w:rsid w:val="00712267"/>
    <w:rsid w:val="0077510D"/>
    <w:rsid w:val="007773BC"/>
    <w:rsid w:val="007961EC"/>
    <w:rsid w:val="007D3F4C"/>
    <w:rsid w:val="007F2C45"/>
    <w:rsid w:val="0081788C"/>
    <w:rsid w:val="008745B7"/>
    <w:rsid w:val="00880076"/>
    <w:rsid w:val="008960A1"/>
    <w:rsid w:val="008C07EB"/>
    <w:rsid w:val="00906CCE"/>
    <w:rsid w:val="00913C83"/>
    <w:rsid w:val="00966AE4"/>
    <w:rsid w:val="00974AFB"/>
    <w:rsid w:val="009930A8"/>
    <w:rsid w:val="009941E1"/>
    <w:rsid w:val="009E7C1B"/>
    <w:rsid w:val="00A432C5"/>
    <w:rsid w:val="00A86C01"/>
    <w:rsid w:val="00A86C7F"/>
    <w:rsid w:val="00AC6B52"/>
    <w:rsid w:val="00AE0245"/>
    <w:rsid w:val="00AE59D0"/>
    <w:rsid w:val="00B43C19"/>
    <w:rsid w:val="00B4686D"/>
    <w:rsid w:val="00B52D81"/>
    <w:rsid w:val="00B65577"/>
    <w:rsid w:val="00B865A7"/>
    <w:rsid w:val="00BB2612"/>
    <w:rsid w:val="00C2081E"/>
    <w:rsid w:val="00C543CE"/>
    <w:rsid w:val="00C66DD7"/>
    <w:rsid w:val="00C93F85"/>
    <w:rsid w:val="00CF3370"/>
    <w:rsid w:val="00D05D81"/>
    <w:rsid w:val="00D4195D"/>
    <w:rsid w:val="00D4327E"/>
    <w:rsid w:val="00DA5DC6"/>
    <w:rsid w:val="00DB7F78"/>
    <w:rsid w:val="00DE1E5A"/>
    <w:rsid w:val="00E762D0"/>
    <w:rsid w:val="00EB4B2A"/>
    <w:rsid w:val="00EE55B4"/>
    <w:rsid w:val="00EF1A75"/>
    <w:rsid w:val="00F3454C"/>
    <w:rsid w:val="00FD206E"/>
    <w:rsid w:val="00FE4C49"/>
    <w:rsid w:val="00FF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D0"/>
  </w:style>
  <w:style w:type="paragraph" w:styleId="Ttulo1">
    <w:name w:val="heading 1"/>
    <w:basedOn w:val="Normal"/>
    <w:link w:val="Ttulo1Char"/>
    <w:uiPriority w:val="9"/>
    <w:qFormat/>
    <w:rsid w:val="00AE5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960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7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2D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2D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2D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2D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2D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D8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0E9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uiPriority w:val="99"/>
    <w:semiHidden/>
    <w:unhideWhenUsed/>
    <w:rsid w:val="00160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18B3-8620-4DE0-AF82-4EBD8752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2018-08-14T01:30:00Z</dcterms:created>
  <dcterms:modified xsi:type="dcterms:W3CDTF">2018-08-14T01:30:00Z</dcterms:modified>
</cp:coreProperties>
</file>