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47B" w:rsidRDefault="001A147B">
      <w:pPr>
        <w:pBdr>
          <w:bottom w:val="single" w:sz="4" w:space="0" w:color="000000"/>
        </w:pBdr>
        <w:rPr>
          <w:rFonts w:ascii="Arial" w:eastAsia="Arial" w:hAnsi="Arial" w:cs="Arial"/>
          <w:b/>
          <w:smallCaps/>
          <w:sz w:val="18"/>
          <w:szCs w:val="18"/>
        </w:rPr>
      </w:pPr>
    </w:p>
    <w:p w:rsidR="001A147B" w:rsidRDefault="001A147B">
      <w:pPr>
        <w:pBdr>
          <w:bottom w:val="single" w:sz="4" w:space="0" w:color="000000"/>
        </w:pBdr>
        <w:jc w:val="center"/>
        <w:rPr>
          <w:rFonts w:ascii="Arial" w:eastAsia="Arial" w:hAnsi="Arial" w:cs="Arial"/>
          <w:b/>
          <w:smallCaps/>
          <w:sz w:val="18"/>
          <w:szCs w:val="18"/>
        </w:rPr>
      </w:pPr>
    </w:p>
    <w:p w:rsidR="001A147B" w:rsidRDefault="00A71C9D">
      <w:pPr>
        <w:pBdr>
          <w:bottom w:val="single" w:sz="4" w:space="0" w:color="000000"/>
        </w:pBdr>
        <w:jc w:val="center"/>
        <w:rPr>
          <w:rFonts w:ascii="Arial" w:eastAsia="Arial" w:hAnsi="Arial" w:cs="Arial"/>
          <w:b/>
          <w:smallCaps/>
          <w:color w:val="000000"/>
          <w:sz w:val="18"/>
          <w:szCs w:val="18"/>
        </w:rPr>
      </w:pPr>
      <w:r>
        <w:rPr>
          <w:rFonts w:ascii="Arial" w:eastAsia="Arial" w:hAnsi="Arial" w:cs="Arial"/>
          <w:b/>
          <w:smallCaps/>
          <w:sz w:val="18"/>
          <w:szCs w:val="18"/>
        </w:rPr>
        <w:t xml:space="preserve">     FATORES QUE INFLUENCIAM A COLOSTRAGEM BOVINA</w:t>
      </w:r>
    </w:p>
    <w:p w:rsidR="001A147B" w:rsidRDefault="00A71C9D">
      <w:pPr>
        <w:jc w:val="center"/>
        <w:rPr>
          <w:rFonts w:ascii="Arial" w:eastAsia="Arial" w:hAnsi="Arial" w:cs="Arial"/>
          <w:b/>
          <w:sz w:val="18"/>
          <w:szCs w:val="18"/>
          <w:vertAlign w:val="superscript"/>
        </w:rPr>
      </w:pPr>
      <w:proofErr w:type="spellStart"/>
      <w:r>
        <w:rPr>
          <w:rFonts w:ascii="Arial" w:eastAsia="Arial" w:hAnsi="Arial" w:cs="Arial"/>
          <w:b/>
          <w:sz w:val="18"/>
          <w:szCs w:val="18"/>
        </w:rPr>
        <w:t>Sabrynna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Aparecida Barreto Balbino ¹, Stella de Paulo Rabelo Duarte Costa¹, Júlia Gomes de Carvalho Jorge².</w:t>
      </w:r>
    </w:p>
    <w:p w:rsidR="001A147B" w:rsidRDefault="00A71C9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8"/>
          <w:szCs w:val="18"/>
        </w:rPr>
      </w:pPr>
      <w:r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Graduando em Medicina Veterinária –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UniBH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– Belo Horizonte/ MG – Brasil - stelladpr@gmail.com</w:t>
      </w:r>
    </w:p>
    <w:p w:rsidR="001A147B" w:rsidRDefault="00A71C9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8"/>
          <w:szCs w:val="18"/>
        </w:rPr>
      </w:pPr>
      <w:bookmarkStart w:id="0" w:name="_gjdgxs" w:colFirst="0" w:colLast="0"/>
      <w:bookmarkEnd w:id="0"/>
      <w:r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  <w:t>²</w:t>
      </w:r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Professor do Departamento de Medicina Veterinária –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UniBH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– Belo Horizonte – MG – Brasil</w:t>
      </w:r>
    </w:p>
    <w:p w:rsidR="001A147B" w:rsidRDefault="001A147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sz w:val="18"/>
          <w:szCs w:val="18"/>
          <w:vertAlign w:val="superscript"/>
        </w:rPr>
      </w:pPr>
    </w:p>
    <w:p w:rsidR="001A147B" w:rsidRDefault="001A147B">
      <w:pPr>
        <w:jc w:val="center"/>
        <w:rPr>
          <w:rFonts w:ascii="Arial" w:eastAsia="Arial" w:hAnsi="Arial" w:cs="Arial"/>
          <w:sz w:val="18"/>
          <w:szCs w:val="18"/>
        </w:rPr>
        <w:sectPr w:rsidR="001A147B">
          <w:headerReference w:type="default" r:id="rId8"/>
          <w:pgSz w:w="11906" w:h="16838"/>
          <w:pgMar w:top="720" w:right="720" w:bottom="720" w:left="720" w:header="708" w:footer="708" w:gutter="0"/>
          <w:pgNumType w:start="1"/>
          <w:cols w:space="720" w:equalWidth="0">
            <w:col w:w="8838"/>
          </w:cols>
        </w:sectPr>
      </w:pPr>
    </w:p>
    <w:p w:rsidR="001A147B" w:rsidRDefault="00A71C9D">
      <w:pPr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lastRenderedPageBreak/>
        <w:t>INTRODUÇÃO</w:t>
      </w:r>
    </w:p>
    <w:p w:rsidR="001A147B" w:rsidRDefault="00A71C9D">
      <w:pPr>
        <w:jc w:val="both"/>
      </w:pPr>
      <w:r>
        <w:rPr>
          <w:rFonts w:ascii="Arial" w:eastAsia="Arial" w:hAnsi="Arial" w:cs="Arial"/>
          <w:sz w:val="18"/>
          <w:szCs w:val="18"/>
        </w:rPr>
        <w:t>O colostro é descrito na literatura como a primeira secreção láctea dos mamíferos após o parto</w:t>
      </w:r>
      <w:r w:rsidR="001564C9">
        <w:rPr>
          <w:rFonts w:ascii="Arial" w:eastAsia="Arial" w:hAnsi="Arial" w:cs="Arial"/>
          <w:sz w:val="18"/>
          <w:szCs w:val="18"/>
          <w:vertAlign w:val="superscript"/>
        </w:rPr>
        <w:t>4</w:t>
      </w:r>
      <w:r>
        <w:rPr>
          <w:rFonts w:ascii="Arial" w:eastAsia="Arial" w:hAnsi="Arial" w:cs="Arial"/>
          <w:sz w:val="18"/>
          <w:szCs w:val="18"/>
        </w:rPr>
        <w:t xml:space="preserve">.A placenta bovina é do tipo </w:t>
      </w:r>
      <w:proofErr w:type="spellStart"/>
      <w:r>
        <w:rPr>
          <w:rFonts w:ascii="Arial" w:eastAsia="Arial" w:hAnsi="Arial" w:cs="Arial"/>
          <w:sz w:val="18"/>
          <w:szCs w:val="18"/>
        </w:rPr>
        <w:t>sindesmocorial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e por isto, impede a transmissão intrauterina de anticorpos</w:t>
      </w:r>
      <w:r>
        <w:rPr>
          <w:rFonts w:ascii="Arial" w:eastAsia="Arial" w:hAnsi="Arial" w:cs="Arial"/>
          <w:sz w:val="18"/>
          <w:szCs w:val="18"/>
          <w:vertAlign w:val="superscript"/>
        </w:rPr>
        <w:t>2</w:t>
      </w:r>
      <w:r>
        <w:rPr>
          <w:rFonts w:ascii="Arial" w:eastAsia="Arial" w:hAnsi="Arial" w:cs="Arial"/>
          <w:sz w:val="18"/>
          <w:szCs w:val="18"/>
        </w:rPr>
        <w:t>, sendo assim, é de suma importância para imunidade do bezerro ingerir o colostro.</w:t>
      </w:r>
    </w:p>
    <w:p w:rsidR="001A147B" w:rsidRDefault="00A71C9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  <w:vertAlign w:val="superscript"/>
        </w:rPr>
      </w:pPr>
      <w:r>
        <w:rPr>
          <w:rFonts w:ascii="Arial" w:eastAsia="Arial" w:hAnsi="Arial" w:cs="Arial"/>
          <w:color w:val="000000"/>
          <w:sz w:val="18"/>
          <w:szCs w:val="18"/>
        </w:rPr>
        <w:t>Além da transferência de imunidade passiva, o colostro tem a composição que ajuda a nutrir, regular a temperatura corporal, induzir secreção de hormônios (como hormônio do crescimento e insulina) e fornecer fatores de crescimento</w:t>
      </w:r>
      <w:r w:rsidR="001564C9">
        <w:rPr>
          <w:rFonts w:ascii="Arial" w:eastAsia="Arial" w:hAnsi="Arial" w:cs="Arial"/>
          <w:color w:val="000000"/>
          <w:sz w:val="18"/>
          <w:szCs w:val="18"/>
          <w:vertAlign w:val="superscript"/>
        </w:rPr>
        <w:t>4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.</w:t>
      </w:r>
    </w:p>
    <w:p w:rsidR="001A147B" w:rsidRDefault="00A71C9D">
      <w:pPr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1fob9te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>Em vista</w:t>
      </w:r>
      <w:r>
        <w:rPr>
          <w:rFonts w:ascii="Arial" w:eastAsia="Arial" w:hAnsi="Arial" w:cs="Arial"/>
          <w:sz w:val="18"/>
          <w:szCs w:val="18"/>
        </w:rPr>
        <w:t xml:space="preserve"> do citado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o objetivo deste trabalho foi realizar uma revisão de literatura abordando os fatores fisiológicos </w:t>
      </w:r>
      <w:r w:rsidR="00565B6B">
        <w:rPr>
          <w:rFonts w:ascii="Arial" w:eastAsia="Arial" w:hAnsi="Arial" w:cs="Arial"/>
          <w:color w:val="000000"/>
          <w:sz w:val="18"/>
          <w:szCs w:val="18"/>
        </w:rPr>
        <w:t xml:space="preserve">que </w:t>
      </w:r>
      <w:r>
        <w:rPr>
          <w:rFonts w:ascii="Arial" w:eastAsia="Arial" w:hAnsi="Arial" w:cs="Arial"/>
          <w:color w:val="000000"/>
          <w:sz w:val="18"/>
          <w:szCs w:val="18"/>
        </w:rPr>
        <w:t>influenciam na composição e, consequentemente, qualidade do colostro.</w:t>
      </w:r>
    </w:p>
    <w:p w:rsidR="001A147B" w:rsidRDefault="001A147B">
      <w:pPr>
        <w:jc w:val="both"/>
        <w:rPr>
          <w:rFonts w:ascii="Arial" w:eastAsia="Arial" w:hAnsi="Arial" w:cs="Arial"/>
          <w:sz w:val="18"/>
          <w:szCs w:val="18"/>
        </w:rPr>
      </w:pPr>
      <w:bookmarkStart w:id="2" w:name="_zd3a1tu333ls" w:colFirst="0" w:colLast="0"/>
      <w:bookmarkEnd w:id="2"/>
    </w:p>
    <w:p w:rsidR="001A147B" w:rsidRDefault="00A71C9D">
      <w:pPr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MATERIAIS E M</w:t>
      </w:r>
      <w:r>
        <w:rPr>
          <w:rFonts w:ascii="Arial" w:eastAsia="Arial" w:hAnsi="Arial" w:cs="Arial"/>
          <w:b/>
          <w:sz w:val="18"/>
          <w:szCs w:val="18"/>
        </w:rPr>
        <w:t>É</w:t>
      </w:r>
      <w:r>
        <w:rPr>
          <w:rFonts w:ascii="Arial" w:eastAsia="Arial" w:hAnsi="Arial" w:cs="Arial"/>
          <w:b/>
          <w:color w:val="000000"/>
          <w:sz w:val="18"/>
          <w:szCs w:val="18"/>
        </w:rPr>
        <w:t>TODOS</w:t>
      </w:r>
    </w:p>
    <w:p w:rsidR="001A147B" w:rsidRDefault="00A71C9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Realizou-se uma revisão da literatura utilizando artigos científicos presentes na base de dados das plataformas: Google Acadêmico,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Scielo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, Science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direct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, publica</w:t>
      </w:r>
      <w:r w:rsidR="00565B6B">
        <w:rPr>
          <w:rFonts w:ascii="Arial" w:eastAsia="Arial" w:hAnsi="Arial" w:cs="Arial"/>
          <w:color w:val="000000"/>
          <w:sz w:val="18"/>
          <w:szCs w:val="18"/>
        </w:rPr>
        <w:t>dos entre os anos de 2017 e 2020</w:t>
      </w:r>
      <w:r>
        <w:rPr>
          <w:rFonts w:ascii="Arial" w:eastAsia="Arial" w:hAnsi="Arial" w:cs="Arial"/>
          <w:color w:val="000000"/>
          <w:sz w:val="18"/>
          <w:szCs w:val="18"/>
        </w:rPr>
        <w:t>. As palavras chaves utilizadas foram: colostro, fatores que influenciam a qualidade, colostragem.</w:t>
      </w:r>
    </w:p>
    <w:p w:rsidR="001A147B" w:rsidRDefault="001A147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18"/>
          <w:szCs w:val="18"/>
        </w:rPr>
      </w:pPr>
    </w:p>
    <w:p w:rsidR="001A147B" w:rsidRDefault="00A71C9D">
      <w:pPr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REVISÃO DE LITERATURA</w:t>
      </w:r>
    </w:p>
    <w:p w:rsidR="001A147B" w:rsidRDefault="00A71C9D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 fase pós-parto constitui como a fase mais crítica para um neonato, a adaptabilidade ao ambiente é importante e </w:t>
      </w:r>
      <w:r w:rsidR="00AB3318">
        <w:rPr>
          <w:rFonts w:ascii="Arial" w:eastAsia="Arial" w:hAnsi="Arial" w:cs="Arial"/>
          <w:sz w:val="18"/>
          <w:szCs w:val="18"/>
        </w:rPr>
        <w:t>está associada a</w:t>
      </w:r>
      <w:r>
        <w:rPr>
          <w:rFonts w:ascii="Arial" w:eastAsia="Arial" w:hAnsi="Arial" w:cs="Arial"/>
          <w:sz w:val="18"/>
          <w:szCs w:val="18"/>
        </w:rPr>
        <w:t xml:space="preserve"> elevadas t</w:t>
      </w:r>
      <w:r w:rsidR="001564C9">
        <w:rPr>
          <w:rFonts w:ascii="Arial" w:eastAsia="Arial" w:hAnsi="Arial" w:cs="Arial"/>
          <w:sz w:val="18"/>
          <w:szCs w:val="18"/>
        </w:rPr>
        <w:t>axas de mortalidade e morbidade</w:t>
      </w:r>
      <w:r w:rsidR="001564C9">
        <w:rPr>
          <w:rFonts w:ascii="Arial" w:eastAsia="Arial" w:hAnsi="Arial" w:cs="Arial"/>
          <w:sz w:val="18"/>
          <w:szCs w:val="18"/>
          <w:vertAlign w:val="superscript"/>
        </w:rPr>
        <w:t>1</w:t>
      </w:r>
      <w:r>
        <w:rPr>
          <w:rFonts w:ascii="Arial" w:eastAsia="Arial" w:hAnsi="Arial" w:cs="Arial"/>
          <w:sz w:val="18"/>
          <w:szCs w:val="18"/>
        </w:rPr>
        <w:t>.</w:t>
      </w:r>
    </w:p>
    <w:p w:rsidR="001A147B" w:rsidRDefault="00A71C9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Os bezerros possuem um sistema imune suprimido, devido ao tipo de placenta que possuem, que é do tipo </w:t>
      </w:r>
      <w:proofErr w:type="spellStart"/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sindesmocorial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color w:val="000000"/>
          <w:sz w:val="18"/>
          <w:szCs w:val="18"/>
        </w:rPr>
        <w:t>caracterizada</w:t>
      </w:r>
      <w:proofErr w:type="spellEnd"/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pela formação de sincícios entre o feto e o endométrio materno, esse sistema impede a passagem de macromoléculas</w:t>
      </w:r>
      <w:r w:rsidR="00AB3318"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evitando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a transmissão vertical de microrganismos </w:t>
      </w:r>
      <w:r w:rsidR="001564C9">
        <w:rPr>
          <w:rFonts w:ascii="Arial" w:eastAsia="Arial" w:hAnsi="Arial" w:cs="Arial"/>
          <w:color w:val="000000"/>
          <w:sz w:val="18"/>
          <w:szCs w:val="18"/>
          <w:vertAlign w:val="superscript"/>
        </w:rPr>
        <w:t>1</w:t>
      </w:r>
      <w:r>
        <w:rPr>
          <w:rFonts w:ascii="Arial" w:eastAsia="Arial" w:hAnsi="Arial" w:cs="Arial"/>
          <w:color w:val="000000"/>
          <w:sz w:val="18"/>
          <w:szCs w:val="18"/>
        </w:rPr>
        <w:t>, no entanto, esse sistema também impede a passagem de anticorpos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 xml:space="preserve"> 2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devido a </w:t>
      </w:r>
      <w:r>
        <w:rPr>
          <w:rFonts w:ascii="Arial" w:eastAsia="Arial" w:hAnsi="Arial" w:cs="Arial"/>
          <w:sz w:val="18"/>
          <w:szCs w:val="18"/>
        </w:rPr>
        <w:t xml:space="preserve">esse fato se </w:t>
      </w:r>
      <w:r w:rsidR="00AB3318">
        <w:rPr>
          <w:rFonts w:ascii="Arial" w:eastAsia="Arial" w:hAnsi="Arial" w:cs="Arial"/>
          <w:sz w:val="18"/>
          <w:szCs w:val="18"/>
        </w:rPr>
        <w:t>dá,</w:t>
      </w:r>
      <w:r w:rsidR="00AB3318">
        <w:rPr>
          <w:rFonts w:ascii="Arial" w:eastAsia="Arial" w:hAnsi="Arial" w:cs="Arial"/>
          <w:color w:val="000000"/>
          <w:sz w:val="18"/>
          <w:szCs w:val="18"/>
        </w:rPr>
        <w:t xml:space="preserve"> 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importância do bezerro </w:t>
      </w:r>
      <w:r>
        <w:rPr>
          <w:rFonts w:ascii="Arial" w:eastAsia="Arial" w:hAnsi="Arial" w:cs="Arial"/>
          <w:sz w:val="18"/>
          <w:szCs w:val="18"/>
        </w:rPr>
        <w:t>ingerir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o colostro.</w:t>
      </w:r>
    </w:p>
    <w:p w:rsidR="002C2A0F" w:rsidRDefault="00A71C9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colostro é composto por </w:t>
      </w:r>
      <w:proofErr w:type="spellStart"/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imunoglobulinas,</w:t>
      </w:r>
      <w:r>
        <w:rPr>
          <w:rFonts w:ascii="Arial" w:eastAsia="Arial" w:hAnsi="Arial" w:cs="Arial"/>
          <w:sz w:val="18"/>
          <w:szCs w:val="18"/>
        </w:rPr>
        <w:t>principalmente</w:t>
      </w:r>
      <w:proofErr w:type="spellEnd"/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IgG</w:t>
      </w:r>
      <w:r>
        <w:rPr>
          <w:rFonts w:ascii="Arial" w:eastAsia="Arial" w:hAnsi="Arial" w:cs="Arial"/>
          <w:color w:val="000000"/>
          <w:sz w:val="18"/>
          <w:szCs w:val="18"/>
        </w:rPr>
        <w:t>,proteínas,gordura,lactose,</w:t>
      </w:r>
      <w:r>
        <w:rPr>
          <w:rFonts w:ascii="Arial" w:eastAsia="Arial" w:hAnsi="Arial" w:cs="Arial"/>
          <w:sz w:val="18"/>
          <w:szCs w:val="18"/>
        </w:rPr>
        <w:t>sólidos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totais 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insulina,lactoferrina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1564C9">
        <w:rPr>
          <w:rFonts w:ascii="Arial" w:eastAsia="Arial" w:hAnsi="Arial" w:cs="Arial"/>
          <w:color w:val="000000"/>
          <w:sz w:val="18"/>
          <w:szCs w:val="18"/>
          <w:vertAlign w:val="superscript"/>
        </w:rPr>
        <w:t>4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que  possuem funções de fornecer ao animal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anticorpos,nutrir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, regular a temperatura corporal, induzir a secreção de hormônios e pro</w:t>
      </w:r>
      <w:r>
        <w:rPr>
          <w:rFonts w:ascii="Arial" w:eastAsia="Arial" w:hAnsi="Arial" w:cs="Arial"/>
          <w:sz w:val="18"/>
          <w:szCs w:val="18"/>
        </w:rPr>
        <w:t>teger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de patógenos importantes como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Listeria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monocytogenes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, Escherichia coli,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Salmonella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enteritidis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, e M.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avium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ssp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.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Paratuberculosis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(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Godden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565B6B">
        <w:rPr>
          <w:rFonts w:ascii="Arial" w:eastAsia="Arial" w:hAnsi="Arial" w:cs="Arial"/>
          <w:i/>
          <w:color w:val="000000"/>
          <w:sz w:val="18"/>
          <w:szCs w:val="18"/>
        </w:rPr>
        <w:t>et al</w:t>
      </w:r>
      <w:r>
        <w:rPr>
          <w:rFonts w:ascii="Arial" w:eastAsia="Arial" w:hAnsi="Arial" w:cs="Arial"/>
          <w:color w:val="000000"/>
          <w:sz w:val="18"/>
          <w:szCs w:val="18"/>
        </w:rPr>
        <w:t>., 2015).</w:t>
      </w:r>
    </w:p>
    <w:p w:rsidR="002C2A0F" w:rsidRDefault="002C2A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2C2A0F">
        <w:rPr>
          <w:rFonts w:ascii="Arial" w:eastAsia="Arial" w:hAnsi="Arial" w:cs="Arial"/>
          <w:b/>
          <w:color w:val="000000"/>
          <w:sz w:val="18"/>
          <w:szCs w:val="18"/>
        </w:rPr>
        <w:t>Figura 1</w:t>
      </w:r>
      <w:r w:rsidRPr="002C2A0F"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:</w:t>
      </w:r>
      <w:r w:rsidR="00A24478">
        <w:rPr>
          <w:rFonts w:ascii="Arial" w:eastAsia="Arial" w:hAnsi="Arial" w:cs="Arial"/>
          <w:color w:val="000000"/>
          <w:sz w:val="18"/>
          <w:szCs w:val="18"/>
        </w:rPr>
        <w:t>Células maternas migrando pelo epitélio intestinal dos bezerros.</w:t>
      </w:r>
    </w:p>
    <w:p w:rsidR="001A147B" w:rsidRDefault="00A71C9D">
      <w:pPr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>
            <wp:extent cx="3067049" cy="2000250"/>
            <wp:effectExtent l="0" t="0" r="635" b="0"/>
            <wp:docPr id="2" name="image2.jpg" descr="C:\Users\Micro\Desktop\WhatsApp Image 2020-09-24 at 12.17.56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Micro\Desktop\WhatsApp Image 2020-09-24 at 12.17.56.jpe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7158" cy="20524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A147B" w:rsidRDefault="001A147B">
      <w:pPr>
        <w:jc w:val="both"/>
        <w:rPr>
          <w:rFonts w:ascii="Arial" w:eastAsia="Arial" w:hAnsi="Arial" w:cs="Arial"/>
          <w:sz w:val="18"/>
          <w:szCs w:val="18"/>
        </w:rPr>
      </w:pPr>
    </w:p>
    <w:p w:rsidR="001A147B" w:rsidRDefault="00A71C9D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Fonte: Chase </w:t>
      </w:r>
      <w:r>
        <w:rPr>
          <w:rFonts w:ascii="Arial" w:eastAsia="Arial" w:hAnsi="Arial" w:cs="Arial"/>
          <w:i/>
          <w:sz w:val="18"/>
          <w:szCs w:val="18"/>
        </w:rPr>
        <w:t>et al</w:t>
      </w:r>
      <w:r>
        <w:rPr>
          <w:rFonts w:ascii="Arial" w:eastAsia="Arial" w:hAnsi="Arial" w:cs="Arial"/>
          <w:sz w:val="18"/>
          <w:szCs w:val="18"/>
        </w:rPr>
        <w:t>,2015</w:t>
      </w:r>
    </w:p>
    <w:p w:rsidR="001A147B" w:rsidRDefault="001A147B">
      <w:pPr>
        <w:jc w:val="both"/>
        <w:rPr>
          <w:rFonts w:ascii="Arial" w:eastAsia="Arial" w:hAnsi="Arial" w:cs="Arial"/>
          <w:sz w:val="18"/>
          <w:szCs w:val="18"/>
        </w:rPr>
      </w:pPr>
    </w:p>
    <w:p w:rsidR="009B019F" w:rsidRDefault="00A71C9D" w:rsidP="00565B6B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Para que haja uma boa colostragem é necessá</w:t>
      </w:r>
      <w:r w:rsidR="00AB3318">
        <w:rPr>
          <w:rFonts w:ascii="Arial" w:eastAsia="Arial" w:hAnsi="Arial" w:cs="Arial"/>
          <w:sz w:val="18"/>
          <w:szCs w:val="18"/>
        </w:rPr>
        <w:t>rio estar atento a fatores que podem in</w:t>
      </w:r>
      <w:r w:rsidR="009B019F">
        <w:rPr>
          <w:rFonts w:ascii="Arial" w:eastAsia="Arial" w:hAnsi="Arial" w:cs="Arial"/>
          <w:sz w:val="18"/>
          <w:szCs w:val="18"/>
        </w:rPr>
        <w:t>fluenciar esta etapa, tais como: tamanho e conformações dos tetos, idade e número de lactações, tempo de administração e quantidade do colostro e protocolos de higiene adequados.</w:t>
      </w:r>
    </w:p>
    <w:p w:rsidR="001A147B" w:rsidRDefault="002D7083" w:rsidP="00565B6B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 c</w:t>
      </w:r>
      <w:r w:rsidR="00AB3318">
        <w:rPr>
          <w:rFonts w:ascii="Arial" w:eastAsia="Arial" w:hAnsi="Arial" w:cs="Arial"/>
          <w:sz w:val="18"/>
          <w:szCs w:val="18"/>
        </w:rPr>
        <w:t>onformação e tamanho</w:t>
      </w:r>
      <w:r w:rsidR="009B019F">
        <w:rPr>
          <w:rFonts w:ascii="Arial" w:eastAsia="Arial" w:hAnsi="Arial" w:cs="Arial"/>
          <w:sz w:val="18"/>
          <w:szCs w:val="18"/>
        </w:rPr>
        <w:t xml:space="preserve"> dos tetos devem ser </w:t>
      </w:r>
      <w:r w:rsidR="00AB3318">
        <w:rPr>
          <w:rFonts w:ascii="Arial" w:eastAsia="Arial" w:hAnsi="Arial" w:cs="Arial"/>
          <w:sz w:val="18"/>
          <w:szCs w:val="18"/>
        </w:rPr>
        <w:t>adequados</w:t>
      </w:r>
      <w:r w:rsidR="00A71C9D">
        <w:rPr>
          <w:rFonts w:ascii="Arial" w:eastAsia="Arial" w:hAnsi="Arial" w:cs="Arial"/>
          <w:sz w:val="18"/>
          <w:szCs w:val="18"/>
        </w:rPr>
        <w:t xml:space="preserve">, visto que, tetos muito curtos ou muito longos podem dificultar a sucção, o que causa uma ineficiência de transferência de imunidade por meio do colostro (Feitosa </w:t>
      </w:r>
      <w:r w:rsidR="00A71C9D" w:rsidRPr="00AB3318">
        <w:rPr>
          <w:rFonts w:ascii="Arial" w:eastAsia="Arial" w:hAnsi="Arial" w:cs="Arial"/>
          <w:i/>
          <w:sz w:val="18"/>
          <w:szCs w:val="18"/>
        </w:rPr>
        <w:t>et al</w:t>
      </w:r>
      <w:r w:rsidR="00A71C9D">
        <w:rPr>
          <w:rFonts w:ascii="Arial" w:eastAsia="Arial" w:hAnsi="Arial" w:cs="Arial"/>
          <w:sz w:val="18"/>
          <w:szCs w:val="18"/>
        </w:rPr>
        <w:t>., 2003)</w:t>
      </w:r>
      <w:r w:rsidR="001564C9">
        <w:rPr>
          <w:rFonts w:ascii="Arial" w:eastAsia="Arial" w:hAnsi="Arial" w:cs="Arial"/>
          <w:sz w:val="18"/>
          <w:szCs w:val="18"/>
          <w:vertAlign w:val="superscript"/>
        </w:rPr>
        <w:t>4</w:t>
      </w:r>
      <w:r w:rsidR="00A71C9D">
        <w:rPr>
          <w:rFonts w:ascii="Arial" w:eastAsia="Arial" w:hAnsi="Arial" w:cs="Arial"/>
          <w:sz w:val="18"/>
          <w:szCs w:val="18"/>
        </w:rPr>
        <w:t xml:space="preserve">. </w:t>
      </w:r>
    </w:p>
    <w:p w:rsidR="00926C9A" w:rsidRDefault="00A71C9D" w:rsidP="00565B6B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Em geral, a idade da vaca e o número de lactações são proporcionais, e esses fatores também inter</w:t>
      </w:r>
      <w:r w:rsidR="009B019F">
        <w:rPr>
          <w:rFonts w:ascii="Arial" w:eastAsia="Arial" w:hAnsi="Arial" w:cs="Arial"/>
          <w:sz w:val="18"/>
          <w:szCs w:val="18"/>
        </w:rPr>
        <w:t>ferem na qualidade do colostro. As</w:t>
      </w:r>
      <w:r>
        <w:rPr>
          <w:rFonts w:ascii="Arial" w:eastAsia="Arial" w:hAnsi="Arial" w:cs="Arial"/>
          <w:sz w:val="18"/>
          <w:szCs w:val="18"/>
        </w:rPr>
        <w:t xml:space="preserve"> novilhas, por normalmente terem tido menor contato com agentes patogênicos irão fornecer um colostro inferior e também em menor quantidade</w:t>
      </w:r>
      <w:r w:rsidR="001564C9">
        <w:rPr>
          <w:rFonts w:ascii="Arial" w:eastAsia="Arial" w:hAnsi="Arial" w:cs="Arial"/>
          <w:sz w:val="18"/>
          <w:szCs w:val="18"/>
          <w:vertAlign w:val="superscript"/>
        </w:rPr>
        <w:t>3</w:t>
      </w:r>
      <w:r w:rsidR="00AB3318">
        <w:rPr>
          <w:rFonts w:ascii="Arial" w:eastAsia="Arial" w:hAnsi="Arial" w:cs="Arial"/>
          <w:sz w:val="18"/>
          <w:szCs w:val="18"/>
        </w:rPr>
        <w:t xml:space="preserve">.Também </w:t>
      </w:r>
      <w:r w:rsidR="001564C9">
        <w:rPr>
          <w:rFonts w:ascii="Arial" w:eastAsia="Arial" w:hAnsi="Arial" w:cs="Arial"/>
          <w:sz w:val="18"/>
          <w:szCs w:val="18"/>
        </w:rPr>
        <w:t>é descrito</w:t>
      </w:r>
      <w:r>
        <w:rPr>
          <w:rFonts w:ascii="Arial" w:eastAsia="Arial" w:hAnsi="Arial" w:cs="Arial"/>
          <w:sz w:val="18"/>
          <w:szCs w:val="18"/>
        </w:rPr>
        <w:t xml:space="preserve"> na literatura que vacas em terceira lactação, possuem maiores con</w:t>
      </w:r>
      <w:r w:rsidR="00926C9A">
        <w:rPr>
          <w:rFonts w:ascii="Arial" w:eastAsia="Arial" w:hAnsi="Arial" w:cs="Arial"/>
          <w:sz w:val="18"/>
          <w:szCs w:val="18"/>
        </w:rPr>
        <w:t>centrações de IgG no colostro (</w:t>
      </w:r>
      <w:r>
        <w:rPr>
          <w:rFonts w:ascii="Arial" w:eastAsia="Arial" w:hAnsi="Arial" w:cs="Arial"/>
          <w:sz w:val="18"/>
          <w:szCs w:val="18"/>
        </w:rPr>
        <w:t xml:space="preserve">MULLER, ELLINGER, 1981), e que teores de IgG irão aumentar até o terceiro ou quarto parto (MULLER, ELLINGER, </w:t>
      </w:r>
      <w:proofErr w:type="gramStart"/>
      <w:r>
        <w:rPr>
          <w:rFonts w:ascii="Arial" w:eastAsia="Arial" w:hAnsi="Arial" w:cs="Arial"/>
          <w:sz w:val="18"/>
          <w:szCs w:val="18"/>
        </w:rPr>
        <w:t>1981)</w:t>
      </w:r>
      <w:r>
        <w:rPr>
          <w:rFonts w:ascii="Arial" w:eastAsia="Arial" w:hAnsi="Arial" w:cs="Arial"/>
          <w:sz w:val="18"/>
          <w:szCs w:val="18"/>
          <w:vertAlign w:val="superscript"/>
        </w:rPr>
        <w:t>2</w:t>
      </w:r>
      <w:r w:rsidR="009B019F">
        <w:rPr>
          <w:rFonts w:ascii="Arial" w:eastAsia="Arial" w:hAnsi="Arial" w:cs="Arial"/>
          <w:sz w:val="18"/>
          <w:szCs w:val="18"/>
        </w:rPr>
        <w:t>.Nesse</w:t>
      </w:r>
      <w:proofErr w:type="gramEnd"/>
      <w:r w:rsidR="009B019F">
        <w:rPr>
          <w:rFonts w:ascii="Arial" w:eastAsia="Arial" w:hAnsi="Arial" w:cs="Arial"/>
          <w:sz w:val="18"/>
          <w:szCs w:val="18"/>
        </w:rPr>
        <w:t xml:space="preserve"> sentido</w:t>
      </w:r>
      <w:r>
        <w:rPr>
          <w:rFonts w:ascii="Arial" w:eastAsia="Arial" w:hAnsi="Arial" w:cs="Arial"/>
          <w:sz w:val="18"/>
          <w:szCs w:val="18"/>
        </w:rPr>
        <w:t xml:space="preserve"> teores de imunoglobulinas serão maior em vacas multíparas e consequentemente mais velhas do que em novilhas</w:t>
      </w:r>
      <w:r w:rsidR="001564C9">
        <w:rPr>
          <w:rFonts w:ascii="Arial" w:eastAsia="Arial" w:hAnsi="Arial" w:cs="Arial"/>
          <w:sz w:val="18"/>
          <w:szCs w:val="18"/>
          <w:vertAlign w:val="superscript"/>
        </w:rPr>
        <w:t>4</w:t>
      </w:r>
      <w:r>
        <w:rPr>
          <w:rFonts w:ascii="Arial" w:eastAsia="Arial" w:hAnsi="Arial" w:cs="Arial"/>
          <w:sz w:val="18"/>
          <w:szCs w:val="18"/>
        </w:rPr>
        <w:t>.</w:t>
      </w:r>
    </w:p>
    <w:p w:rsidR="001A147B" w:rsidRDefault="00A71C9D" w:rsidP="00565B6B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O tempo de administração do colostro é essencial para otimizar a absorção no intestino </w:t>
      </w:r>
      <w:r w:rsidR="009B019F"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z w:val="18"/>
          <w:szCs w:val="18"/>
        </w:rPr>
        <w:t>segundo a literatura, deve ser fornecido em torno de três horas após o nascimento, pois depois desse determinado tempo, a capacidade de absorção das células que conferem a imunidade passiva dos bezerros</w:t>
      </w:r>
      <w:r w:rsidR="009B019F"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declina</w:t>
      </w:r>
      <w:r w:rsidR="001564C9">
        <w:rPr>
          <w:rFonts w:ascii="Arial" w:eastAsia="Arial" w:hAnsi="Arial" w:cs="Arial"/>
          <w:sz w:val="18"/>
          <w:szCs w:val="18"/>
          <w:vertAlign w:val="superscript"/>
        </w:rPr>
        <w:t>3</w:t>
      </w:r>
      <w:r>
        <w:rPr>
          <w:rFonts w:ascii="Arial" w:eastAsia="Arial" w:hAnsi="Arial" w:cs="Arial"/>
          <w:sz w:val="18"/>
          <w:szCs w:val="18"/>
        </w:rPr>
        <w:t>. Além disso, a quantidade ingerida também é importante, e deve ser referente a 10% do peso corporal do bezerro</w:t>
      </w:r>
      <w:r w:rsidR="001564C9">
        <w:rPr>
          <w:rFonts w:ascii="Arial" w:eastAsia="Arial" w:hAnsi="Arial" w:cs="Arial"/>
          <w:sz w:val="18"/>
          <w:szCs w:val="18"/>
          <w:vertAlign w:val="superscript"/>
        </w:rPr>
        <w:t>4</w:t>
      </w:r>
      <w:r>
        <w:rPr>
          <w:rFonts w:ascii="Arial" w:eastAsia="Arial" w:hAnsi="Arial" w:cs="Arial"/>
          <w:sz w:val="18"/>
          <w:szCs w:val="18"/>
        </w:rPr>
        <w:t>.</w:t>
      </w:r>
    </w:p>
    <w:p w:rsidR="001A147B" w:rsidRDefault="00A71C9D" w:rsidP="00565B6B">
      <w:pPr>
        <w:jc w:val="both"/>
      </w:pPr>
      <w:r>
        <w:rPr>
          <w:rFonts w:ascii="Arial" w:eastAsia="Arial" w:hAnsi="Arial" w:cs="Arial"/>
          <w:sz w:val="18"/>
          <w:szCs w:val="18"/>
        </w:rPr>
        <w:t>Deve-se adotar protocolos de higiene como lavar os tetos e a mão antes da ordenha e utilizar equipamentos limpos, pois estas condutas impedem a contaminação bacteriana do colostro que interfere na absorção das imunoglobulinas. As bactérias se ligam com as Ig no lúmen ou bloqueiam diretamente a captura e transporte dessas pelas células epiteliais intestinais</w:t>
      </w:r>
      <w:r w:rsidR="001564C9">
        <w:rPr>
          <w:rFonts w:ascii="Arial" w:eastAsia="Arial" w:hAnsi="Arial" w:cs="Arial"/>
          <w:sz w:val="18"/>
          <w:szCs w:val="18"/>
          <w:vertAlign w:val="superscript"/>
        </w:rPr>
        <w:t>4</w:t>
      </w:r>
      <w:r>
        <w:rPr>
          <w:rFonts w:ascii="Arial" w:eastAsia="Arial" w:hAnsi="Arial" w:cs="Arial"/>
          <w:sz w:val="18"/>
          <w:szCs w:val="18"/>
        </w:rPr>
        <w:t>. Então é fundamental que haja higiene para manter um colostro de qualidade</w:t>
      </w:r>
      <w:r>
        <w:t>.</w:t>
      </w:r>
    </w:p>
    <w:p w:rsidR="001A147B" w:rsidRDefault="001A147B">
      <w:pPr>
        <w:jc w:val="both"/>
      </w:pPr>
    </w:p>
    <w:p w:rsidR="001A147B" w:rsidRDefault="00A71C9D">
      <w:pPr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CONCLUS</w:t>
      </w:r>
      <w:r>
        <w:rPr>
          <w:rFonts w:ascii="Arial" w:eastAsia="Arial" w:hAnsi="Arial" w:cs="Arial"/>
          <w:b/>
          <w:sz w:val="18"/>
          <w:szCs w:val="18"/>
        </w:rPr>
        <w:t>Õ</w:t>
      </w:r>
      <w:r>
        <w:rPr>
          <w:rFonts w:ascii="Arial" w:eastAsia="Arial" w:hAnsi="Arial" w:cs="Arial"/>
          <w:b/>
          <w:color w:val="000000"/>
          <w:sz w:val="18"/>
          <w:szCs w:val="18"/>
        </w:rPr>
        <w:t>ES</w:t>
      </w:r>
    </w:p>
    <w:p w:rsidR="001A147B" w:rsidRDefault="00A71C9D">
      <w:pPr>
        <w:jc w:val="both"/>
      </w:pPr>
      <w:r>
        <w:rPr>
          <w:rFonts w:ascii="Arial" w:eastAsia="Arial" w:hAnsi="Arial" w:cs="Arial"/>
          <w:sz w:val="18"/>
          <w:szCs w:val="18"/>
        </w:rPr>
        <w:t>O colostro é essencial para exercer diversas funções fisiológicas do bezerro</w:t>
      </w:r>
      <w:bookmarkStart w:id="3" w:name="_GoBack"/>
      <w:bookmarkEnd w:id="3"/>
      <w:r>
        <w:rPr>
          <w:rFonts w:ascii="Arial" w:eastAsia="Arial" w:hAnsi="Arial" w:cs="Arial"/>
          <w:sz w:val="18"/>
          <w:szCs w:val="18"/>
        </w:rPr>
        <w:t>, porém há fatores que podem inadequar a colostragem.A fim de garantir uma colostragem eficiente, o médico veterinário deve-se atentar aos fatores que diminuem a qualidade do colostro</w:t>
      </w:r>
      <w:r w:rsidR="009B019F"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para corrigi-los posteriormente e garantir a qualidade de vida e baixa mortalidade dos bezerros</w:t>
      </w:r>
      <w:r>
        <w:t>.</w:t>
      </w:r>
    </w:p>
    <w:p w:rsidR="009B019F" w:rsidRDefault="009B019F">
      <w:pPr>
        <w:jc w:val="both"/>
        <w:rPr>
          <w:rFonts w:ascii="Arial" w:eastAsia="Arial" w:hAnsi="Arial" w:cs="Arial"/>
          <w:sz w:val="18"/>
          <w:szCs w:val="18"/>
        </w:rPr>
      </w:pPr>
    </w:p>
    <w:p w:rsidR="001A147B" w:rsidRDefault="00A71C9D">
      <w:pPr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BIBLIOGRAFIAS</w:t>
      </w:r>
    </w:p>
    <w:p w:rsidR="00981B40" w:rsidRDefault="00981B40" w:rsidP="00981B40">
      <w:pPr>
        <w:pStyle w:val="Default"/>
      </w:pPr>
    </w:p>
    <w:p w:rsidR="001A147B" w:rsidRDefault="00ED2E05" w:rsidP="00ED2E05">
      <w:pPr>
        <w:jc w:val="center"/>
        <w:rPr>
          <w:rFonts w:ascii="Arial" w:eastAsia="Arial" w:hAnsi="Arial" w:cs="Arial"/>
          <w:sz w:val="14"/>
          <w:szCs w:val="14"/>
          <w:vertAlign w:val="superscript"/>
        </w:rPr>
      </w:pPr>
      <w:r>
        <w:rPr>
          <w:rFonts w:ascii="Arial" w:eastAsia="Arial" w:hAnsi="Arial" w:cs="Arial"/>
          <w:noProof/>
          <w:sz w:val="14"/>
          <w:szCs w:val="14"/>
          <w:vertAlign w:val="superscript"/>
        </w:rPr>
        <w:drawing>
          <wp:inline distT="0" distB="0" distL="0" distR="0">
            <wp:extent cx="720000" cy="720000"/>
            <wp:effectExtent l="0" t="0" r="4445" b="444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eu_PDF (1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147B">
      <w:type w:val="continuous"/>
      <w:pgSz w:w="11906" w:h="16838"/>
      <w:pgMar w:top="720" w:right="720" w:bottom="720" w:left="720" w:header="708" w:footer="708" w:gutter="0"/>
      <w:cols w:num="2" w:space="720" w:equalWidth="0">
        <w:col w:w="4879" w:space="708"/>
        <w:col w:w="4879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AE3" w:rsidRDefault="00FD1AE3">
      <w:r>
        <w:separator/>
      </w:r>
    </w:p>
  </w:endnote>
  <w:endnote w:type="continuationSeparator" w:id="0">
    <w:p w:rsidR="00FD1AE3" w:rsidRDefault="00FD1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AE3" w:rsidRDefault="00FD1AE3">
      <w:r>
        <w:separator/>
      </w:r>
    </w:p>
  </w:footnote>
  <w:footnote w:type="continuationSeparator" w:id="0">
    <w:p w:rsidR="00FD1AE3" w:rsidRDefault="00FD1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47B" w:rsidRDefault="00A71C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" w:eastAsia="Arial Rounded" w:hAnsi="Arial Rounded" w:cs="Arial Rounded"/>
        <w:b/>
        <w:color w:val="002060"/>
        <w:sz w:val="32"/>
        <w:szCs w:val="32"/>
      </w:rPr>
    </w:pPr>
    <w:r>
      <w:rPr>
        <w:rFonts w:ascii="Arial Rounded" w:eastAsia="Arial Rounded" w:hAnsi="Arial Rounded" w:cs="Arial Rounded"/>
        <w:b/>
        <w:color w:val="002060"/>
        <w:sz w:val="32"/>
        <w:szCs w:val="32"/>
      </w:rPr>
      <w:t xml:space="preserve">V Colóquio Técnico e Científico da 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5617210</wp:posOffset>
          </wp:positionH>
          <wp:positionV relativeFrom="paragraph">
            <wp:posOffset>-40001</wp:posOffset>
          </wp:positionV>
          <wp:extent cx="1028700" cy="440871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8700" cy="4408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A147B" w:rsidRDefault="00A71C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" w:eastAsia="Arial Rounded" w:hAnsi="Arial Rounded" w:cs="Arial Rounded"/>
        <w:b/>
        <w:color w:val="002060"/>
        <w:sz w:val="32"/>
        <w:szCs w:val="32"/>
      </w:rPr>
    </w:pPr>
    <w:r>
      <w:rPr>
        <w:rFonts w:ascii="Arial Rounded" w:eastAsia="Arial Rounded" w:hAnsi="Arial Rounded" w:cs="Arial Rounded"/>
        <w:b/>
        <w:color w:val="002060"/>
        <w:sz w:val="32"/>
        <w:szCs w:val="32"/>
      </w:rPr>
      <w:t xml:space="preserve">Medicina Veterinária do </w:t>
    </w:r>
    <w:proofErr w:type="spellStart"/>
    <w:r>
      <w:rPr>
        <w:rFonts w:ascii="Arial Rounded" w:eastAsia="Arial Rounded" w:hAnsi="Arial Rounded" w:cs="Arial Rounded"/>
        <w:b/>
        <w:color w:val="002060"/>
        <w:sz w:val="32"/>
        <w:szCs w:val="32"/>
      </w:rPr>
      <w:t>UniBH</w:t>
    </w:r>
    <w:proofErr w:type="spellEnd"/>
  </w:p>
  <w:p w:rsidR="001A147B" w:rsidRDefault="001A147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383C20"/>
    <w:multiLevelType w:val="multilevel"/>
    <w:tmpl w:val="D51422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7B"/>
    <w:rsid w:val="001564C9"/>
    <w:rsid w:val="001A147B"/>
    <w:rsid w:val="002C2A0F"/>
    <w:rsid w:val="002D7083"/>
    <w:rsid w:val="004769D1"/>
    <w:rsid w:val="00565B6B"/>
    <w:rsid w:val="00666B51"/>
    <w:rsid w:val="00844D78"/>
    <w:rsid w:val="008B031A"/>
    <w:rsid w:val="00926C9A"/>
    <w:rsid w:val="00981B40"/>
    <w:rsid w:val="009B019F"/>
    <w:rsid w:val="00A24478"/>
    <w:rsid w:val="00A71C9D"/>
    <w:rsid w:val="00AB3318"/>
    <w:rsid w:val="00B723C9"/>
    <w:rsid w:val="00C31B3C"/>
    <w:rsid w:val="00ED2E05"/>
    <w:rsid w:val="00F526BF"/>
    <w:rsid w:val="00F92F83"/>
    <w:rsid w:val="00FD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6F79A3-CFD9-46BD-BF05-6C92391A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981B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3D6F6-ADC2-42EC-8D58-D6559EE8A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764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</dc:creator>
  <cp:lastModifiedBy>Micro</cp:lastModifiedBy>
  <cp:revision>11</cp:revision>
  <dcterms:created xsi:type="dcterms:W3CDTF">2020-09-24T22:12:00Z</dcterms:created>
  <dcterms:modified xsi:type="dcterms:W3CDTF">2020-09-25T23:12:00Z</dcterms:modified>
</cp:coreProperties>
</file>