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E047D" w14:textId="77777777" w:rsidR="000B35E8" w:rsidRDefault="00B26C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ARÉA TEMÁTICA: ECOLOGIA</w:t>
      </w:r>
    </w:p>
    <w:p w14:paraId="04FEF758" w14:textId="77777777" w:rsidR="000B35E8" w:rsidRDefault="00B26C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INVERTEBRADOS</w:t>
      </w:r>
    </w:p>
    <w:p w14:paraId="4463ACD5" w14:textId="77777777" w:rsidR="000B35E8" w:rsidRDefault="000B35E8">
      <w:pPr>
        <w:spacing w:line="240" w:lineRule="auto"/>
        <w:rPr>
          <w:b/>
          <w:sz w:val="20"/>
          <w:szCs w:val="20"/>
        </w:rPr>
      </w:pPr>
    </w:p>
    <w:p w14:paraId="3EEA3441" w14:textId="77777777" w:rsidR="000B35E8" w:rsidRDefault="000B35E8">
      <w:pPr>
        <w:spacing w:line="240" w:lineRule="auto"/>
        <w:rPr>
          <w:b/>
          <w:sz w:val="20"/>
          <w:szCs w:val="20"/>
        </w:rPr>
      </w:pPr>
    </w:p>
    <w:p w14:paraId="39E38964" w14:textId="77777777" w:rsidR="000B35E8" w:rsidRDefault="05F7E840" w:rsidP="05F7E840">
      <w:pPr>
        <w:spacing w:line="240" w:lineRule="auto"/>
        <w:jc w:val="center"/>
        <w:rPr>
          <w:b/>
          <w:bCs/>
          <w:sz w:val="20"/>
          <w:szCs w:val="20"/>
        </w:rPr>
      </w:pPr>
      <w:r w:rsidRPr="05F7E840">
        <w:rPr>
          <w:b/>
          <w:bCs/>
          <w:sz w:val="20"/>
          <w:szCs w:val="20"/>
        </w:rPr>
        <w:t xml:space="preserve">DISTRIBUIÇÃO ESPACIAL DE UMA ESPÉCIE NÃO NATIVA DE COPEPODA EM SISTEMAS ESTUARINOS DE PERNAMBUCO, BRASIL </w:t>
      </w:r>
    </w:p>
    <w:p w14:paraId="691A8AC1" w14:textId="77777777" w:rsidR="000B35E8" w:rsidRDefault="000B35E8" w:rsidP="05F7E840">
      <w:pPr>
        <w:spacing w:line="240" w:lineRule="auto"/>
        <w:jc w:val="center"/>
        <w:rPr>
          <w:b/>
          <w:bCs/>
          <w:sz w:val="20"/>
          <w:szCs w:val="20"/>
        </w:rPr>
      </w:pPr>
    </w:p>
    <w:p w14:paraId="3A4A0E9E" w14:textId="77777777" w:rsidR="000B35E8" w:rsidRDefault="05F7E840" w:rsidP="05F7E840">
      <w:pPr>
        <w:spacing w:line="240" w:lineRule="auto"/>
        <w:jc w:val="center"/>
        <w:rPr>
          <w:sz w:val="20"/>
          <w:szCs w:val="20"/>
        </w:rPr>
      </w:pPr>
      <w:proofErr w:type="spellStart"/>
      <w:r w:rsidRPr="05F7E840">
        <w:rPr>
          <w:sz w:val="20"/>
          <w:szCs w:val="20"/>
        </w:rPr>
        <w:t>Karollayne</w:t>
      </w:r>
      <w:proofErr w:type="spellEnd"/>
      <w:r w:rsidRPr="05F7E840">
        <w:rPr>
          <w:sz w:val="20"/>
          <w:szCs w:val="20"/>
        </w:rPr>
        <w:t xml:space="preserve"> Danielly da Silva Santos¹, Mauro de Melo Júnior² </w:t>
      </w:r>
    </w:p>
    <w:p w14:paraId="461F8A95" w14:textId="77777777" w:rsidR="000B35E8" w:rsidRDefault="05F7E840" w:rsidP="05F7E840">
      <w:pPr>
        <w:spacing w:line="240" w:lineRule="auto"/>
        <w:jc w:val="center"/>
        <w:rPr>
          <w:sz w:val="20"/>
          <w:szCs w:val="20"/>
        </w:rPr>
      </w:pPr>
      <w:r w:rsidRPr="05F7E840">
        <w:rPr>
          <w:sz w:val="20"/>
          <w:szCs w:val="20"/>
        </w:rPr>
        <w:t>¹ Universidade Federal Rural de Pernambuco (UFRPE), Campus Recife. E-mail (KDSS): karollayne.danielly@ufrpe.br</w:t>
      </w:r>
    </w:p>
    <w:p w14:paraId="43143F09" w14:textId="77777777" w:rsidR="000B35E8" w:rsidRDefault="05F7E840" w:rsidP="05F7E840">
      <w:pPr>
        <w:spacing w:line="240" w:lineRule="auto"/>
        <w:jc w:val="center"/>
        <w:rPr>
          <w:sz w:val="20"/>
          <w:szCs w:val="20"/>
        </w:rPr>
      </w:pPr>
      <w:r w:rsidRPr="05F7E840">
        <w:rPr>
          <w:sz w:val="20"/>
          <w:szCs w:val="20"/>
        </w:rPr>
        <w:t>² Universidade Federal Rural de Pernambuco (UFRPE), Campus Recife</w:t>
      </w:r>
      <w:r w:rsidRPr="05F7E840">
        <w:rPr>
          <w:i/>
          <w:iCs/>
          <w:sz w:val="20"/>
          <w:szCs w:val="20"/>
        </w:rPr>
        <w:t xml:space="preserve">. </w:t>
      </w:r>
      <w:r w:rsidRPr="05F7E840">
        <w:rPr>
          <w:sz w:val="20"/>
          <w:szCs w:val="20"/>
        </w:rPr>
        <w:t xml:space="preserve">E-mail (MMJ): mauro.melojr@ufrpe.br </w:t>
      </w:r>
    </w:p>
    <w:p w14:paraId="7AC30BFD" w14:textId="77777777" w:rsidR="000B35E8" w:rsidRDefault="000B35E8" w:rsidP="05F7E840">
      <w:pPr>
        <w:spacing w:line="240" w:lineRule="auto"/>
        <w:rPr>
          <w:b/>
          <w:bCs/>
          <w:sz w:val="20"/>
          <w:szCs w:val="20"/>
        </w:rPr>
      </w:pPr>
    </w:p>
    <w:p w14:paraId="27AFF34E" w14:textId="77777777" w:rsidR="000B35E8" w:rsidRDefault="05F7E840" w:rsidP="05F7E840">
      <w:pPr>
        <w:spacing w:line="240" w:lineRule="auto"/>
        <w:rPr>
          <w:b/>
          <w:bCs/>
          <w:sz w:val="20"/>
          <w:szCs w:val="20"/>
        </w:rPr>
      </w:pPr>
      <w:r w:rsidRPr="05F7E840">
        <w:rPr>
          <w:b/>
          <w:bCs/>
          <w:sz w:val="20"/>
          <w:szCs w:val="20"/>
        </w:rPr>
        <w:t>INTRODUÇÃO</w:t>
      </w:r>
    </w:p>
    <w:p w14:paraId="2415BDB2" w14:textId="77777777" w:rsidR="000B35E8" w:rsidRDefault="05F7E840" w:rsidP="05F7E840">
      <w:pPr>
        <w:spacing w:line="240" w:lineRule="auto"/>
        <w:ind w:firstLine="567"/>
        <w:jc w:val="both"/>
        <w:rPr>
          <w:sz w:val="20"/>
          <w:szCs w:val="20"/>
        </w:rPr>
      </w:pPr>
      <w:proofErr w:type="spellStart"/>
      <w:r w:rsidRPr="05F7E840">
        <w:rPr>
          <w:i/>
          <w:iCs/>
          <w:sz w:val="20"/>
          <w:szCs w:val="20"/>
        </w:rPr>
        <w:t>Pseudodiaptomus</w:t>
      </w:r>
      <w:proofErr w:type="spellEnd"/>
      <w:r w:rsidRPr="05F7E840">
        <w:rPr>
          <w:i/>
          <w:iCs/>
          <w:sz w:val="20"/>
          <w:szCs w:val="20"/>
        </w:rPr>
        <w:t xml:space="preserve"> </w:t>
      </w:r>
      <w:proofErr w:type="spellStart"/>
      <w:r w:rsidRPr="05F7E840">
        <w:rPr>
          <w:i/>
          <w:iCs/>
          <w:sz w:val="20"/>
          <w:szCs w:val="20"/>
        </w:rPr>
        <w:t>trihamatus</w:t>
      </w:r>
      <w:proofErr w:type="spellEnd"/>
      <w:r w:rsidRPr="05F7E840">
        <w:rPr>
          <w:sz w:val="20"/>
          <w:szCs w:val="20"/>
        </w:rPr>
        <w:t xml:space="preserve"> </w:t>
      </w:r>
      <w:r w:rsidRPr="05F7E840">
        <w:rPr>
          <w:color w:val="000000" w:themeColor="text1"/>
          <w:sz w:val="20"/>
          <w:szCs w:val="20"/>
        </w:rPr>
        <w:t xml:space="preserve">Wright,1937 </w:t>
      </w:r>
      <w:r w:rsidRPr="05F7E840">
        <w:rPr>
          <w:sz w:val="20"/>
          <w:szCs w:val="20"/>
        </w:rPr>
        <w:t>é considerada uma espécie não nativa, que tem como origem o Indo-Pacífico e sua introdução no Brasil ocorreu de forma acidental, na década de 1970, através do transporte de camarão comercial adquirido por uma empresa no Rio Grande do Norte (</w:t>
      </w:r>
      <w:r w:rsidRPr="05F7E840">
        <w:rPr>
          <w:color w:val="000000" w:themeColor="text1"/>
          <w:sz w:val="20"/>
          <w:szCs w:val="20"/>
        </w:rPr>
        <w:t xml:space="preserve">Medeiros et al., 1991; </w:t>
      </w:r>
      <w:proofErr w:type="spellStart"/>
      <w:r w:rsidRPr="05F7E840">
        <w:rPr>
          <w:color w:val="000000" w:themeColor="text1"/>
          <w:sz w:val="20"/>
          <w:szCs w:val="20"/>
        </w:rPr>
        <w:t>Villac</w:t>
      </w:r>
      <w:proofErr w:type="spellEnd"/>
      <w:r w:rsidRPr="05F7E840">
        <w:rPr>
          <w:color w:val="000000" w:themeColor="text1"/>
          <w:sz w:val="20"/>
          <w:szCs w:val="20"/>
        </w:rPr>
        <w:t xml:space="preserve"> et al., 2009).</w:t>
      </w:r>
      <w:r w:rsidRPr="05F7E840">
        <w:rPr>
          <w:sz w:val="20"/>
          <w:szCs w:val="20"/>
        </w:rPr>
        <w:t xml:space="preserve"> Estudos apontam que sua ocorrência pode afetar as espécies nativas, principalmente as </w:t>
      </w:r>
      <w:proofErr w:type="spellStart"/>
      <w:r w:rsidRPr="05F7E840">
        <w:rPr>
          <w:sz w:val="20"/>
          <w:szCs w:val="20"/>
        </w:rPr>
        <w:t>cogenéricas</w:t>
      </w:r>
      <w:proofErr w:type="spellEnd"/>
      <w:r w:rsidRPr="05F7E840">
        <w:rPr>
          <w:sz w:val="20"/>
          <w:szCs w:val="20"/>
        </w:rPr>
        <w:t>, devido à competição por recursos, além da transmissão de ectoparasitas para os quais as espécies nativas não estão adaptadas (Leão et al., 2011).</w:t>
      </w:r>
    </w:p>
    <w:p w14:paraId="711B1EA4" w14:textId="11AACC51" w:rsidR="000B35E8" w:rsidRDefault="05F7E840" w:rsidP="05F7E840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bookmarkStart w:id="0" w:name="_heading=h.30j0zll"/>
      <w:bookmarkEnd w:id="0"/>
      <w:r w:rsidRPr="05F7E840">
        <w:rPr>
          <w:sz w:val="20"/>
          <w:szCs w:val="20"/>
        </w:rPr>
        <w:t xml:space="preserve">Desde seu primeiro registro, sua ocorrência já foi relatada em alguns Estados brasileiros, como: Ceará (Medeiros et al.,2006), Rio Grande do Norte (Medeiros et al.,2006; Almeida et al.,2012), Rio de Janeiro (Rocha et al., 2019), inclusive em Pernambuco (Santos, 2008, Melo et al., 2010; Lima et al., 2012; </w:t>
      </w:r>
      <w:r w:rsidRPr="05F7E840">
        <w:rPr>
          <w:color w:val="000000" w:themeColor="text1"/>
          <w:sz w:val="20"/>
          <w:szCs w:val="20"/>
        </w:rPr>
        <w:t>Magalhães, 2014</w:t>
      </w:r>
      <w:r w:rsidRPr="05F7E840">
        <w:rPr>
          <w:sz w:val="20"/>
          <w:szCs w:val="20"/>
        </w:rPr>
        <w:t xml:space="preserve">). Acredita-se que </w:t>
      </w:r>
      <w:proofErr w:type="spellStart"/>
      <w:r w:rsidRPr="05F7E840">
        <w:rPr>
          <w:i/>
          <w:iCs/>
          <w:sz w:val="20"/>
          <w:szCs w:val="20"/>
        </w:rPr>
        <w:t>Pseudodiaptomus</w:t>
      </w:r>
      <w:proofErr w:type="spellEnd"/>
      <w:r w:rsidRPr="05F7E840">
        <w:rPr>
          <w:i/>
          <w:iCs/>
          <w:sz w:val="20"/>
          <w:szCs w:val="20"/>
        </w:rPr>
        <w:t xml:space="preserve"> </w:t>
      </w:r>
      <w:proofErr w:type="spellStart"/>
      <w:r w:rsidRPr="05F7E840">
        <w:rPr>
          <w:i/>
          <w:iCs/>
          <w:sz w:val="20"/>
          <w:szCs w:val="20"/>
        </w:rPr>
        <w:t>trihamatus</w:t>
      </w:r>
      <w:proofErr w:type="spellEnd"/>
      <w:r w:rsidRPr="05F7E840">
        <w:rPr>
          <w:sz w:val="20"/>
          <w:szCs w:val="20"/>
        </w:rPr>
        <w:t xml:space="preserve"> é amplamente distribuída, uma vez que, apresenta características que favorecem sua dispersão, como destacado por Santos (2008), que enfatiza que ela teria um alto potencial invasivo, e Medeiros </w:t>
      </w:r>
      <w:r w:rsidRPr="05F7E840">
        <w:rPr>
          <w:i/>
          <w:iCs/>
          <w:sz w:val="20"/>
          <w:szCs w:val="20"/>
        </w:rPr>
        <w:t>et al.</w:t>
      </w:r>
      <w:r w:rsidRPr="05F7E840">
        <w:rPr>
          <w:sz w:val="20"/>
          <w:szCs w:val="20"/>
        </w:rPr>
        <w:t xml:space="preserve"> (2006), </w:t>
      </w:r>
      <w:r w:rsidRPr="05F7E840">
        <w:rPr>
          <w:color w:val="000000" w:themeColor="text1"/>
          <w:sz w:val="20"/>
          <w:szCs w:val="20"/>
        </w:rPr>
        <w:t xml:space="preserve">indicando que em seu local de origem a salinidade era semelhante à apresentada nos ambientes estuarinos e costeiros da região Nordeste </w:t>
      </w:r>
      <w:r w:rsidRPr="05F7E840">
        <w:rPr>
          <w:sz w:val="20"/>
          <w:szCs w:val="20"/>
        </w:rPr>
        <w:t>d</w:t>
      </w:r>
      <w:r w:rsidRPr="05F7E840">
        <w:rPr>
          <w:color w:val="000000" w:themeColor="text1"/>
          <w:sz w:val="20"/>
          <w:szCs w:val="20"/>
        </w:rPr>
        <w:t>o Brasil. Considerando</w:t>
      </w:r>
      <w:r w:rsidRPr="05F7E840">
        <w:rPr>
          <w:sz w:val="20"/>
          <w:szCs w:val="20"/>
        </w:rPr>
        <w:t xml:space="preserve"> que a espécie foi introduzida há mais de quatro décadas, e que apresenta características que favorecem a sua dispersão no Nordeste do Brasil, faz-se necessária a realização de estudos que busquem caracterizar sua distribuição atual. </w:t>
      </w:r>
      <w:r w:rsidRPr="05F7E840">
        <w:rPr>
          <w:color w:val="000000" w:themeColor="text1"/>
          <w:sz w:val="20"/>
          <w:szCs w:val="20"/>
        </w:rPr>
        <w:t xml:space="preserve">Dessa forma, o objetivo do presente trabalho foi caracterizar a distribuição espacial e a variação quantitativa sazonal de </w:t>
      </w:r>
      <w:r w:rsidRPr="05F7E840">
        <w:rPr>
          <w:i/>
          <w:iCs/>
          <w:color w:val="000000" w:themeColor="text1"/>
          <w:sz w:val="20"/>
          <w:szCs w:val="20"/>
        </w:rPr>
        <w:t xml:space="preserve">P.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trihamatus</w:t>
      </w:r>
      <w:proofErr w:type="spellEnd"/>
      <w:r w:rsidRPr="05F7E840">
        <w:rPr>
          <w:color w:val="000000" w:themeColor="text1"/>
          <w:sz w:val="20"/>
          <w:szCs w:val="20"/>
        </w:rPr>
        <w:t xml:space="preserve"> em Pernambuco, através da análise de amostras de seis estuários</w:t>
      </w:r>
      <w:r w:rsidRPr="05F7E840">
        <w:rPr>
          <w:sz w:val="20"/>
          <w:szCs w:val="20"/>
        </w:rPr>
        <w:t xml:space="preserve"> ao longo do</w:t>
      </w:r>
      <w:r w:rsidRPr="05F7E840">
        <w:rPr>
          <w:color w:val="000000" w:themeColor="text1"/>
          <w:sz w:val="20"/>
          <w:szCs w:val="20"/>
        </w:rPr>
        <w:t xml:space="preserve"> </w:t>
      </w:r>
      <w:r w:rsidRPr="05F7E840">
        <w:rPr>
          <w:sz w:val="20"/>
          <w:szCs w:val="20"/>
        </w:rPr>
        <w:t>E</w:t>
      </w:r>
      <w:r w:rsidRPr="05F7E840">
        <w:rPr>
          <w:color w:val="000000" w:themeColor="text1"/>
          <w:sz w:val="20"/>
          <w:szCs w:val="20"/>
        </w:rPr>
        <w:t>stado.</w:t>
      </w:r>
    </w:p>
    <w:p w14:paraId="387376A2" w14:textId="77777777" w:rsidR="000B35E8" w:rsidRDefault="000B35E8" w:rsidP="05F7E840">
      <w:pPr>
        <w:spacing w:line="240" w:lineRule="auto"/>
        <w:ind w:firstLine="567"/>
        <w:jc w:val="both"/>
        <w:rPr>
          <w:b/>
          <w:bCs/>
          <w:sz w:val="20"/>
          <w:szCs w:val="20"/>
        </w:rPr>
      </w:pPr>
    </w:p>
    <w:p w14:paraId="409B04D6" w14:textId="77777777" w:rsidR="000B35E8" w:rsidRDefault="05F7E840" w:rsidP="05F7E840">
      <w:pPr>
        <w:spacing w:line="240" w:lineRule="auto"/>
        <w:jc w:val="both"/>
        <w:rPr>
          <w:b/>
          <w:bCs/>
          <w:sz w:val="20"/>
          <w:szCs w:val="20"/>
        </w:rPr>
      </w:pPr>
      <w:r w:rsidRPr="05F7E840">
        <w:rPr>
          <w:b/>
          <w:bCs/>
          <w:sz w:val="20"/>
          <w:szCs w:val="20"/>
        </w:rPr>
        <w:t>MATERIAL E MÉTODOS</w:t>
      </w:r>
    </w:p>
    <w:p w14:paraId="1615535F" w14:textId="77777777" w:rsidR="000B35E8" w:rsidRDefault="05F7E840" w:rsidP="05F7E840">
      <w:pPr>
        <w:spacing w:line="240" w:lineRule="auto"/>
        <w:ind w:firstLine="567"/>
        <w:jc w:val="both"/>
        <w:rPr>
          <w:sz w:val="20"/>
          <w:szCs w:val="20"/>
        </w:rPr>
      </w:pPr>
      <w:r w:rsidRPr="05F7E840">
        <w:rPr>
          <w:sz w:val="20"/>
          <w:szCs w:val="20"/>
        </w:rPr>
        <w:t xml:space="preserve">A área de estudo corresponde a seis estuários localizados em Pernambuco, Brasil: Capibaribe, </w:t>
      </w:r>
      <w:proofErr w:type="spellStart"/>
      <w:r w:rsidRPr="05F7E840">
        <w:rPr>
          <w:sz w:val="20"/>
          <w:szCs w:val="20"/>
        </w:rPr>
        <w:t>Catuama</w:t>
      </w:r>
      <w:proofErr w:type="spellEnd"/>
      <w:r w:rsidRPr="05F7E840">
        <w:rPr>
          <w:sz w:val="20"/>
          <w:szCs w:val="20"/>
        </w:rPr>
        <w:t xml:space="preserve">, Suape, Canal de Santa Cruz, Formoso e Timbó. As amostras foram obtidas por meio de arrastos superficiais utilizando rede com abertura de malha de 64 </w:t>
      </w:r>
      <w:proofErr w:type="spellStart"/>
      <w:r w:rsidRPr="05F7E840">
        <w:rPr>
          <w:color w:val="000000" w:themeColor="text1"/>
          <w:sz w:val="20"/>
          <w:szCs w:val="20"/>
        </w:rPr>
        <w:t>μm</w:t>
      </w:r>
      <w:proofErr w:type="spellEnd"/>
      <w:r w:rsidRPr="05F7E840">
        <w:rPr>
          <w:color w:val="000000" w:themeColor="text1"/>
          <w:sz w:val="20"/>
          <w:szCs w:val="20"/>
        </w:rPr>
        <w:t xml:space="preserve"> e 30 cm de diâmetro de boca. Foram coletadas amostras referentes aos dois períodos sazonais (seco e chuvoso), no intervalo correspondente aos anos de 2020 e 2021, em maré vazante e, no período diurno, sempre em três estações ao longo de cada estuário, totalizando 36 amostras. </w:t>
      </w:r>
    </w:p>
    <w:p w14:paraId="4B2C1DE1" w14:textId="77777777" w:rsidR="000B35E8" w:rsidRDefault="05F7E840" w:rsidP="05F7E840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A análise das amostras foi realizada no Laboratório de Ecologia do Plâncton (UFRPE/DB), onde as mesmas foram diluídas, homogeneizadas e </w:t>
      </w:r>
      <w:r w:rsidRPr="05F7E840">
        <w:rPr>
          <w:sz w:val="20"/>
          <w:szCs w:val="20"/>
        </w:rPr>
        <w:t>analisadas</w:t>
      </w:r>
      <w:r w:rsidRPr="05F7E840">
        <w:rPr>
          <w:color w:val="000000" w:themeColor="text1"/>
          <w:sz w:val="20"/>
          <w:szCs w:val="20"/>
        </w:rPr>
        <w:t xml:space="preserve"> sob </w:t>
      </w:r>
      <w:proofErr w:type="spellStart"/>
      <w:r w:rsidRPr="05F7E840">
        <w:rPr>
          <w:color w:val="000000" w:themeColor="text1"/>
          <w:sz w:val="20"/>
          <w:szCs w:val="20"/>
        </w:rPr>
        <w:t>estereomicroscópio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r w:rsidRPr="05F7E840">
        <w:rPr>
          <w:sz w:val="20"/>
          <w:szCs w:val="20"/>
        </w:rPr>
        <w:t>óptico</w:t>
      </w:r>
      <w:r w:rsidRPr="05F7E840">
        <w:rPr>
          <w:color w:val="000000" w:themeColor="text1"/>
          <w:sz w:val="20"/>
          <w:szCs w:val="20"/>
        </w:rPr>
        <w:t xml:space="preserve">. O </w:t>
      </w:r>
      <w:r w:rsidRPr="05F7E840">
        <w:rPr>
          <w:sz w:val="20"/>
          <w:szCs w:val="20"/>
        </w:rPr>
        <w:t>microscópio</w:t>
      </w:r>
      <w:r w:rsidRPr="05F7E840">
        <w:rPr>
          <w:color w:val="000000" w:themeColor="text1"/>
          <w:sz w:val="20"/>
          <w:szCs w:val="20"/>
        </w:rPr>
        <w:t xml:space="preserve"> foi utilizado quando necessário, para confirmar a identificação da espécie. Para </w:t>
      </w:r>
      <w:r w:rsidRPr="05F7E840">
        <w:rPr>
          <w:sz w:val="20"/>
          <w:szCs w:val="20"/>
        </w:rPr>
        <w:t>calcular</w:t>
      </w:r>
      <w:r w:rsidRPr="05F7E840">
        <w:rPr>
          <w:color w:val="000000" w:themeColor="text1"/>
          <w:sz w:val="20"/>
          <w:szCs w:val="20"/>
        </w:rPr>
        <w:t xml:space="preserve"> a densidade (ind. m</w:t>
      </w:r>
      <w:r w:rsidRPr="05F7E840">
        <w:rPr>
          <w:color w:val="000000" w:themeColor="text1"/>
          <w:sz w:val="20"/>
          <w:szCs w:val="20"/>
          <w:vertAlign w:val="superscript"/>
        </w:rPr>
        <w:t>-3</w:t>
      </w:r>
      <w:r w:rsidRPr="05F7E840">
        <w:rPr>
          <w:color w:val="000000" w:themeColor="text1"/>
          <w:sz w:val="20"/>
          <w:szCs w:val="20"/>
        </w:rPr>
        <w:t>), foi utilizada a seguinte fórmula: D = n Vf</w:t>
      </w:r>
      <w:r w:rsidRPr="05F7E840">
        <w:rPr>
          <w:color w:val="000000" w:themeColor="text1"/>
          <w:sz w:val="20"/>
          <w:szCs w:val="20"/>
          <w:vertAlign w:val="superscript"/>
        </w:rPr>
        <w:t>-1</w:t>
      </w:r>
      <w:r w:rsidRPr="05F7E840">
        <w:rPr>
          <w:color w:val="000000" w:themeColor="text1"/>
          <w:sz w:val="20"/>
          <w:szCs w:val="20"/>
        </w:rPr>
        <w:t>, onde (n) é o número total de indivíduos d</w:t>
      </w:r>
      <w:r w:rsidRPr="05F7E840">
        <w:rPr>
          <w:sz w:val="20"/>
          <w:szCs w:val="20"/>
        </w:rPr>
        <w:t>a espécie</w:t>
      </w:r>
      <w:r w:rsidRPr="05F7E840">
        <w:rPr>
          <w:color w:val="000000" w:themeColor="text1"/>
          <w:sz w:val="20"/>
          <w:szCs w:val="20"/>
        </w:rPr>
        <w:t xml:space="preserve"> na amostra e (</w:t>
      </w:r>
      <w:proofErr w:type="spellStart"/>
      <w:r w:rsidRPr="05F7E840">
        <w:rPr>
          <w:color w:val="000000" w:themeColor="text1"/>
          <w:sz w:val="20"/>
          <w:szCs w:val="20"/>
        </w:rPr>
        <w:t>Vf</w:t>
      </w:r>
      <w:proofErr w:type="spellEnd"/>
      <w:r w:rsidRPr="05F7E840">
        <w:rPr>
          <w:color w:val="000000" w:themeColor="text1"/>
          <w:sz w:val="20"/>
          <w:szCs w:val="20"/>
        </w:rPr>
        <w:t xml:space="preserve">) é o volume de água filtrada pela rede, proposta por </w:t>
      </w:r>
      <w:proofErr w:type="spellStart"/>
      <w:r w:rsidRPr="05F7E840">
        <w:rPr>
          <w:color w:val="000000" w:themeColor="text1"/>
          <w:sz w:val="20"/>
          <w:szCs w:val="20"/>
        </w:rPr>
        <w:t>Newell</w:t>
      </w:r>
      <w:proofErr w:type="spellEnd"/>
      <w:r w:rsidRPr="05F7E840">
        <w:rPr>
          <w:color w:val="000000" w:themeColor="text1"/>
          <w:sz w:val="20"/>
          <w:szCs w:val="20"/>
        </w:rPr>
        <w:t xml:space="preserve"> e </w:t>
      </w:r>
      <w:proofErr w:type="spellStart"/>
      <w:r w:rsidRPr="05F7E840">
        <w:rPr>
          <w:color w:val="000000" w:themeColor="text1"/>
          <w:sz w:val="20"/>
          <w:szCs w:val="20"/>
        </w:rPr>
        <w:t>Newell</w:t>
      </w:r>
      <w:proofErr w:type="spellEnd"/>
      <w:r w:rsidRPr="05F7E840">
        <w:rPr>
          <w:color w:val="000000" w:themeColor="text1"/>
          <w:sz w:val="20"/>
          <w:szCs w:val="20"/>
        </w:rPr>
        <w:t xml:space="preserve"> (1963). A frequência de ocorrência (F) foi calculada utilizando a expressão: F = p X 100/P, onde: (p) número de amostras contendo a espéci</w:t>
      </w:r>
      <w:r w:rsidRPr="05F7E840">
        <w:rPr>
          <w:color w:val="000000" w:themeColor="text1"/>
          <w:sz w:val="20"/>
          <w:szCs w:val="20"/>
        </w:rPr>
        <w:lastRenderedPageBreak/>
        <w:t xml:space="preserve">e “X” e (P) o número total de amostras obtidas, sendo utilizada a classificação a seguir: </w:t>
      </w:r>
      <w:sdt>
        <w:sdtPr>
          <w:tag w:val="goog_rdk_0"/>
          <w:id w:val="1924982731"/>
          <w:placeholder>
            <w:docPart w:val="DefaultPlaceholder_1081868574"/>
          </w:placeholder>
        </w:sdtPr>
        <w:sdtEndPr/>
        <w:sdtContent>
          <w:r w:rsidRPr="05F7E840">
            <w:rPr>
              <w:sz w:val="20"/>
              <w:szCs w:val="20"/>
            </w:rPr>
            <w:t>≥</w:t>
          </w:r>
        </w:sdtContent>
      </w:sdt>
      <w:r w:rsidRPr="05F7E840">
        <w:rPr>
          <w:color w:val="000000" w:themeColor="text1"/>
          <w:sz w:val="20"/>
          <w:szCs w:val="20"/>
        </w:rPr>
        <w:t xml:space="preserve"> 70% muito frequente; &lt; 70% a </w:t>
      </w:r>
      <w:sdt>
        <w:sdtPr>
          <w:tag w:val="goog_rdk_1"/>
          <w:id w:val="-1272400027"/>
          <w:placeholder>
            <w:docPart w:val="DefaultPlaceholder_1081868574"/>
          </w:placeholder>
        </w:sdtPr>
        <w:sdtEndPr/>
        <w:sdtContent>
          <w:r w:rsidRPr="05F7E840">
            <w:rPr>
              <w:sz w:val="20"/>
              <w:szCs w:val="20"/>
            </w:rPr>
            <w:t>≥</w:t>
          </w:r>
        </w:sdtContent>
      </w:sdt>
      <w:r w:rsidRPr="05F7E840">
        <w:rPr>
          <w:color w:val="000000" w:themeColor="text1"/>
          <w:sz w:val="20"/>
          <w:szCs w:val="20"/>
        </w:rPr>
        <w:t xml:space="preserve"> 40% frequente; &lt; 40% a </w:t>
      </w:r>
      <w:sdt>
        <w:sdtPr>
          <w:tag w:val="goog_rdk_2"/>
          <w:id w:val="-673935"/>
          <w:placeholder>
            <w:docPart w:val="DefaultPlaceholder_1081868574"/>
          </w:placeholder>
        </w:sdtPr>
        <w:sdtEndPr/>
        <w:sdtContent>
          <w:r w:rsidRPr="05F7E840">
            <w:rPr>
              <w:sz w:val="20"/>
              <w:szCs w:val="20"/>
            </w:rPr>
            <w:t>≥</w:t>
          </w:r>
        </w:sdtContent>
      </w:sdt>
      <w:r w:rsidRPr="05F7E840">
        <w:rPr>
          <w:color w:val="000000" w:themeColor="text1"/>
          <w:sz w:val="20"/>
          <w:szCs w:val="20"/>
        </w:rPr>
        <w:t xml:space="preserve"> 10% pouco frequente; &lt; 10% esporádica. </w:t>
      </w:r>
    </w:p>
    <w:p w14:paraId="76832DAE" w14:textId="35293560" w:rsidR="000B35E8" w:rsidRDefault="05F7E840" w:rsidP="05F7E840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O teste de </w:t>
      </w:r>
      <w:proofErr w:type="spellStart"/>
      <w:r w:rsidRPr="05F7E840">
        <w:rPr>
          <w:color w:val="000000" w:themeColor="text1"/>
          <w:sz w:val="20"/>
          <w:szCs w:val="20"/>
        </w:rPr>
        <w:t>Kruskal</w:t>
      </w:r>
      <w:proofErr w:type="spellEnd"/>
      <w:r w:rsidRPr="05F7E840">
        <w:rPr>
          <w:color w:val="000000" w:themeColor="text1"/>
          <w:sz w:val="20"/>
          <w:szCs w:val="20"/>
        </w:rPr>
        <w:t xml:space="preserve">-Wallis foi utilizado para testar diferenças significativas (p&lt;0,05) na densidade de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Pseudodiaptomus</w:t>
      </w:r>
      <w:proofErr w:type="spellEnd"/>
      <w:r w:rsidRPr="05F7E840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trihamatus</w:t>
      </w:r>
      <w:proofErr w:type="spellEnd"/>
      <w:r w:rsidRPr="05F7E840">
        <w:rPr>
          <w:color w:val="000000" w:themeColor="text1"/>
          <w:sz w:val="20"/>
          <w:szCs w:val="20"/>
        </w:rPr>
        <w:t xml:space="preserve"> de acordo com a variabilidade sazonal (período seco e chuvoso) e local (estuários estudados). Esse teste foi feito através do software </w:t>
      </w:r>
      <w:proofErr w:type="spellStart"/>
      <w:r w:rsidRPr="05F7E840">
        <w:rPr>
          <w:color w:val="000000" w:themeColor="text1"/>
          <w:sz w:val="20"/>
          <w:szCs w:val="20"/>
        </w:rPr>
        <w:t>Past</w:t>
      </w:r>
      <w:proofErr w:type="spellEnd"/>
      <w:r w:rsidRPr="05F7E840">
        <w:rPr>
          <w:color w:val="000000" w:themeColor="text1"/>
          <w:sz w:val="20"/>
          <w:szCs w:val="20"/>
        </w:rPr>
        <w:t xml:space="preserve"> (versão 4.03).  </w:t>
      </w:r>
    </w:p>
    <w:p w14:paraId="217C7076" w14:textId="77777777" w:rsidR="000B35E8" w:rsidRDefault="000B35E8" w:rsidP="05F7E840">
      <w:pPr>
        <w:spacing w:line="240" w:lineRule="auto"/>
        <w:ind w:firstLine="567"/>
        <w:jc w:val="both"/>
        <w:rPr>
          <w:b/>
          <w:bCs/>
          <w:sz w:val="20"/>
          <w:szCs w:val="20"/>
        </w:rPr>
      </w:pPr>
    </w:p>
    <w:p w14:paraId="3DF32945" w14:textId="77777777" w:rsidR="000B35E8" w:rsidRDefault="05F7E840" w:rsidP="05F7E840">
      <w:pPr>
        <w:spacing w:line="240" w:lineRule="auto"/>
        <w:jc w:val="both"/>
        <w:rPr>
          <w:b/>
          <w:bCs/>
          <w:sz w:val="20"/>
          <w:szCs w:val="20"/>
        </w:rPr>
      </w:pPr>
      <w:r w:rsidRPr="05F7E840">
        <w:rPr>
          <w:b/>
          <w:bCs/>
          <w:sz w:val="20"/>
          <w:szCs w:val="20"/>
        </w:rPr>
        <w:t>RESULTADOS E DISCUSSÃO</w:t>
      </w:r>
    </w:p>
    <w:p w14:paraId="34832411" w14:textId="5D02EDFF" w:rsidR="000B35E8" w:rsidRDefault="05F7E840" w:rsidP="05F7E840">
      <w:pPr>
        <w:spacing w:line="240" w:lineRule="auto"/>
        <w:ind w:firstLine="567"/>
        <w:jc w:val="both"/>
        <w:rPr>
          <w:sz w:val="20"/>
          <w:szCs w:val="20"/>
        </w:rPr>
      </w:pPr>
      <w:proofErr w:type="spellStart"/>
      <w:r w:rsidRPr="05F7E840">
        <w:rPr>
          <w:i/>
          <w:iCs/>
          <w:sz w:val="20"/>
          <w:szCs w:val="20"/>
        </w:rPr>
        <w:t>Pseudodiaptomus</w:t>
      </w:r>
      <w:proofErr w:type="spellEnd"/>
      <w:r w:rsidRPr="05F7E840">
        <w:rPr>
          <w:i/>
          <w:iCs/>
          <w:sz w:val="20"/>
          <w:szCs w:val="20"/>
        </w:rPr>
        <w:t xml:space="preserve"> </w:t>
      </w:r>
      <w:proofErr w:type="spellStart"/>
      <w:r w:rsidRPr="05F7E840">
        <w:rPr>
          <w:i/>
          <w:iCs/>
          <w:sz w:val="20"/>
          <w:szCs w:val="20"/>
        </w:rPr>
        <w:t>trihamatus</w:t>
      </w:r>
      <w:proofErr w:type="spellEnd"/>
      <w:r w:rsidRPr="05F7E840">
        <w:rPr>
          <w:sz w:val="20"/>
          <w:szCs w:val="20"/>
        </w:rPr>
        <w:t xml:space="preserve"> foi registrada em quatro dos seis estuários estudados, não ocorrendo apenas no Capibaribe e em </w:t>
      </w:r>
      <w:proofErr w:type="spellStart"/>
      <w:r w:rsidRPr="05F7E840">
        <w:rPr>
          <w:sz w:val="20"/>
          <w:szCs w:val="20"/>
        </w:rPr>
        <w:t>Catuama</w:t>
      </w:r>
      <w:proofErr w:type="spellEnd"/>
      <w:r w:rsidRPr="05F7E840">
        <w:rPr>
          <w:sz w:val="20"/>
          <w:szCs w:val="20"/>
        </w:rPr>
        <w:t xml:space="preserve">. A maior frequência de ocorrência foi registrada no estuário do rio Timbó e a maior densidade média no rio Formoso (Tab. 1). Lima </w:t>
      </w:r>
      <w:r w:rsidRPr="05F7E840">
        <w:rPr>
          <w:i/>
          <w:iCs/>
          <w:sz w:val="20"/>
          <w:szCs w:val="20"/>
        </w:rPr>
        <w:t>et al.</w:t>
      </w:r>
      <w:r w:rsidRPr="05F7E840">
        <w:rPr>
          <w:sz w:val="20"/>
          <w:szCs w:val="20"/>
        </w:rPr>
        <w:t xml:space="preserve"> (2012), em pesquisa realizada em rio Formoso, registraram a espécie como pouco frequente, assim como no presente trabalho. Melo </w:t>
      </w:r>
      <w:r w:rsidRPr="05F7E840">
        <w:rPr>
          <w:i/>
          <w:iCs/>
          <w:sz w:val="20"/>
          <w:szCs w:val="20"/>
        </w:rPr>
        <w:t>et al</w:t>
      </w:r>
      <w:r w:rsidRPr="05F7E840">
        <w:rPr>
          <w:sz w:val="20"/>
          <w:szCs w:val="20"/>
        </w:rPr>
        <w:t xml:space="preserve">. (2010), em pesquisa realizada no Canal de Santa Cruz, registrou a espécie </w:t>
      </w:r>
      <w:r w:rsidRPr="05F7E840">
        <w:rPr>
          <w:i/>
          <w:iCs/>
          <w:sz w:val="20"/>
          <w:szCs w:val="20"/>
        </w:rPr>
        <w:t xml:space="preserve">P. </w:t>
      </w:r>
      <w:proofErr w:type="spellStart"/>
      <w:r w:rsidRPr="05F7E840">
        <w:rPr>
          <w:i/>
          <w:iCs/>
          <w:sz w:val="20"/>
          <w:szCs w:val="20"/>
        </w:rPr>
        <w:t>trihamatus</w:t>
      </w:r>
      <w:proofErr w:type="spellEnd"/>
      <w:r w:rsidRPr="05F7E840">
        <w:rPr>
          <w:sz w:val="20"/>
          <w:szCs w:val="20"/>
        </w:rPr>
        <w:t xml:space="preserve"> como rara, enquanto no presente trabalho, esta foi classificada como pouco frequente, indicando um aumento na frequência de ocorrência da espécie ao longo dos anos. Isso se torna interessante quando é considerado o fato de que as amostras dos autores anteriores são de 2000-2001, enquanto as do presente trabalho, correspondem ao intervalo 2020-2021. Além da frequência de ocorrência, a densidade mais recente foi de 6 a mais de 80 vezes maior que a do período 2000-2001</w:t>
      </w:r>
      <w:r w:rsidRPr="05F7E840">
        <w:rPr>
          <w:color w:val="000000" w:themeColor="text1"/>
          <w:sz w:val="20"/>
          <w:szCs w:val="20"/>
        </w:rPr>
        <w:t>.</w:t>
      </w:r>
    </w:p>
    <w:p w14:paraId="260B7E83" w14:textId="77777777" w:rsidR="000B35E8" w:rsidRDefault="000B35E8" w:rsidP="05F7E840">
      <w:pPr>
        <w:spacing w:line="240" w:lineRule="auto"/>
        <w:ind w:firstLine="567"/>
        <w:jc w:val="both"/>
        <w:rPr>
          <w:sz w:val="20"/>
          <w:szCs w:val="20"/>
        </w:rPr>
      </w:pPr>
    </w:p>
    <w:p w14:paraId="2201355E" w14:textId="05773BD0" w:rsidR="000B35E8" w:rsidRDefault="05F7E840" w:rsidP="05F7E840">
      <w:pPr>
        <w:spacing w:line="240" w:lineRule="auto"/>
        <w:jc w:val="both"/>
        <w:rPr>
          <w:sz w:val="20"/>
          <w:szCs w:val="20"/>
        </w:rPr>
      </w:pPr>
      <w:r w:rsidRPr="05F7E840">
        <w:rPr>
          <w:sz w:val="20"/>
          <w:szCs w:val="20"/>
        </w:rPr>
        <w:t>Tabela 1. Frequência de ocorrência (%) e densidade média (ind. m</w:t>
      </w:r>
      <w:r w:rsidRPr="05F7E840">
        <w:rPr>
          <w:sz w:val="20"/>
          <w:szCs w:val="20"/>
          <w:vertAlign w:val="superscript"/>
        </w:rPr>
        <w:t>-3</w:t>
      </w:r>
      <w:r w:rsidRPr="05F7E840">
        <w:rPr>
          <w:sz w:val="20"/>
          <w:szCs w:val="20"/>
        </w:rPr>
        <w:t xml:space="preserve">) ± desvio padrão de </w:t>
      </w:r>
      <w:proofErr w:type="spellStart"/>
      <w:r w:rsidRPr="05F7E840">
        <w:rPr>
          <w:i/>
          <w:iCs/>
          <w:sz w:val="20"/>
          <w:szCs w:val="20"/>
        </w:rPr>
        <w:t>Pseudodiaptomus</w:t>
      </w:r>
      <w:proofErr w:type="spellEnd"/>
      <w:r w:rsidRPr="05F7E840">
        <w:rPr>
          <w:i/>
          <w:iCs/>
          <w:sz w:val="20"/>
          <w:szCs w:val="20"/>
        </w:rPr>
        <w:t xml:space="preserve"> </w:t>
      </w:r>
      <w:proofErr w:type="spellStart"/>
      <w:r w:rsidRPr="05F7E840">
        <w:rPr>
          <w:i/>
          <w:iCs/>
          <w:sz w:val="20"/>
          <w:szCs w:val="20"/>
        </w:rPr>
        <w:t>trihamatus</w:t>
      </w:r>
      <w:proofErr w:type="spellEnd"/>
      <w:r w:rsidRPr="05F7E840">
        <w:rPr>
          <w:sz w:val="20"/>
          <w:szCs w:val="20"/>
        </w:rPr>
        <w:t>, em sistemas estuarinos de Pernambuco, Brasil.  RT: Rio Timbó; CSC: Canal de Santa Cruz; RF: Rio Formoso; S: Suape.</w:t>
      </w:r>
    </w:p>
    <w:tbl>
      <w:tblPr>
        <w:tblStyle w:val="1"/>
        <w:tblW w:w="8925" w:type="dxa"/>
        <w:tblInd w:w="0" w:type="dxa"/>
        <w:tblBorders>
          <w:top w:val="single" w:sz="4" w:space="0" w:color="7F7F7F"/>
          <w:bottom w:val="single" w:sz="4" w:space="0" w:color="7F7F7F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213"/>
        <w:gridCol w:w="1212"/>
        <w:gridCol w:w="1213"/>
        <w:gridCol w:w="1212"/>
        <w:gridCol w:w="1212"/>
        <w:gridCol w:w="1213"/>
      </w:tblGrid>
      <w:tr w:rsidR="000B35E8" w14:paraId="6E468917" w14:textId="77777777" w:rsidTr="05F7E840">
        <w:trPr>
          <w:trHeight w:val="300"/>
        </w:trPr>
        <w:tc>
          <w:tcPr>
            <w:tcW w:w="1650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23691F75" w14:textId="77777777" w:rsidR="000B35E8" w:rsidRDefault="000B35E8" w:rsidP="05F7E84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12E889D9" w14:textId="77777777" w:rsidR="000B35E8" w:rsidRDefault="05F7E840" w:rsidP="05F7E8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5F7E840">
              <w:rPr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4850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7DFD021A" w14:textId="77777777" w:rsidR="000B35E8" w:rsidRDefault="05F7E840" w:rsidP="05F7E84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5F7E840">
              <w:rPr>
                <w:b/>
                <w:bCs/>
                <w:sz w:val="20"/>
                <w:szCs w:val="20"/>
              </w:rPr>
              <w:t>Local</w:t>
            </w:r>
          </w:p>
        </w:tc>
      </w:tr>
      <w:tr w:rsidR="000B35E8" w14:paraId="65DC049F" w14:textId="77777777" w:rsidTr="05F7E840">
        <w:trPr>
          <w:trHeight w:val="300"/>
        </w:trPr>
        <w:tc>
          <w:tcPr>
            <w:tcW w:w="1650" w:type="dxa"/>
            <w:shd w:val="clear" w:color="auto" w:fill="auto"/>
          </w:tcPr>
          <w:p w14:paraId="23063C0E" w14:textId="77777777" w:rsidR="000B35E8" w:rsidRDefault="000B35E8" w:rsidP="05F7E84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413AB2F0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Seco</w:t>
            </w:r>
          </w:p>
        </w:tc>
        <w:tc>
          <w:tcPr>
            <w:tcW w:w="1212" w:type="dxa"/>
            <w:shd w:val="clear" w:color="auto" w:fill="auto"/>
          </w:tcPr>
          <w:p w14:paraId="03EF7077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Chuvoso</w:t>
            </w:r>
          </w:p>
        </w:tc>
        <w:tc>
          <w:tcPr>
            <w:tcW w:w="1213" w:type="dxa"/>
            <w:shd w:val="clear" w:color="auto" w:fill="auto"/>
          </w:tcPr>
          <w:p w14:paraId="13BA3F74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RT</w:t>
            </w:r>
          </w:p>
        </w:tc>
        <w:tc>
          <w:tcPr>
            <w:tcW w:w="1212" w:type="dxa"/>
            <w:shd w:val="clear" w:color="auto" w:fill="auto"/>
          </w:tcPr>
          <w:p w14:paraId="6B20FDC9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CSC</w:t>
            </w:r>
          </w:p>
        </w:tc>
        <w:tc>
          <w:tcPr>
            <w:tcW w:w="1212" w:type="dxa"/>
            <w:shd w:val="clear" w:color="auto" w:fill="auto"/>
          </w:tcPr>
          <w:p w14:paraId="6BB4EE25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RF</w:t>
            </w:r>
          </w:p>
        </w:tc>
        <w:tc>
          <w:tcPr>
            <w:tcW w:w="1213" w:type="dxa"/>
            <w:shd w:val="clear" w:color="auto" w:fill="auto"/>
          </w:tcPr>
          <w:p w14:paraId="1720F176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S</w:t>
            </w:r>
          </w:p>
        </w:tc>
      </w:tr>
      <w:tr w:rsidR="000B35E8" w14:paraId="50824D22" w14:textId="77777777" w:rsidTr="05F7E840">
        <w:trPr>
          <w:trHeight w:val="300"/>
        </w:trPr>
        <w:tc>
          <w:tcPr>
            <w:tcW w:w="1650" w:type="dxa"/>
            <w:shd w:val="clear" w:color="auto" w:fill="auto"/>
          </w:tcPr>
          <w:p w14:paraId="44AA2FE9" w14:textId="77777777" w:rsidR="000B35E8" w:rsidRDefault="05F7E840" w:rsidP="05F7E840">
            <w:pPr>
              <w:spacing w:line="240" w:lineRule="auto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Frequência de Ocorrência</w:t>
            </w:r>
          </w:p>
        </w:tc>
        <w:tc>
          <w:tcPr>
            <w:tcW w:w="1213" w:type="dxa"/>
            <w:shd w:val="clear" w:color="auto" w:fill="auto"/>
          </w:tcPr>
          <w:p w14:paraId="4FFCE9EA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33,33</w:t>
            </w:r>
          </w:p>
        </w:tc>
        <w:tc>
          <w:tcPr>
            <w:tcW w:w="1212" w:type="dxa"/>
            <w:shd w:val="clear" w:color="auto" w:fill="auto"/>
          </w:tcPr>
          <w:p w14:paraId="34A6A1E8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5,56</w:t>
            </w:r>
          </w:p>
        </w:tc>
        <w:tc>
          <w:tcPr>
            <w:tcW w:w="1213" w:type="dxa"/>
            <w:shd w:val="clear" w:color="auto" w:fill="auto"/>
          </w:tcPr>
          <w:p w14:paraId="779E0A55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50</w:t>
            </w:r>
          </w:p>
        </w:tc>
        <w:tc>
          <w:tcPr>
            <w:tcW w:w="1212" w:type="dxa"/>
            <w:shd w:val="clear" w:color="auto" w:fill="auto"/>
          </w:tcPr>
          <w:p w14:paraId="04FF62E8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16,67</w:t>
            </w:r>
          </w:p>
        </w:tc>
        <w:tc>
          <w:tcPr>
            <w:tcW w:w="1212" w:type="dxa"/>
            <w:shd w:val="clear" w:color="auto" w:fill="auto"/>
          </w:tcPr>
          <w:p w14:paraId="548213DB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33,33</w:t>
            </w:r>
          </w:p>
        </w:tc>
        <w:tc>
          <w:tcPr>
            <w:tcW w:w="1213" w:type="dxa"/>
            <w:shd w:val="clear" w:color="auto" w:fill="auto"/>
          </w:tcPr>
          <w:p w14:paraId="1D408D88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16,67</w:t>
            </w:r>
          </w:p>
        </w:tc>
      </w:tr>
      <w:tr w:rsidR="000B35E8" w14:paraId="0CE72452" w14:textId="77777777" w:rsidTr="05F7E840">
        <w:trPr>
          <w:trHeight w:val="300"/>
        </w:trPr>
        <w:tc>
          <w:tcPr>
            <w:tcW w:w="1650" w:type="dxa"/>
            <w:shd w:val="clear" w:color="auto" w:fill="auto"/>
          </w:tcPr>
          <w:p w14:paraId="31D5EA11" w14:textId="77777777" w:rsidR="000B35E8" w:rsidRDefault="05F7E840" w:rsidP="05F7E84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Dens. média e desvio padrão</w:t>
            </w:r>
          </w:p>
        </w:tc>
        <w:tc>
          <w:tcPr>
            <w:tcW w:w="1213" w:type="dxa"/>
            <w:shd w:val="clear" w:color="auto" w:fill="auto"/>
          </w:tcPr>
          <w:p w14:paraId="76816A69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2,96 ± 3,10</w:t>
            </w:r>
          </w:p>
        </w:tc>
        <w:tc>
          <w:tcPr>
            <w:tcW w:w="1212" w:type="dxa"/>
            <w:shd w:val="clear" w:color="auto" w:fill="auto"/>
          </w:tcPr>
          <w:p w14:paraId="5DDC2EFC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0,80*</w:t>
            </w:r>
          </w:p>
        </w:tc>
        <w:tc>
          <w:tcPr>
            <w:tcW w:w="1213" w:type="dxa"/>
            <w:shd w:val="clear" w:color="auto" w:fill="auto"/>
          </w:tcPr>
          <w:p w14:paraId="630368AA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1,25 ± 1,74</w:t>
            </w:r>
          </w:p>
        </w:tc>
        <w:tc>
          <w:tcPr>
            <w:tcW w:w="1212" w:type="dxa"/>
            <w:shd w:val="clear" w:color="auto" w:fill="auto"/>
          </w:tcPr>
          <w:p w14:paraId="14D329E9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0,75*</w:t>
            </w:r>
          </w:p>
        </w:tc>
        <w:tc>
          <w:tcPr>
            <w:tcW w:w="1212" w:type="dxa"/>
            <w:shd w:val="clear" w:color="auto" w:fill="auto"/>
          </w:tcPr>
          <w:p w14:paraId="03FB958E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6,62 ± 1,27</w:t>
            </w:r>
          </w:p>
        </w:tc>
        <w:tc>
          <w:tcPr>
            <w:tcW w:w="1213" w:type="dxa"/>
            <w:shd w:val="clear" w:color="auto" w:fill="auto"/>
          </w:tcPr>
          <w:p w14:paraId="65A52E1E" w14:textId="77777777" w:rsidR="000B35E8" w:rsidRDefault="05F7E840" w:rsidP="05F7E8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5F7E840">
              <w:rPr>
                <w:sz w:val="20"/>
                <w:szCs w:val="20"/>
              </w:rPr>
              <w:t>0,80*</w:t>
            </w:r>
          </w:p>
        </w:tc>
      </w:tr>
    </w:tbl>
    <w:p w14:paraId="1A691517" w14:textId="77777777" w:rsidR="000B35E8" w:rsidRDefault="05F7E840" w:rsidP="05F7E840">
      <w:pPr>
        <w:spacing w:line="240" w:lineRule="auto"/>
        <w:jc w:val="both"/>
        <w:rPr>
          <w:sz w:val="20"/>
          <w:szCs w:val="20"/>
        </w:rPr>
      </w:pPr>
      <w:r w:rsidRPr="05F7E840">
        <w:rPr>
          <w:sz w:val="20"/>
          <w:szCs w:val="20"/>
        </w:rPr>
        <w:t>*Não houve desvio padrão, pois a espécie só foi registrada uma vez.</w:t>
      </w:r>
    </w:p>
    <w:p w14:paraId="4C5AC8C7" w14:textId="77777777" w:rsidR="000B35E8" w:rsidRDefault="05F7E840" w:rsidP="05F7E840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bookmarkStart w:id="1" w:name="_heading=h.1fob9te"/>
      <w:bookmarkEnd w:id="1"/>
      <w:r w:rsidRPr="05F7E840">
        <w:rPr>
          <w:sz w:val="20"/>
          <w:szCs w:val="20"/>
        </w:rPr>
        <w:t>Quanto à sazonalidade, no período chuvoso, a espécie foi registrada apenas em Suape. Santos</w:t>
      </w:r>
      <w:r w:rsidRPr="05F7E840">
        <w:rPr>
          <w:i/>
          <w:iCs/>
          <w:sz w:val="20"/>
          <w:szCs w:val="20"/>
        </w:rPr>
        <w:t xml:space="preserve"> </w:t>
      </w:r>
      <w:r w:rsidRPr="05F7E840">
        <w:rPr>
          <w:sz w:val="20"/>
          <w:szCs w:val="20"/>
        </w:rPr>
        <w:t xml:space="preserve">(2008), em trabalho realizado na bacia do Pina, registrou a espécie apenas no período chuvoso, tendo, inclusive, registrado valores de densidade maiores (máximo - 12,92 </w:t>
      </w:r>
      <w:r w:rsidRPr="05F7E840">
        <w:rPr>
          <w:color w:val="000000" w:themeColor="text1"/>
          <w:sz w:val="20"/>
          <w:szCs w:val="20"/>
        </w:rPr>
        <w:t>ind. m</w:t>
      </w:r>
      <w:r w:rsidRPr="05F7E840">
        <w:rPr>
          <w:color w:val="000000" w:themeColor="text1"/>
          <w:sz w:val="20"/>
          <w:szCs w:val="20"/>
          <w:vertAlign w:val="superscript"/>
        </w:rPr>
        <w:t>-3</w:t>
      </w:r>
      <w:r w:rsidRPr="05F7E840">
        <w:rPr>
          <w:sz w:val="20"/>
          <w:szCs w:val="20"/>
        </w:rPr>
        <w:t xml:space="preserve">) do que os aqui registrados. </w:t>
      </w:r>
      <w:r w:rsidRPr="05F7E840">
        <w:rPr>
          <w:color w:val="000000" w:themeColor="text1"/>
          <w:sz w:val="20"/>
          <w:szCs w:val="20"/>
        </w:rPr>
        <w:t>Magalhães (2014)</w:t>
      </w:r>
      <w:r w:rsidRPr="05F7E840">
        <w:rPr>
          <w:sz w:val="20"/>
          <w:szCs w:val="20"/>
        </w:rPr>
        <w:t xml:space="preserve"> </w:t>
      </w:r>
      <w:r w:rsidRPr="05F7E840">
        <w:rPr>
          <w:color w:val="000000" w:themeColor="text1"/>
          <w:sz w:val="20"/>
          <w:szCs w:val="20"/>
        </w:rPr>
        <w:t>também registrou a ocorrência da espécie na bacia do Pina no período chuvoso, onde os valores de densidade registrados variaram de 9 a 167 ind. m</w:t>
      </w:r>
      <w:r w:rsidRPr="05F7E840">
        <w:rPr>
          <w:color w:val="000000" w:themeColor="text1"/>
          <w:sz w:val="20"/>
          <w:szCs w:val="20"/>
          <w:vertAlign w:val="superscript"/>
        </w:rPr>
        <w:t>-3</w:t>
      </w:r>
      <w:r w:rsidRPr="05F7E840">
        <w:rPr>
          <w:color w:val="000000" w:themeColor="text1"/>
          <w:sz w:val="20"/>
          <w:szCs w:val="20"/>
        </w:rPr>
        <w:t xml:space="preserve">, sendo também superiores aos registrados no presente trabalho. Vale ressaltar que todos os </w:t>
      </w:r>
      <w:r w:rsidRPr="05F7E840">
        <w:rPr>
          <w:sz w:val="20"/>
          <w:szCs w:val="20"/>
        </w:rPr>
        <w:t>estudos</w:t>
      </w:r>
      <w:r w:rsidRPr="05F7E840">
        <w:rPr>
          <w:color w:val="000000" w:themeColor="text1"/>
          <w:sz w:val="20"/>
          <w:szCs w:val="20"/>
        </w:rPr>
        <w:t xml:space="preserve"> citados utilizaram redes com abertura de malha </w:t>
      </w:r>
      <w:r w:rsidRPr="05F7E840">
        <w:rPr>
          <w:sz w:val="20"/>
          <w:szCs w:val="20"/>
        </w:rPr>
        <w:t>superiores</w:t>
      </w:r>
      <w:r w:rsidRPr="05F7E840">
        <w:rPr>
          <w:color w:val="000000" w:themeColor="text1"/>
          <w:sz w:val="20"/>
          <w:szCs w:val="20"/>
        </w:rPr>
        <w:t xml:space="preserve"> à utilizada no presente trabalho, o que pode influenciar positivamente na abundância de espécies maiores (Paranaguá e Nascimento-Vieira,1984), inclusive na da espécie aqui estudada.</w:t>
      </w:r>
      <w:r w:rsidRPr="05F7E840">
        <w:rPr>
          <w:color w:val="FF0000"/>
          <w:sz w:val="20"/>
          <w:szCs w:val="20"/>
        </w:rPr>
        <w:t xml:space="preserve">   </w:t>
      </w:r>
    </w:p>
    <w:p w14:paraId="51D567B0" w14:textId="77777777" w:rsidR="000B35E8" w:rsidRDefault="05F7E840" w:rsidP="05F7E840">
      <w:pPr>
        <w:spacing w:line="240" w:lineRule="auto"/>
        <w:ind w:firstLine="567"/>
        <w:jc w:val="both"/>
        <w:rPr>
          <w:sz w:val="20"/>
          <w:szCs w:val="20"/>
        </w:rPr>
      </w:pPr>
      <w:r w:rsidRPr="05F7E840">
        <w:rPr>
          <w:sz w:val="20"/>
          <w:szCs w:val="20"/>
        </w:rPr>
        <w:t>A distribuição da espécie entre os estuários do litoral de Pernambuco, com base na densidade, foi homogênea (</w:t>
      </w:r>
      <w:proofErr w:type="spellStart"/>
      <w:r w:rsidRPr="05F7E840">
        <w:rPr>
          <w:sz w:val="20"/>
          <w:szCs w:val="20"/>
        </w:rPr>
        <w:t>Kruskal</w:t>
      </w:r>
      <w:proofErr w:type="spellEnd"/>
      <w:r w:rsidRPr="05F7E840">
        <w:rPr>
          <w:sz w:val="20"/>
          <w:szCs w:val="20"/>
        </w:rPr>
        <w:t xml:space="preserve">-Wallis; p&gt;0,05). Quanto aos períodos sazonais, observou-se que </w:t>
      </w:r>
      <w:proofErr w:type="spellStart"/>
      <w:r w:rsidRPr="05F7E840">
        <w:rPr>
          <w:i/>
          <w:iCs/>
          <w:sz w:val="20"/>
          <w:szCs w:val="20"/>
        </w:rPr>
        <w:t>Pseudodiaptomus</w:t>
      </w:r>
      <w:proofErr w:type="spellEnd"/>
      <w:r w:rsidRPr="05F7E840">
        <w:rPr>
          <w:i/>
          <w:iCs/>
          <w:sz w:val="20"/>
          <w:szCs w:val="20"/>
        </w:rPr>
        <w:t xml:space="preserve"> </w:t>
      </w:r>
      <w:proofErr w:type="spellStart"/>
      <w:r w:rsidRPr="05F7E840">
        <w:rPr>
          <w:i/>
          <w:iCs/>
          <w:sz w:val="20"/>
          <w:szCs w:val="20"/>
        </w:rPr>
        <w:t>trihamatus</w:t>
      </w:r>
      <w:proofErr w:type="spellEnd"/>
      <w:r w:rsidRPr="05F7E840">
        <w:rPr>
          <w:sz w:val="20"/>
          <w:szCs w:val="20"/>
        </w:rPr>
        <w:t xml:space="preserve"> apresentou uma preferência pelo período seco (</w:t>
      </w:r>
      <w:proofErr w:type="spellStart"/>
      <w:r w:rsidRPr="05F7E840">
        <w:rPr>
          <w:sz w:val="20"/>
          <w:szCs w:val="20"/>
        </w:rPr>
        <w:t>Kruskal</w:t>
      </w:r>
      <w:proofErr w:type="spellEnd"/>
      <w:r w:rsidRPr="05F7E840">
        <w:rPr>
          <w:sz w:val="20"/>
          <w:szCs w:val="20"/>
        </w:rPr>
        <w:t>-Wallis; p = 0,031). Os valores de frequência de ocorrência e densidade foram superiores neste período sazonal.</w:t>
      </w:r>
    </w:p>
    <w:p w14:paraId="02F7AC46" w14:textId="77777777" w:rsidR="000B35E8" w:rsidRDefault="000B35E8" w:rsidP="05F7E840">
      <w:pPr>
        <w:spacing w:line="240" w:lineRule="auto"/>
        <w:jc w:val="both"/>
        <w:rPr>
          <w:color w:val="000000"/>
          <w:sz w:val="20"/>
          <w:szCs w:val="20"/>
        </w:rPr>
      </w:pPr>
    </w:p>
    <w:p w14:paraId="7298AB08" w14:textId="77777777" w:rsidR="000B35E8" w:rsidRDefault="05F7E840" w:rsidP="05F7E840">
      <w:pPr>
        <w:spacing w:line="240" w:lineRule="auto"/>
        <w:jc w:val="both"/>
        <w:rPr>
          <w:b/>
          <w:bCs/>
          <w:sz w:val="20"/>
          <w:szCs w:val="20"/>
        </w:rPr>
      </w:pPr>
      <w:r w:rsidRPr="05F7E840">
        <w:rPr>
          <w:b/>
          <w:bCs/>
          <w:sz w:val="20"/>
          <w:szCs w:val="20"/>
        </w:rPr>
        <w:t>CONCLUSÕES</w:t>
      </w:r>
    </w:p>
    <w:p w14:paraId="65E63530" w14:textId="77777777" w:rsidR="000B35E8" w:rsidRDefault="05F7E840" w:rsidP="05F7E840">
      <w:pPr>
        <w:spacing w:line="240" w:lineRule="auto"/>
        <w:ind w:firstLine="567"/>
        <w:jc w:val="both"/>
        <w:rPr>
          <w:sz w:val="20"/>
          <w:szCs w:val="20"/>
        </w:rPr>
      </w:pPr>
      <w:r w:rsidRPr="05F7E840">
        <w:rPr>
          <w:sz w:val="20"/>
          <w:szCs w:val="20"/>
        </w:rPr>
        <w:t xml:space="preserve">A espécie não nativa </w:t>
      </w:r>
      <w:r w:rsidRPr="05F7E840">
        <w:rPr>
          <w:i/>
          <w:iCs/>
          <w:sz w:val="20"/>
          <w:szCs w:val="20"/>
        </w:rPr>
        <w:t xml:space="preserve">P. </w:t>
      </w:r>
      <w:proofErr w:type="spellStart"/>
      <w:r w:rsidRPr="05F7E840">
        <w:rPr>
          <w:i/>
          <w:iCs/>
          <w:sz w:val="20"/>
          <w:szCs w:val="20"/>
        </w:rPr>
        <w:t>trihamatus</w:t>
      </w:r>
      <w:proofErr w:type="spellEnd"/>
      <w:r w:rsidRPr="05F7E840">
        <w:rPr>
          <w:sz w:val="20"/>
          <w:szCs w:val="20"/>
        </w:rPr>
        <w:t xml:space="preserve"> está bem distribuída nos estuários em Pernambuco, tendo sido registrada em várias regiões ao longo do litoral.</w:t>
      </w:r>
    </w:p>
    <w:p w14:paraId="4B9356C4" w14:textId="77777777" w:rsidR="000B35E8" w:rsidRDefault="05F7E840" w:rsidP="05F7E840">
      <w:pPr>
        <w:spacing w:line="240" w:lineRule="auto"/>
        <w:ind w:firstLine="567"/>
        <w:jc w:val="both"/>
        <w:rPr>
          <w:sz w:val="20"/>
          <w:szCs w:val="20"/>
        </w:rPr>
      </w:pPr>
      <w:r w:rsidRPr="05F7E840">
        <w:rPr>
          <w:i/>
          <w:iCs/>
          <w:sz w:val="20"/>
          <w:szCs w:val="20"/>
        </w:rPr>
        <w:lastRenderedPageBreak/>
        <w:t xml:space="preserve">P. </w:t>
      </w:r>
      <w:proofErr w:type="spellStart"/>
      <w:r w:rsidRPr="05F7E840">
        <w:rPr>
          <w:i/>
          <w:iCs/>
          <w:sz w:val="20"/>
          <w:szCs w:val="20"/>
        </w:rPr>
        <w:t>trihamatus</w:t>
      </w:r>
      <w:proofErr w:type="spellEnd"/>
      <w:r w:rsidRPr="05F7E840">
        <w:rPr>
          <w:sz w:val="20"/>
          <w:szCs w:val="20"/>
        </w:rPr>
        <w:t xml:space="preserve"> apresenta maiores densidades e frequências de ocorrência no período seco.</w:t>
      </w:r>
    </w:p>
    <w:p w14:paraId="6E747F5B" w14:textId="77777777" w:rsidR="000B35E8" w:rsidRDefault="05F7E840" w:rsidP="05F7E840">
      <w:pPr>
        <w:spacing w:line="240" w:lineRule="auto"/>
        <w:ind w:firstLine="567"/>
        <w:jc w:val="both"/>
        <w:rPr>
          <w:sz w:val="20"/>
          <w:szCs w:val="20"/>
        </w:rPr>
      </w:pPr>
      <w:r w:rsidRPr="05F7E840">
        <w:rPr>
          <w:sz w:val="20"/>
          <w:szCs w:val="20"/>
        </w:rPr>
        <w:t>Sugere-se a realização de pesquisas com maior duração para caracterizar potenciais impactos gerados por essa espécie não nativa ao longo do tempo.</w:t>
      </w:r>
    </w:p>
    <w:p w14:paraId="0646C451" w14:textId="77777777" w:rsidR="000B35E8" w:rsidRDefault="000B35E8" w:rsidP="05F7E840">
      <w:pPr>
        <w:spacing w:line="240" w:lineRule="auto"/>
        <w:jc w:val="both"/>
        <w:rPr>
          <w:b/>
          <w:bCs/>
          <w:sz w:val="20"/>
          <w:szCs w:val="20"/>
        </w:rPr>
      </w:pPr>
      <w:bookmarkStart w:id="2" w:name="_heading=h.3znysh7"/>
      <w:bookmarkEnd w:id="2"/>
    </w:p>
    <w:p w14:paraId="63E60D72" w14:textId="77777777" w:rsidR="000B35E8" w:rsidRDefault="05F7E840" w:rsidP="05F7E840">
      <w:pPr>
        <w:spacing w:line="240" w:lineRule="auto"/>
        <w:jc w:val="both"/>
        <w:rPr>
          <w:b/>
          <w:bCs/>
          <w:sz w:val="20"/>
          <w:szCs w:val="20"/>
        </w:rPr>
      </w:pPr>
      <w:r w:rsidRPr="05F7E840">
        <w:rPr>
          <w:b/>
          <w:bCs/>
          <w:sz w:val="20"/>
          <w:szCs w:val="20"/>
        </w:rPr>
        <w:t xml:space="preserve">REFERÊNCIAS </w:t>
      </w:r>
    </w:p>
    <w:p w14:paraId="0B9ECD32" w14:textId="77777777" w:rsidR="000B35E8" w:rsidRDefault="05F7E840" w:rsidP="05F7E840">
      <w:pPr>
        <w:spacing w:line="240" w:lineRule="auto"/>
        <w:jc w:val="both"/>
        <w:rPr>
          <w:sz w:val="20"/>
          <w:szCs w:val="20"/>
        </w:rPr>
      </w:pPr>
      <w:r w:rsidRPr="05F7E840">
        <w:rPr>
          <w:sz w:val="20"/>
          <w:szCs w:val="20"/>
        </w:rPr>
        <w:t xml:space="preserve">Almeida, L.R.D.; I.S. Costa &amp; E.M. </w:t>
      </w:r>
      <w:proofErr w:type="spellStart"/>
      <w:r w:rsidRPr="05F7E840">
        <w:rPr>
          <w:sz w:val="20"/>
          <w:szCs w:val="20"/>
        </w:rPr>
        <w:t>Eskinazi-Sant’anna</w:t>
      </w:r>
      <w:proofErr w:type="spellEnd"/>
      <w:r w:rsidRPr="05F7E840">
        <w:rPr>
          <w:sz w:val="20"/>
          <w:szCs w:val="20"/>
        </w:rPr>
        <w:t xml:space="preserve">. 2012. </w:t>
      </w:r>
      <w:proofErr w:type="spellStart"/>
      <w:r w:rsidRPr="05F7E840">
        <w:rPr>
          <w:sz w:val="20"/>
          <w:szCs w:val="20"/>
        </w:rPr>
        <w:t>Composition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and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abundance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of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zooplankton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community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of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an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impacted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estuarine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lagoon</w:t>
      </w:r>
      <w:proofErr w:type="spellEnd"/>
      <w:r w:rsidRPr="05F7E840">
        <w:rPr>
          <w:sz w:val="20"/>
          <w:szCs w:val="20"/>
        </w:rPr>
        <w:t xml:space="preserve"> in </w:t>
      </w:r>
      <w:proofErr w:type="spellStart"/>
      <w:r w:rsidRPr="05F7E840">
        <w:rPr>
          <w:sz w:val="20"/>
          <w:szCs w:val="20"/>
        </w:rPr>
        <w:t>Northeast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Brazil</w:t>
      </w:r>
      <w:proofErr w:type="spellEnd"/>
      <w:r w:rsidRPr="05F7E840">
        <w:rPr>
          <w:sz w:val="20"/>
          <w:szCs w:val="20"/>
        </w:rPr>
        <w:t xml:space="preserve">. </w:t>
      </w:r>
      <w:proofErr w:type="spellStart"/>
      <w:r w:rsidRPr="05F7E840">
        <w:rPr>
          <w:sz w:val="20"/>
          <w:szCs w:val="20"/>
        </w:rPr>
        <w:t>Brazilian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Journal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of</w:t>
      </w:r>
      <w:proofErr w:type="spellEnd"/>
      <w:r w:rsidRPr="05F7E840">
        <w:rPr>
          <w:sz w:val="20"/>
          <w:szCs w:val="20"/>
        </w:rPr>
        <w:t xml:space="preserve"> </w:t>
      </w:r>
      <w:proofErr w:type="spellStart"/>
      <w:r w:rsidRPr="05F7E840">
        <w:rPr>
          <w:sz w:val="20"/>
          <w:szCs w:val="20"/>
        </w:rPr>
        <w:t>Biology</w:t>
      </w:r>
      <w:proofErr w:type="spellEnd"/>
      <w:r w:rsidRPr="05F7E840">
        <w:rPr>
          <w:sz w:val="20"/>
          <w:szCs w:val="20"/>
        </w:rPr>
        <w:t xml:space="preserve">, 72 (1): 12-24. </w:t>
      </w:r>
    </w:p>
    <w:p w14:paraId="6632B787" w14:textId="77777777" w:rsidR="000B35E8" w:rsidRDefault="05F7E840" w:rsidP="05F7E840">
      <w:pPr>
        <w:spacing w:line="240" w:lineRule="auto"/>
        <w:jc w:val="both"/>
        <w:rPr>
          <w:color w:val="000000"/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Leão, T.C.C.; W.R. Almeida; M.S. </w:t>
      </w:r>
      <w:proofErr w:type="spellStart"/>
      <w:r w:rsidRPr="05F7E840">
        <w:rPr>
          <w:color w:val="000000" w:themeColor="text1"/>
          <w:sz w:val="20"/>
          <w:szCs w:val="20"/>
        </w:rPr>
        <w:t>Dechoum</w:t>
      </w:r>
      <w:proofErr w:type="spellEnd"/>
      <w:r w:rsidRPr="05F7E840">
        <w:rPr>
          <w:color w:val="000000" w:themeColor="text1"/>
          <w:sz w:val="20"/>
          <w:szCs w:val="20"/>
        </w:rPr>
        <w:t xml:space="preserve"> &amp; S.R. </w:t>
      </w:r>
      <w:proofErr w:type="spellStart"/>
      <w:r w:rsidRPr="05F7E840">
        <w:rPr>
          <w:color w:val="000000" w:themeColor="text1"/>
          <w:sz w:val="20"/>
          <w:szCs w:val="20"/>
        </w:rPr>
        <w:t>Ziller</w:t>
      </w:r>
      <w:proofErr w:type="spellEnd"/>
      <w:r w:rsidRPr="05F7E840">
        <w:rPr>
          <w:color w:val="000000" w:themeColor="text1"/>
          <w:sz w:val="20"/>
          <w:szCs w:val="20"/>
        </w:rPr>
        <w:t>. 2011. Espécies exóticas invasoras no nordeste do Brasil: contextualização, manejo e políticas públicas. CEPAN e Instituto Hórus. 99p.</w:t>
      </w:r>
    </w:p>
    <w:p w14:paraId="42B79102" w14:textId="77777777" w:rsidR="000B35E8" w:rsidRDefault="05F7E840" w:rsidP="05F7E840">
      <w:pPr>
        <w:spacing w:line="240" w:lineRule="auto"/>
        <w:jc w:val="both"/>
        <w:rPr>
          <w:color w:val="000000"/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>Lima, B.F.R.; V.T. Pessoa; L.M.O.</w:t>
      </w:r>
      <w:r w:rsidRPr="05F7E840">
        <w:rPr>
          <w:sz w:val="20"/>
          <w:szCs w:val="20"/>
        </w:rPr>
        <w:t xml:space="preserve"> </w:t>
      </w:r>
      <w:r w:rsidRPr="05F7E840">
        <w:rPr>
          <w:color w:val="000000" w:themeColor="text1"/>
          <w:sz w:val="20"/>
          <w:szCs w:val="20"/>
        </w:rPr>
        <w:t xml:space="preserve">Gusmão; A.P. Silva &amp; S. Neumann-Leitão. 2012. </w:t>
      </w:r>
      <w:proofErr w:type="spellStart"/>
      <w:r w:rsidRPr="05F7E840">
        <w:rPr>
          <w:color w:val="000000" w:themeColor="text1"/>
          <w:sz w:val="20"/>
          <w:szCs w:val="20"/>
        </w:rPr>
        <w:t>Mesozooplâncton</w:t>
      </w:r>
      <w:proofErr w:type="spellEnd"/>
      <w:r w:rsidRPr="05F7E840">
        <w:rPr>
          <w:color w:val="000000" w:themeColor="text1"/>
          <w:sz w:val="20"/>
          <w:szCs w:val="20"/>
        </w:rPr>
        <w:t xml:space="preserve"> do estuário do rio Formoso, Pernambuco, Brasil. Tropical </w:t>
      </w:r>
      <w:proofErr w:type="spellStart"/>
      <w:r w:rsidRPr="05F7E840">
        <w:rPr>
          <w:color w:val="000000" w:themeColor="text1"/>
          <w:sz w:val="20"/>
          <w:szCs w:val="20"/>
        </w:rPr>
        <w:t>Oceanography</w:t>
      </w:r>
      <w:proofErr w:type="spellEnd"/>
      <w:r w:rsidRPr="05F7E840">
        <w:rPr>
          <w:color w:val="000000" w:themeColor="text1"/>
          <w:sz w:val="20"/>
          <w:szCs w:val="20"/>
        </w:rPr>
        <w:t>, Recife, 40 (1): 158-166.</w:t>
      </w:r>
    </w:p>
    <w:p w14:paraId="1742C0D6" w14:textId="77777777" w:rsidR="000B35E8" w:rsidRDefault="05F7E840" w:rsidP="05F7E840">
      <w:pPr>
        <w:spacing w:line="240" w:lineRule="auto"/>
        <w:jc w:val="both"/>
        <w:rPr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MAGALHÃES, G.M.O 2014. Produção de </w:t>
      </w:r>
      <w:proofErr w:type="spellStart"/>
      <w:r w:rsidRPr="05F7E840">
        <w:rPr>
          <w:color w:val="000000" w:themeColor="text1"/>
          <w:sz w:val="20"/>
          <w:szCs w:val="20"/>
        </w:rPr>
        <w:t>copepoda</w:t>
      </w:r>
      <w:proofErr w:type="spellEnd"/>
      <w:r w:rsidRPr="05F7E840">
        <w:rPr>
          <w:color w:val="000000" w:themeColor="text1"/>
          <w:sz w:val="20"/>
          <w:szCs w:val="20"/>
        </w:rPr>
        <w:t xml:space="preserve"> do plâncton em um estuário impactado no nordeste brasileiro. Univ. Fed. de Pernambuco. Recife, </w:t>
      </w:r>
      <w:r w:rsidRPr="05F7E840">
        <w:rPr>
          <w:sz w:val="20"/>
          <w:szCs w:val="20"/>
        </w:rPr>
        <w:t>tese.</w:t>
      </w:r>
    </w:p>
    <w:p w14:paraId="76EC93AD" w14:textId="77777777" w:rsidR="000B35E8" w:rsidRDefault="05F7E840" w:rsidP="05F7E840">
      <w:pPr>
        <w:spacing w:line="240" w:lineRule="auto"/>
        <w:jc w:val="both"/>
        <w:rPr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Medeiros, G.F.; C.E.F. Rocha &amp; M.L. Silva. 1991. A note </w:t>
      </w:r>
      <w:proofErr w:type="spellStart"/>
      <w:r w:rsidRPr="05F7E840">
        <w:rPr>
          <w:color w:val="000000" w:themeColor="text1"/>
          <w:sz w:val="20"/>
          <w:szCs w:val="20"/>
        </w:rPr>
        <w:t>on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the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occurrence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of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Pseudodiaptomus</w:t>
      </w:r>
      <w:proofErr w:type="spellEnd"/>
      <w:r w:rsidRPr="05F7E840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trihamatus</w:t>
      </w:r>
      <w:proofErr w:type="spellEnd"/>
      <w:r w:rsidRPr="05F7E840">
        <w:rPr>
          <w:color w:val="000000" w:themeColor="text1"/>
          <w:sz w:val="20"/>
          <w:szCs w:val="20"/>
        </w:rPr>
        <w:t xml:space="preserve"> Wright, 1937 (</w:t>
      </w:r>
      <w:proofErr w:type="spellStart"/>
      <w:r w:rsidRPr="05F7E840">
        <w:rPr>
          <w:color w:val="000000" w:themeColor="text1"/>
          <w:sz w:val="20"/>
          <w:szCs w:val="20"/>
        </w:rPr>
        <w:t>Crustacea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Copepoda</w:t>
      </w:r>
      <w:proofErr w:type="spellEnd"/>
      <w:r w:rsidRPr="05F7E840">
        <w:rPr>
          <w:color w:val="000000" w:themeColor="text1"/>
          <w:sz w:val="20"/>
          <w:szCs w:val="20"/>
        </w:rPr>
        <w:t xml:space="preserve">) in Natal, </w:t>
      </w:r>
      <w:proofErr w:type="spellStart"/>
      <w:r w:rsidRPr="05F7E840">
        <w:rPr>
          <w:color w:val="000000" w:themeColor="text1"/>
          <w:sz w:val="20"/>
          <w:szCs w:val="20"/>
        </w:rPr>
        <w:t>Brazil</w:t>
      </w:r>
      <w:proofErr w:type="spellEnd"/>
      <w:r w:rsidRPr="05F7E840">
        <w:rPr>
          <w:color w:val="000000" w:themeColor="text1"/>
          <w:sz w:val="20"/>
          <w:szCs w:val="20"/>
        </w:rPr>
        <w:t xml:space="preserve">. </w:t>
      </w:r>
      <w:proofErr w:type="spellStart"/>
      <w:r w:rsidRPr="05F7E840">
        <w:rPr>
          <w:color w:val="000000" w:themeColor="text1"/>
          <w:sz w:val="20"/>
          <w:szCs w:val="20"/>
        </w:rPr>
        <w:t>Bolm</w:t>
      </w:r>
      <w:proofErr w:type="spellEnd"/>
      <w:r w:rsidRPr="05F7E840">
        <w:rPr>
          <w:color w:val="000000" w:themeColor="text1"/>
          <w:sz w:val="20"/>
          <w:szCs w:val="20"/>
        </w:rPr>
        <w:t xml:space="preserve">. Dep. Oceanogr. </w:t>
      </w:r>
      <w:proofErr w:type="spellStart"/>
      <w:r w:rsidRPr="05F7E840">
        <w:rPr>
          <w:color w:val="000000" w:themeColor="text1"/>
          <w:sz w:val="20"/>
          <w:szCs w:val="20"/>
        </w:rPr>
        <w:t>Limnol</w:t>
      </w:r>
      <w:proofErr w:type="spellEnd"/>
      <w:r w:rsidRPr="05F7E840">
        <w:rPr>
          <w:color w:val="000000" w:themeColor="text1"/>
          <w:sz w:val="20"/>
          <w:szCs w:val="20"/>
        </w:rPr>
        <w:t>. Univ. Fed. Rio Grande do Norte, 8:113.</w:t>
      </w:r>
    </w:p>
    <w:p w14:paraId="6CEA4E0E" w14:textId="77777777" w:rsidR="000B35E8" w:rsidRDefault="05F7E840" w:rsidP="05F7E840">
      <w:pPr>
        <w:spacing w:line="240" w:lineRule="auto"/>
        <w:jc w:val="both"/>
        <w:rPr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>Medeiros, G.F.</w:t>
      </w:r>
      <w:r w:rsidRPr="05F7E840">
        <w:rPr>
          <w:sz w:val="20"/>
          <w:szCs w:val="20"/>
        </w:rPr>
        <w:t xml:space="preserve">; </w:t>
      </w:r>
      <w:r w:rsidRPr="05F7E840">
        <w:rPr>
          <w:color w:val="000000" w:themeColor="text1"/>
          <w:sz w:val="20"/>
          <w:szCs w:val="20"/>
        </w:rPr>
        <w:t>L.S. Medeiros</w:t>
      </w:r>
      <w:r w:rsidRPr="05F7E840">
        <w:rPr>
          <w:sz w:val="20"/>
          <w:szCs w:val="20"/>
        </w:rPr>
        <w:t xml:space="preserve">; </w:t>
      </w:r>
      <w:r w:rsidRPr="05F7E840">
        <w:rPr>
          <w:color w:val="000000" w:themeColor="text1"/>
          <w:sz w:val="20"/>
          <w:szCs w:val="20"/>
        </w:rPr>
        <w:t>D.M.F. Henriques</w:t>
      </w:r>
      <w:r w:rsidRPr="05F7E840">
        <w:rPr>
          <w:sz w:val="20"/>
          <w:szCs w:val="20"/>
        </w:rPr>
        <w:t>;</w:t>
      </w:r>
      <w:r w:rsidRPr="05F7E840">
        <w:rPr>
          <w:color w:val="000000" w:themeColor="text1"/>
          <w:sz w:val="20"/>
          <w:szCs w:val="20"/>
        </w:rPr>
        <w:t xml:space="preserve"> M.T.L. Carlos</w:t>
      </w:r>
      <w:r w:rsidRPr="05F7E840">
        <w:rPr>
          <w:sz w:val="20"/>
          <w:szCs w:val="20"/>
        </w:rPr>
        <w:t xml:space="preserve">; </w:t>
      </w:r>
      <w:r w:rsidRPr="05F7E840">
        <w:rPr>
          <w:color w:val="000000" w:themeColor="text1"/>
          <w:sz w:val="20"/>
          <w:szCs w:val="20"/>
        </w:rPr>
        <w:t xml:space="preserve">G.V.B.S. Faustino &amp; R.M. Lopes. 2006. </w:t>
      </w:r>
      <w:proofErr w:type="spellStart"/>
      <w:r w:rsidRPr="05F7E840">
        <w:rPr>
          <w:color w:val="000000" w:themeColor="text1"/>
          <w:sz w:val="20"/>
          <w:szCs w:val="20"/>
        </w:rPr>
        <w:t>Current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distribution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of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the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exotic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copepod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Pseudodiaptomus</w:t>
      </w:r>
      <w:proofErr w:type="spellEnd"/>
      <w:r w:rsidRPr="05F7E840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trihamatus</w:t>
      </w:r>
      <w:proofErr w:type="spellEnd"/>
      <w:r w:rsidRPr="05F7E840">
        <w:rPr>
          <w:color w:val="000000" w:themeColor="text1"/>
          <w:sz w:val="20"/>
          <w:szCs w:val="20"/>
        </w:rPr>
        <w:t xml:space="preserve"> Wright, 1937 </w:t>
      </w:r>
      <w:proofErr w:type="spellStart"/>
      <w:r w:rsidRPr="05F7E840">
        <w:rPr>
          <w:color w:val="000000" w:themeColor="text1"/>
          <w:sz w:val="20"/>
          <w:szCs w:val="20"/>
        </w:rPr>
        <w:t>along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the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Northeastern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coast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of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Brazil</w:t>
      </w:r>
      <w:proofErr w:type="spellEnd"/>
      <w:r w:rsidRPr="05F7E840">
        <w:rPr>
          <w:color w:val="000000" w:themeColor="text1"/>
          <w:sz w:val="20"/>
          <w:szCs w:val="20"/>
        </w:rPr>
        <w:t xml:space="preserve">. </w:t>
      </w:r>
      <w:proofErr w:type="spellStart"/>
      <w:r w:rsidRPr="05F7E840">
        <w:rPr>
          <w:color w:val="000000" w:themeColor="text1"/>
          <w:sz w:val="20"/>
          <w:szCs w:val="20"/>
        </w:rPr>
        <w:t>Brazilian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Journal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of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Oceanography</w:t>
      </w:r>
      <w:proofErr w:type="spellEnd"/>
      <w:r w:rsidRPr="05F7E840">
        <w:rPr>
          <w:color w:val="000000" w:themeColor="text1"/>
          <w:sz w:val="20"/>
          <w:szCs w:val="20"/>
        </w:rPr>
        <w:t>, 54 (4): 241-245.</w:t>
      </w:r>
    </w:p>
    <w:p w14:paraId="73C152D0" w14:textId="77777777" w:rsidR="000B35E8" w:rsidRDefault="05F7E840" w:rsidP="05F7E840">
      <w:pPr>
        <w:spacing w:line="240" w:lineRule="auto"/>
        <w:jc w:val="both"/>
        <w:rPr>
          <w:color w:val="000000"/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Melo, P.A.M.C.; T.A. Silva; S. Neumann-Leitão; R. </w:t>
      </w:r>
      <w:proofErr w:type="spellStart"/>
      <w:r w:rsidRPr="05F7E840">
        <w:rPr>
          <w:color w:val="000000" w:themeColor="text1"/>
          <w:sz w:val="20"/>
          <w:szCs w:val="20"/>
        </w:rPr>
        <w:t>Schwamborn</w:t>
      </w:r>
      <w:proofErr w:type="spellEnd"/>
      <w:r w:rsidRPr="05F7E840">
        <w:rPr>
          <w:color w:val="000000" w:themeColor="text1"/>
          <w:sz w:val="20"/>
          <w:szCs w:val="20"/>
        </w:rPr>
        <w:t xml:space="preserve">; L.M.O Gusmão &amp; F. Porto Neto. 2010. Demersal </w:t>
      </w:r>
      <w:proofErr w:type="spellStart"/>
      <w:r w:rsidRPr="05F7E840">
        <w:rPr>
          <w:color w:val="000000" w:themeColor="text1"/>
          <w:sz w:val="20"/>
          <w:szCs w:val="20"/>
        </w:rPr>
        <w:t>zooplankton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communities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from</w:t>
      </w:r>
      <w:proofErr w:type="spellEnd"/>
      <w:r w:rsidRPr="05F7E840">
        <w:rPr>
          <w:color w:val="000000" w:themeColor="text1"/>
          <w:sz w:val="20"/>
          <w:szCs w:val="20"/>
        </w:rPr>
        <w:t xml:space="preserve"> tropical habitats in </w:t>
      </w:r>
      <w:proofErr w:type="spellStart"/>
      <w:r w:rsidRPr="05F7E840">
        <w:rPr>
          <w:color w:val="000000" w:themeColor="text1"/>
          <w:sz w:val="20"/>
          <w:szCs w:val="20"/>
        </w:rPr>
        <w:t>the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southwestern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Atlantic</w:t>
      </w:r>
      <w:proofErr w:type="spellEnd"/>
      <w:r w:rsidRPr="05F7E840">
        <w:rPr>
          <w:color w:val="000000" w:themeColor="text1"/>
          <w:sz w:val="20"/>
          <w:szCs w:val="20"/>
        </w:rPr>
        <w:t xml:space="preserve">. Marine </w:t>
      </w:r>
      <w:proofErr w:type="spellStart"/>
      <w:r w:rsidRPr="05F7E840">
        <w:rPr>
          <w:color w:val="000000" w:themeColor="text1"/>
          <w:sz w:val="20"/>
          <w:szCs w:val="20"/>
        </w:rPr>
        <w:t>Biology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Research</w:t>
      </w:r>
      <w:proofErr w:type="spellEnd"/>
      <w:r w:rsidRPr="05F7E840">
        <w:rPr>
          <w:color w:val="000000" w:themeColor="text1"/>
          <w:sz w:val="20"/>
          <w:szCs w:val="20"/>
        </w:rPr>
        <w:t>, 6: 530-541.</w:t>
      </w:r>
    </w:p>
    <w:p w14:paraId="5A92ECC6" w14:textId="77777777" w:rsidR="000B35E8" w:rsidRDefault="05F7E840" w:rsidP="05F7E840">
      <w:pPr>
        <w:spacing w:line="240" w:lineRule="auto"/>
        <w:jc w:val="both"/>
        <w:rPr>
          <w:color w:val="000000"/>
          <w:sz w:val="20"/>
          <w:szCs w:val="20"/>
        </w:rPr>
      </w:pPr>
      <w:proofErr w:type="spellStart"/>
      <w:r w:rsidRPr="05F7E840">
        <w:rPr>
          <w:color w:val="000000" w:themeColor="text1"/>
          <w:sz w:val="20"/>
          <w:szCs w:val="20"/>
        </w:rPr>
        <w:t>Newell</w:t>
      </w:r>
      <w:proofErr w:type="spellEnd"/>
      <w:r w:rsidRPr="05F7E840">
        <w:rPr>
          <w:color w:val="000000" w:themeColor="text1"/>
          <w:sz w:val="20"/>
          <w:szCs w:val="20"/>
        </w:rPr>
        <w:t xml:space="preserve">, G.H. &amp; R.C. </w:t>
      </w:r>
      <w:proofErr w:type="spellStart"/>
      <w:r w:rsidRPr="05F7E840">
        <w:rPr>
          <w:color w:val="000000" w:themeColor="text1"/>
          <w:sz w:val="20"/>
          <w:szCs w:val="20"/>
        </w:rPr>
        <w:t>Newell</w:t>
      </w:r>
      <w:proofErr w:type="spellEnd"/>
      <w:r w:rsidRPr="05F7E840">
        <w:rPr>
          <w:color w:val="000000" w:themeColor="text1"/>
          <w:sz w:val="20"/>
          <w:szCs w:val="20"/>
        </w:rPr>
        <w:t xml:space="preserve">. 1963. Marine </w:t>
      </w:r>
      <w:proofErr w:type="spellStart"/>
      <w:r w:rsidRPr="05F7E840">
        <w:rPr>
          <w:color w:val="000000" w:themeColor="text1"/>
          <w:sz w:val="20"/>
          <w:szCs w:val="20"/>
        </w:rPr>
        <w:t>plankton</w:t>
      </w:r>
      <w:proofErr w:type="spellEnd"/>
      <w:r w:rsidRPr="05F7E840">
        <w:rPr>
          <w:color w:val="000000" w:themeColor="text1"/>
          <w:sz w:val="20"/>
          <w:szCs w:val="20"/>
        </w:rPr>
        <w:t xml:space="preserve">: a </w:t>
      </w:r>
      <w:proofErr w:type="spellStart"/>
      <w:r w:rsidRPr="05F7E840">
        <w:rPr>
          <w:color w:val="000000" w:themeColor="text1"/>
          <w:sz w:val="20"/>
          <w:szCs w:val="20"/>
        </w:rPr>
        <w:t>pratical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guide</w:t>
      </w:r>
      <w:proofErr w:type="spellEnd"/>
      <w:r w:rsidRPr="05F7E840">
        <w:rPr>
          <w:color w:val="000000" w:themeColor="text1"/>
          <w:sz w:val="20"/>
          <w:szCs w:val="20"/>
        </w:rPr>
        <w:t xml:space="preserve">. London, </w:t>
      </w:r>
      <w:proofErr w:type="spellStart"/>
      <w:r w:rsidRPr="05F7E840">
        <w:rPr>
          <w:color w:val="000000" w:themeColor="text1"/>
          <w:sz w:val="20"/>
          <w:szCs w:val="20"/>
        </w:rPr>
        <w:t>Hutchinson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Educat</w:t>
      </w:r>
      <w:proofErr w:type="spellEnd"/>
      <w:r w:rsidRPr="05F7E840">
        <w:rPr>
          <w:color w:val="000000" w:themeColor="text1"/>
          <w:sz w:val="20"/>
          <w:szCs w:val="20"/>
        </w:rPr>
        <w:t>, 221p.</w:t>
      </w:r>
    </w:p>
    <w:p w14:paraId="51924178" w14:textId="77777777" w:rsidR="000B35E8" w:rsidRDefault="05F7E840" w:rsidP="05F7E840">
      <w:pPr>
        <w:spacing w:line="240" w:lineRule="auto"/>
        <w:jc w:val="both"/>
        <w:rPr>
          <w:color w:val="000000"/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Paranaguá, M.N. &amp; D.A. Nascimento-Vieira. 1984. Estudo ecológico da região de Itamaracá, Pernambuco – Brasil. XXV. </w:t>
      </w:r>
      <w:proofErr w:type="spellStart"/>
      <w:r w:rsidRPr="05F7E840">
        <w:rPr>
          <w:color w:val="000000" w:themeColor="text1"/>
          <w:sz w:val="20"/>
          <w:szCs w:val="20"/>
        </w:rPr>
        <w:t>Zooplâncton</w:t>
      </w:r>
      <w:proofErr w:type="spellEnd"/>
      <w:r w:rsidRPr="05F7E840">
        <w:rPr>
          <w:color w:val="000000" w:themeColor="text1"/>
          <w:sz w:val="20"/>
          <w:szCs w:val="20"/>
        </w:rPr>
        <w:t xml:space="preserve"> do rio Botafogo. Trab. Oceanogr. Univ. Fed. Pe., Recife, 18: 193-206.</w:t>
      </w:r>
    </w:p>
    <w:p w14:paraId="72E674C1" w14:textId="77777777" w:rsidR="000B35E8" w:rsidRDefault="05F7E840" w:rsidP="05F7E840">
      <w:pPr>
        <w:spacing w:line="240" w:lineRule="auto"/>
        <w:jc w:val="both"/>
        <w:rPr>
          <w:color w:val="000000"/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Rocha, G.M.; J.C. </w:t>
      </w:r>
      <w:proofErr w:type="spellStart"/>
      <w:r w:rsidRPr="05F7E840">
        <w:rPr>
          <w:color w:val="000000" w:themeColor="text1"/>
          <w:sz w:val="20"/>
          <w:szCs w:val="20"/>
        </w:rPr>
        <w:t>Féres</w:t>
      </w:r>
      <w:proofErr w:type="spellEnd"/>
      <w:r w:rsidRPr="05F7E840">
        <w:rPr>
          <w:color w:val="000000" w:themeColor="text1"/>
          <w:sz w:val="20"/>
          <w:szCs w:val="20"/>
        </w:rPr>
        <w:t xml:space="preserve">; B.S. Esteves &amp; J.M </w:t>
      </w:r>
      <w:proofErr w:type="spellStart"/>
      <w:r w:rsidRPr="05F7E840">
        <w:rPr>
          <w:color w:val="000000" w:themeColor="text1"/>
          <w:sz w:val="20"/>
          <w:szCs w:val="20"/>
        </w:rPr>
        <w:t>Sterza</w:t>
      </w:r>
      <w:proofErr w:type="spellEnd"/>
      <w:r w:rsidRPr="05F7E840">
        <w:rPr>
          <w:color w:val="000000" w:themeColor="text1"/>
          <w:sz w:val="20"/>
          <w:szCs w:val="20"/>
        </w:rPr>
        <w:t xml:space="preserve">. 2019. </w:t>
      </w:r>
      <w:proofErr w:type="spellStart"/>
      <w:r w:rsidRPr="05F7E840">
        <w:rPr>
          <w:color w:val="000000" w:themeColor="text1"/>
          <w:sz w:val="20"/>
          <w:szCs w:val="20"/>
        </w:rPr>
        <w:t>First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record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of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the</w:t>
      </w:r>
      <w:proofErr w:type="spellEnd"/>
      <w:r w:rsidRPr="05F7E840">
        <w:rPr>
          <w:color w:val="000000" w:themeColor="text1"/>
          <w:sz w:val="20"/>
          <w:szCs w:val="20"/>
        </w:rPr>
        <w:t xml:space="preserve"> non-</w:t>
      </w:r>
      <w:proofErr w:type="spellStart"/>
      <w:r w:rsidRPr="05F7E840">
        <w:rPr>
          <w:color w:val="000000" w:themeColor="text1"/>
          <w:sz w:val="20"/>
          <w:szCs w:val="20"/>
        </w:rPr>
        <w:t>native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color w:val="000000" w:themeColor="text1"/>
          <w:sz w:val="20"/>
          <w:szCs w:val="20"/>
        </w:rPr>
        <w:t>copepod</w:t>
      </w:r>
      <w:proofErr w:type="spellEnd"/>
      <w:r w:rsidRPr="05F7E840">
        <w:rPr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Pseudodiaptomus</w:t>
      </w:r>
      <w:proofErr w:type="spellEnd"/>
      <w:r w:rsidRPr="05F7E840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5F7E840">
        <w:rPr>
          <w:i/>
          <w:iCs/>
          <w:color w:val="000000" w:themeColor="text1"/>
          <w:sz w:val="20"/>
          <w:szCs w:val="20"/>
        </w:rPr>
        <w:t>trihamatus</w:t>
      </w:r>
      <w:proofErr w:type="spellEnd"/>
      <w:r w:rsidRPr="05F7E840">
        <w:rPr>
          <w:i/>
          <w:iCs/>
          <w:color w:val="000000" w:themeColor="text1"/>
          <w:sz w:val="20"/>
          <w:szCs w:val="20"/>
        </w:rPr>
        <w:t xml:space="preserve"> Wright</w:t>
      </w:r>
      <w:r w:rsidRPr="05F7E840">
        <w:rPr>
          <w:color w:val="000000" w:themeColor="text1"/>
          <w:sz w:val="20"/>
          <w:szCs w:val="20"/>
        </w:rPr>
        <w:t>, 1937 (</w:t>
      </w:r>
      <w:proofErr w:type="spellStart"/>
      <w:r w:rsidRPr="05F7E840">
        <w:rPr>
          <w:color w:val="000000" w:themeColor="text1"/>
          <w:sz w:val="20"/>
          <w:szCs w:val="20"/>
        </w:rPr>
        <w:t>Copepoda</w:t>
      </w:r>
      <w:proofErr w:type="spellEnd"/>
      <w:r w:rsidRPr="05F7E840">
        <w:rPr>
          <w:color w:val="000000" w:themeColor="text1"/>
          <w:sz w:val="20"/>
          <w:szCs w:val="20"/>
        </w:rPr>
        <w:t xml:space="preserve">, </w:t>
      </w:r>
      <w:proofErr w:type="spellStart"/>
      <w:r w:rsidRPr="05F7E840">
        <w:rPr>
          <w:color w:val="000000" w:themeColor="text1"/>
          <w:sz w:val="20"/>
          <w:szCs w:val="20"/>
        </w:rPr>
        <w:t>Calanoida</w:t>
      </w:r>
      <w:proofErr w:type="spellEnd"/>
      <w:r w:rsidRPr="05F7E840">
        <w:rPr>
          <w:color w:val="000000" w:themeColor="text1"/>
          <w:sz w:val="20"/>
          <w:szCs w:val="20"/>
        </w:rPr>
        <w:t xml:space="preserve">) in Rio de Janeiro </w:t>
      </w:r>
      <w:proofErr w:type="spellStart"/>
      <w:r w:rsidRPr="05F7E840">
        <w:rPr>
          <w:color w:val="000000" w:themeColor="text1"/>
          <w:sz w:val="20"/>
          <w:szCs w:val="20"/>
        </w:rPr>
        <w:t>state</w:t>
      </w:r>
      <w:proofErr w:type="spellEnd"/>
      <w:r w:rsidRPr="05F7E840">
        <w:rPr>
          <w:color w:val="000000" w:themeColor="text1"/>
          <w:sz w:val="20"/>
          <w:szCs w:val="20"/>
        </w:rPr>
        <w:t xml:space="preserve">, </w:t>
      </w:r>
      <w:proofErr w:type="spellStart"/>
      <w:r w:rsidRPr="05F7E840">
        <w:rPr>
          <w:color w:val="000000" w:themeColor="text1"/>
          <w:sz w:val="20"/>
          <w:szCs w:val="20"/>
        </w:rPr>
        <w:t>Brazil</w:t>
      </w:r>
      <w:proofErr w:type="spellEnd"/>
      <w:r w:rsidRPr="05F7E840">
        <w:rPr>
          <w:color w:val="000000" w:themeColor="text1"/>
          <w:sz w:val="20"/>
          <w:szCs w:val="20"/>
        </w:rPr>
        <w:t xml:space="preserve">. Braz. J. Biol., 79 (2): 361-364. </w:t>
      </w:r>
    </w:p>
    <w:p w14:paraId="0E19F9FE" w14:textId="77777777" w:rsidR="000B35E8" w:rsidRDefault="05F7E840" w:rsidP="05F7E840">
      <w:pPr>
        <w:spacing w:line="240" w:lineRule="auto"/>
        <w:jc w:val="both"/>
        <w:rPr>
          <w:sz w:val="20"/>
          <w:szCs w:val="20"/>
        </w:rPr>
      </w:pPr>
      <w:r w:rsidRPr="05F7E840">
        <w:rPr>
          <w:color w:val="000000" w:themeColor="text1"/>
          <w:sz w:val="20"/>
          <w:szCs w:val="20"/>
        </w:rPr>
        <w:t xml:space="preserve">SANTOS, D.A. 2008. O </w:t>
      </w:r>
      <w:proofErr w:type="spellStart"/>
      <w:r w:rsidRPr="05F7E840">
        <w:rPr>
          <w:color w:val="000000" w:themeColor="text1"/>
          <w:sz w:val="20"/>
          <w:szCs w:val="20"/>
        </w:rPr>
        <w:t>zooplâncton</w:t>
      </w:r>
      <w:proofErr w:type="spellEnd"/>
      <w:r w:rsidRPr="05F7E840">
        <w:rPr>
          <w:color w:val="000000" w:themeColor="text1"/>
          <w:sz w:val="20"/>
          <w:szCs w:val="20"/>
        </w:rPr>
        <w:t xml:space="preserve"> como indicador da qualidade ambiental do Parque dos Manguezais – Pernambuco. Univ. Fed. de Pernambuco. Recife, </w:t>
      </w:r>
      <w:proofErr w:type="spellStart"/>
      <w:r w:rsidRPr="05F7E840">
        <w:rPr>
          <w:sz w:val="20"/>
          <w:szCs w:val="20"/>
        </w:rPr>
        <w:t>MSc</w:t>
      </w:r>
      <w:proofErr w:type="spellEnd"/>
      <w:r w:rsidRPr="05F7E840">
        <w:rPr>
          <w:sz w:val="20"/>
          <w:szCs w:val="20"/>
        </w:rPr>
        <w:t xml:space="preserve"> diss.</w:t>
      </w:r>
    </w:p>
    <w:p w14:paraId="15982BB7" w14:textId="77777777" w:rsidR="000B35E8" w:rsidRDefault="05F7E840" w:rsidP="05F7E840">
      <w:pPr>
        <w:spacing w:after="160" w:line="240" w:lineRule="auto"/>
        <w:jc w:val="both"/>
        <w:rPr>
          <w:sz w:val="20"/>
          <w:szCs w:val="20"/>
        </w:rPr>
      </w:pPr>
      <w:proofErr w:type="spellStart"/>
      <w:r w:rsidRPr="05F7E840">
        <w:rPr>
          <w:color w:val="000000" w:themeColor="text1"/>
          <w:sz w:val="20"/>
          <w:szCs w:val="20"/>
        </w:rPr>
        <w:t>Villac</w:t>
      </w:r>
      <w:proofErr w:type="spellEnd"/>
      <w:r w:rsidRPr="05F7E840">
        <w:rPr>
          <w:color w:val="000000" w:themeColor="text1"/>
          <w:sz w:val="20"/>
          <w:szCs w:val="20"/>
        </w:rPr>
        <w:t xml:space="preserve">, M.C.; R.M. Lopes; I.N.G. Rivera; R.T. </w:t>
      </w:r>
      <w:proofErr w:type="spellStart"/>
      <w:r w:rsidRPr="05F7E840">
        <w:rPr>
          <w:color w:val="000000" w:themeColor="text1"/>
          <w:sz w:val="20"/>
          <w:szCs w:val="20"/>
        </w:rPr>
        <w:t>Bassanello</w:t>
      </w:r>
      <w:proofErr w:type="spellEnd"/>
      <w:r w:rsidRPr="05F7E840">
        <w:rPr>
          <w:color w:val="000000" w:themeColor="text1"/>
          <w:sz w:val="20"/>
          <w:szCs w:val="20"/>
        </w:rPr>
        <w:t>; D.R. Cunha; J.E. Martinelli Filho &amp; D.B. Santos. 2009. Plâncton. p. 39-104. in: R.M. Lopes (Ed). Informe sobre as espécies exóticas invasoras marinhas no Brasil</w:t>
      </w:r>
      <w:r w:rsidRPr="05F7E840">
        <w:rPr>
          <w:b/>
          <w:bCs/>
          <w:color w:val="000000" w:themeColor="text1"/>
          <w:sz w:val="20"/>
          <w:szCs w:val="20"/>
        </w:rPr>
        <w:t xml:space="preserve"> </w:t>
      </w:r>
      <w:r w:rsidRPr="05F7E840">
        <w:rPr>
          <w:color w:val="000000" w:themeColor="text1"/>
          <w:sz w:val="20"/>
          <w:szCs w:val="20"/>
        </w:rPr>
        <w:t>/ Ministério do Meio Ambiente, Brasília, MMA/SBF. il. color. (Série Biodiversidade, 33), 440p.</w:t>
      </w:r>
    </w:p>
    <w:p w14:paraId="09D1C5EE" w14:textId="77777777" w:rsidR="000B35E8" w:rsidRDefault="00B26C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14:paraId="4FA2E2A6" w14:textId="77777777" w:rsidR="000B35E8" w:rsidRDefault="000B35E8">
      <w:pPr>
        <w:spacing w:line="240" w:lineRule="auto"/>
        <w:rPr>
          <w:sz w:val="20"/>
          <w:szCs w:val="20"/>
        </w:rPr>
      </w:pPr>
    </w:p>
    <w:sectPr w:rsidR="000B35E8">
      <w:headerReference w:type="default" r:id="rId7"/>
      <w:foot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4BD2F" w14:textId="77777777" w:rsidR="00B26C8B" w:rsidRDefault="00B26C8B">
      <w:pPr>
        <w:spacing w:line="240" w:lineRule="auto"/>
      </w:pPr>
      <w:r>
        <w:separator/>
      </w:r>
    </w:p>
  </w:endnote>
  <w:endnote w:type="continuationSeparator" w:id="0">
    <w:p w14:paraId="5D315A93" w14:textId="77777777" w:rsidR="00B26C8B" w:rsidRDefault="00B26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94E7" w14:textId="77777777" w:rsidR="000B35E8" w:rsidRDefault="000B3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C9584" w14:textId="77777777" w:rsidR="00B26C8B" w:rsidRDefault="00B26C8B">
      <w:pPr>
        <w:spacing w:line="240" w:lineRule="auto"/>
      </w:pPr>
      <w:r>
        <w:separator/>
      </w:r>
    </w:p>
  </w:footnote>
  <w:footnote w:type="continuationSeparator" w:id="0">
    <w:p w14:paraId="007AD166" w14:textId="77777777" w:rsidR="00B26C8B" w:rsidRDefault="00B26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81F9" w14:textId="77777777" w:rsidR="000B35E8" w:rsidRDefault="00B26C8B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0" distR="0" wp14:anchorId="69799AAD" wp14:editId="792FE138">
          <wp:extent cx="1773555" cy="796925"/>
          <wp:effectExtent l="0" t="0" r="0" b="0"/>
          <wp:docPr id="4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3555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E8"/>
    <w:rsid w:val="000B35E8"/>
    <w:rsid w:val="003D7605"/>
    <w:rsid w:val="00B26C8B"/>
    <w:rsid w:val="00D1184B"/>
    <w:rsid w:val="00FB4538"/>
    <w:rsid w:val="05F7E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45FB"/>
  <w15:docId w15:val="{D4051DF5-0B0D-4D64-A8E4-569D7D30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zh-C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Simples2">
    <w:name w:val="Plain Table 2"/>
    <w:basedOn w:val="TableNormal1"/>
    <w:uiPriority w:val="4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">
    <w:name w:val="5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">
    <w:name w:val="4"/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1B43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1B43"/>
    <w:rPr>
      <w:rFonts w:eastAsiaTheme="minorEastAsia"/>
      <w:sz w:val="20"/>
      <w:szCs w:val="20"/>
    </w:rPr>
  </w:style>
  <w:style w:type="table" w:customStyle="1" w:styleId="1">
    <w:name w:val="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5A64-4393-4481-8FF1-3103381F9E3F}"/>
      </w:docPartPr>
      <w:docPartBody>
        <w:p w:rsidR="00DD54C0" w:rsidRDefault="00DD54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C0"/>
    <w:rsid w:val="006C69DD"/>
    <w:rsid w:val="00D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40nKTFuq8HBLNELsZ/5dKpJLQ==">CgMxLjAaHQoBMBIYChYIB0ISEhBBcmlhbCBVbmljb2RlIE1TGh0KATESGAoWCAdCEhIQQXJpYWwgVW5pY29kZSBNUxodCgEyEhgKFggHQhISEEFyaWFsIFVuaWNvZGUgTVMyCWguMzBqMHpsbDIJaC4xZm9iOXRlMgloLjN6bnlzaDc4AHIhMUpyLWhwS0hSNFlqN3UydFY0MFFfNHFfVUlIeDRlVkxY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1465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Mauro Melo Junior</cp:lastModifiedBy>
  <cp:revision>2</cp:revision>
  <dcterms:created xsi:type="dcterms:W3CDTF">2023-09-27T12:36:00Z</dcterms:created>
  <dcterms:modified xsi:type="dcterms:W3CDTF">2023-09-27T12:36:00Z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