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ED" w:rsidRPr="008D57ED" w:rsidRDefault="008D57ED" w:rsidP="008D57ED">
      <w:pPr>
        <w:pStyle w:val="Corpodetexto2"/>
      </w:pPr>
      <w:bookmarkStart w:id="0" w:name="_GoBack"/>
      <w:r>
        <w:t>A INSERÇÃO DO EMPREENDEDORISMO NA GRADUAÇÃO DE ENFERMAGEM: REVISÃO INTEGRATIVA</w:t>
      </w:r>
    </w:p>
    <w:bookmarkEnd w:id="0"/>
    <w:p w:rsidR="008D57ED" w:rsidRPr="008D57ED" w:rsidRDefault="008D57ED" w:rsidP="008D57ED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 xml:space="preserve">Ana Beatriz Silva dos Santos; ²Brena Carolina Andrade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Bordalo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Sampaio; ³</w:t>
      </w:r>
      <w:r w:rsidRPr="0021055C">
        <w:rPr>
          <w:rFonts w:ascii="Times New Roman" w:hAnsi="Times New Roman" w:cs="Times New Roman"/>
          <w:sz w:val="24"/>
          <w:szCs w:val="24"/>
        </w:rPr>
        <w:t xml:space="preserve">Letícia </w:t>
      </w:r>
      <w:proofErr w:type="spellStart"/>
      <w:r w:rsidRPr="0021055C">
        <w:rPr>
          <w:rFonts w:ascii="Times New Roman" w:hAnsi="Times New Roman" w:cs="Times New Roman"/>
          <w:sz w:val="24"/>
          <w:szCs w:val="24"/>
        </w:rPr>
        <w:t>Cibelle</w:t>
      </w:r>
      <w:proofErr w:type="spellEnd"/>
      <w:r w:rsidRPr="0021055C">
        <w:rPr>
          <w:rFonts w:ascii="Times New Roman" w:hAnsi="Times New Roman" w:cs="Times New Roman"/>
          <w:sz w:val="24"/>
          <w:szCs w:val="24"/>
        </w:rPr>
        <w:t xml:space="preserve"> Lobato Lopes</w:t>
      </w:r>
      <w:r w:rsidRPr="007334AB">
        <w:rPr>
          <w:rFonts w:ascii="Times New Roman" w:hAnsi="Times New Roman" w:cs="Times New Roman"/>
          <w:sz w:val="24"/>
          <w:szCs w:val="24"/>
        </w:rPr>
        <w:t xml:space="preserve">; </w:t>
      </w:r>
      <w:r w:rsidRPr="007334A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Lucas Lopes Friás</w:t>
      </w:r>
      <w:r w:rsidRPr="007334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A0D50">
        <w:rPr>
          <w:rFonts w:ascii="Times New Roman" w:hAnsi="Times New Roman" w:cs="Times New Roman"/>
          <w:sz w:val="24"/>
          <w:szCs w:val="24"/>
        </w:rPr>
        <w:t>Glória Letícia Oliveira Gonçalves de Lima</w:t>
      </w:r>
      <w:r w:rsidRPr="007A0D50">
        <w:rPr>
          <w:rFonts w:ascii="Times New Roman" w:hAnsi="Times New Roman" w:cs="Times New Roman"/>
          <w:noProof/>
          <w:sz w:val="24"/>
          <w:szCs w:val="24"/>
          <w:lang w:eastAsia="pt-BR"/>
        </w:rPr>
        <w:t>.</w:t>
      </w:r>
    </w:p>
    <w:p w:rsidR="008D57ED" w:rsidRPr="007A0D50" w:rsidRDefault="00727215" w:rsidP="008D57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,2,3,4</w:t>
      </w:r>
      <w:r>
        <w:rPr>
          <w:rFonts w:ascii="Times New Roman" w:hAnsi="Times New Roman" w:cs="Times New Roman"/>
          <w:sz w:val="24"/>
          <w:szCs w:val="24"/>
        </w:rPr>
        <w:t xml:space="preserve">Acadêmicos de Enfermagem do Centro Universitário da Amazônia – UNIESAMAZ, Belém, Pará,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D57ED">
        <w:rPr>
          <w:rFonts w:ascii="Times New Roman" w:hAnsi="Times New Roman" w:cs="Times New Roman"/>
          <w:sz w:val="24"/>
          <w:szCs w:val="24"/>
        </w:rPr>
        <w:t xml:space="preserve">Enfermeira. </w:t>
      </w:r>
      <w:r w:rsidR="008D57ED" w:rsidRPr="007A0D50">
        <w:rPr>
          <w:rFonts w:ascii="Times New Roman" w:hAnsi="Times New Roman" w:cs="Times New Roman"/>
          <w:sz w:val="24"/>
          <w:szCs w:val="24"/>
        </w:rPr>
        <w:t>Docente UNIESAMAZ. Mestre em Enfermagem, Universidade Federal do Pará (UFPA), Belém, Pará</w:t>
      </w:r>
      <w:r w:rsidR="008D57ED">
        <w:rPr>
          <w:rFonts w:ascii="Times New Roman" w:hAnsi="Times New Roman" w:cs="Times New Roman"/>
          <w:sz w:val="24"/>
          <w:szCs w:val="24"/>
        </w:rPr>
        <w:t>, Brasil.</w:t>
      </w:r>
    </w:p>
    <w:p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8D57ED">
        <w:rPr>
          <w:rFonts w:ascii="Times New Roman" w:hAnsi="Times New Roman" w:cs="Times New Roman"/>
          <w:sz w:val="24"/>
          <w:szCs w:val="24"/>
        </w:rPr>
        <w:t>Empreendedorismo na Enfermagem</w:t>
      </w:r>
      <w:r w:rsidR="008D57ED" w:rsidRPr="007334AB">
        <w:rPr>
          <w:rFonts w:ascii="Times New Roman" w:hAnsi="Times New Roman" w:cs="Times New Roman"/>
          <w:sz w:val="24"/>
          <w:szCs w:val="24"/>
        </w:rPr>
        <w:t>.</w:t>
      </w: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7ED">
        <w:rPr>
          <w:rFonts w:ascii="Times New Roman" w:hAnsi="Times New Roman" w:cs="Times New Roman"/>
          <w:color w:val="0070C0"/>
          <w:sz w:val="24"/>
          <w:szCs w:val="24"/>
        </w:rPr>
        <w:t>anabeatriz_silvadossantos@hotmail.com</w:t>
      </w:r>
    </w:p>
    <w:p w:rsidR="00865D23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8D57ED">
        <w:rPr>
          <w:rFonts w:ascii="Times New Roman" w:hAnsi="Times New Roman" w:cs="Times New Roman"/>
          <w:sz w:val="24"/>
          <w:szCs w:val="24"/>
        </w:rPr>
        <w:t xml:space="preserve"> </w:t>
      </w:r>
      <w:r w:rsidR="008D57ED" w:rsidRPr="00DE753E">
        <w:rPr>
          <w:rFonts w:ascii="Times New Roman" w:hAnsi="Times New Roman" w:cs="Times New Roman"/>
          <w:sz w:val="24"/>
          <w:szCs w:val="24"/>
        </w:rPr>
        <w:t xml:space="preserve">O estudo do </w:t>
      </w:r>
      <w:r w:rsidR="00882015">
        <w:rPr>
          <w:rFonts w:ascii="Times New Roman" w:hAnsi="Times New Roman" w:cs="Times New Roman"/>
          <w:sz w:val="24"/>
          <w:szCs w:val="24"/>
        </w:rPr>
        <w:t xml:space="preserve">empreendedorismo vem </w:t>
      </w:r>
      <w:r w:rsidR="008D57ED" w:rsidRPr="00DE753E">
        <w:rPr>
          <w:rFonts w:ascii="Times New Roman" w:hAnsi="Times New Roman" w:cs="Times New Roman"/>
          <w:sz w:val="24"/>
          <w:szCs w:val="24"/>
        </w:rPr>
        <w:t xml:space="preserve">impulsionando o avanço de novas tecnologias, novos procedimentos de gestão, ações sociais e educacionais. Nesse sentido, a incorporação do empreendedorismo no ensino de graduação em enfermagem é vista como fundamental para o desenvolvimento dos futuros profissionais, permitindo a reflexão sobre a criatividade e atitudes inovadoras, com </w:t>
      </w:r>
      <w:r w:rsidR="00882015">
        <w:rPr>
          <w:rFonts w:ascii="Times New Roman" w:hAnsi="Times New Roman" w:cs="Times New Roman"/>
          <w:sz w:val="24"/>
          <w:szCs w:val="24"/>
        </w:rPr>
        <w:t xml:space="preserve">autonomia e determinação, incentivando a </w:t>
      </w:r>
      <w:r w:rsidR="008D57ED" w:rsidRPr="00DE753E">
        <w:rPr>
          <w:rFonts w:ascii="Times New Roman" w:hAnsi="Times New Roman" w:cs="Times New Roman"/>
          <w:sz w:val="24"/>
          <w:szCs w:val="24"/>
        </w:rPr>
        <w:t>aprendizagem ativa</w:t>
      </w:r>
      <w:r w:rsidR="00882015">
        <w:rPr>
          <w:rFonts w:ascii="Times New Roman" w:hAnsi="Times New Roman" w:cs="Times New Roman"/>
          <w:sz w:val="24"/>
          <w:szCs w:val="24"/>
        </w:rPr>
        <w:t>, esta</w:t>
      </w:r>
      <w:r w:rsidR="008D57ED" w:rsidRPr="00DE753E">
        <w:rPr>
          <w:rFonts w:ascii="Times New Roman" w:hAnsi="Times New Roman" w:cs="Times New Roman"/>
          <w:sz w:val="24"/>
          <w:szCs w:val="24"/>
        </w:rPr>
        <w:t xml:space="preserve"> capaz de vincular os alunos à ex</w:t>
      </w:r>
      <w:r w:rsidR="00882015">
        <w:rPr>
          <w:rFonts w:ascii="Times New Roman" w:hAnsi="Times New Roman" w:cs="Times New Roman"/>
          <w:sz w:val="24"/>
          <w:szCs w:val="24"/>
        </w:rPr>
        <w:t>celência em enfermagem e saúde, o c</w:t>
      </w:r>
      <w:r w:rsidR="008D57ED" w:rsidRPr="00DE753E">
        <w:rPr>
          <w:rFonts w:ascii="Times New Roman" w:hAnsi="Times New Roman" w:cs="Times New Roman"/>
          <w:sz w:val="24"/>
          <w:szCs w:val="24"/>
        </w:rPr>
        <w:t>oloca</w:t>
      </w:r>
      <w:r w:rsidR="00882015">
        <w:rPr>
          <w:rFonts w:ascii="Times New Roman" w:hAnsi="Times New Roman" w:cs="Times New Roman"/>
          <w:sz w:val="24"/>
          <w:szCs w:val="24"/>
        </w:rPr>
        <w:t>n</w:t>
      </w:r>
      <w:r w:rsidR="008D57ED" w:rsidRPr="00DE753E">
        <w:rPr>
          <w:rFonts w:ascii="Times New Roman" w:hAnsi="Times New Roman" w:cs="Times New Roman"/>
          <w:sz w:val="24"/>
          <w:szCs w:val="24"/>
        </w:rPr>
        <w:t>do no cen</w:t>
      </w:r>
      <w:r w:rsidR="00882015">
        <w:rPr>
          <w:rFonts w:ascii="Times New Roman" w:hAnsi="Times New Roman" w:cs="Times New Roman"/>
          <w:sz w:val="24"/>
          <w:szCs w:val="24"/>
        </w:rPr>
        <w:t xml:space="preserve">tro do processo de aprendizagem. Ademais, estimula o graduando a </w:t>
      </w:r>
      <w:r w:rsidR="008D57ED" w:rsidRPr="00DE753E">
        <w:rPr>
          <w:rFonts w:ascii="Times New Roman" w:hAnsi="Times New Roman" w:cs="Times New Roman"/>
          <w:sz w:val="24"/>
          <w:szCs w:val="24"/>
        </w:rPr>
        <w:t>desenvolve</w:t>
      </w:r>
      <w:r w:rsidR="00882015">
        <w:rPr>
          <w:rFonts w:ascii="Times New Roman" w:hAnsi="Times New Roman" w:cs="Times New Roman"/>
          <w:sz w:val="24"/>
          <w:szCs w:val="24"/>
        </w:rPr>
        <w:t>r</w:t>
      </w:r>
      <w:r w:rsidR="008D57ED" w:rsidRPr="00DE753E">
        <w:rPr>
          <w:rFonts w:ascii="Times New Roman" w:hAnsi="Times New Roman" w:cs="Times New Roman"/>
          <w:sz w:val="24"/>
          <w:szCs w:val="24"/>
        </w:rPr>
        <w:t xml:space="preserve"> o pensamento crítico e a capacidade de tomada de decisão, características essenciais do enfermeiro e do empreendedor. Além de promover a integração entre teoria e prática, as atividades realizadas em pequenos grupos auxiliam na formação do enfermeiro e na sua preparação para o trabalho em equipe, qualidade inerente a todo bom gestor.</w:t>
      </w:r>
      <w:r w:rsidR="008D57ED">
        <w:rPr>
          <w:rFonts w:ascii="Times New Roman" w:hAnsi="Times New Roman" w:cs="Times New Roman"/>
          <w:sz w:val="24"/>
          <w:szCs w:val="24"/>
        </w:rPr>
        <w:t xml:space="preserve"> </w:t>
      </w:r>
      <w:r w:rsidR="008D57ED" w:rsidRPr="00DE753E">
        <w:rPr>
          <w:rFonts w:ascii="Times New Roman" w:hAnsi="Times New Roman" w:cs="Times New Roman"/>
          <w:b/>
          <w:sz w:val="24"/>
          <w:szCs w:val="24"/>
        </w:rPr>
        <w:t>Objetivo:</w:t>
      </w:r>
      <w:r w:rsidR="008D57ED">
        <w:rPr>
          <w:rFonts w:ascii="Times New Roman" w:hAnsi="Times New Roman" w:cs="Times New Roman"/>
          <w:sz w:val="24"/>
          <w:szCs w:val="24"/>
        </w:rPr>
        <w:t xml:space="preserve"> Identificar o impacto da inserção do empreendedorismo na graduação de enfermagem. </w:t>
      </w:r>
      <w:r w:rsidR="008D57ED" w:rsidRPr="007334AB">
        <w:rPr>
          <w:rFonts w:ascii="Times New Roman" w:hAnsi="Times New Roman" w:cs="Times New Roman"/>
          <w:b/>
          <w:sz w:val="24"/>
          <w:szCs w:val="24"/>
        </w:rPr>
        <w:t>Metodologia</w:t>
      </w:r>
      <w:r w:rsidR="008D57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57ED" w:rsidRPr="007A0D50">
        <w:rPr>
          <w:rFonts w:ascii="Times New Roman" w:hAnsi="Times New Roman" w:cs="Times New Roman"/>
          <w:sz w:val="24"/>
          <w:szCs w:val="24"/>
        </w:rPr>
        <w:t>T</w:t>
      </w:r>
      <w:r w:rsidR="008D57ED">
        <w:rPr>
          <w:rFonts w:ascii="Times New Roman" w:hAnsi="Times New Roman" w:cs="Times New Roman"/>
          <w:sz w:val="24"/>
          <w:szCs w:val="24"/>
        </w:rPr>
        <w:t>rata-se de uma Revisão In</w:t>
      </w:r>
      <w:r w:rsidR="00882015">
        <w:rPr>
          <w:rFonts w:ascii="Times New Roman" w:hAnsi="Times New Roman" w:cs="Times New Roman"/>
          <w:sz w:val="24"/>
          <w:szCs w:val="24"/>
        </w:rPr>
        <w:t>tegrativa da Literatura (RIL). A</w:t>
      </w:r>
      <w:r w:rsidR="008D57ED" w:rsidRPr="007A0D50">
        <w:rPr>
          <w:rFonts w:ascii="Times New Roman" w:hAnsi="Times New Roman" w:cs="Times New Roman"/>
          <w:sz w:val="24"/>
          <w:szCs w:val="24"/>
        </w:rPr>
        <w:t xml:space="preserve"> coleta de dados se deu por fontes de informações eletrônicas </w:t>
      </w:r>
      <w:proofErr w:type="spellStart"/>
      <w:r w:rsidR="008D57ED" w:rsidRPr="007A0D50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8D57ED" w:rsidRPr="007A0D50">
        <w:rPr>
          <w:rFonts w:ascii="Times New Roman" w:hAnsi="Times New Roman" w:cs="Times New Roman"/>
          <w:sz w:val="24"/>
          <w:szCs w:val="24"/>
        </w:rPr>
        <w:t xml:space="preserve"> Eletronic Library Online (SCIELO) e o Sistema Online de Busca e Análise de Literatura Médica (PUBMED). Para este estudo foram utilizados artigos completos</w:t>
      </w:r>
      <w:r w:rsidR="008D57ED">
        <w:rPr>
          <w:rFonts w:ascii="Times New Roman" w:hAnsi="Times New Roman" w:cs="Times New Roman"/>
          <w:sz w:val="24"/>
          <w:szCs w:val="24"/>
        </w:rPr>
        <w:t>, gratuitos</w:t>
      </w:r>
      <w:r w:rsidR="008D57ED" w:rsidRPr="007A0D50">
        <w:rPr>
          <w:rFonts w:ascii="Times New Roman" w:hAnsi="Times New Roman" w:cs="Times New Roman"/>
          <w:sz w:val="24"/>
          <w:szCs w:val="24"/>
        </w:rPr>
        <w:t xml:space="preserve"> em inglês e português publicados no período </w:t>
      </w:r>
      <w:r w:rsidR="008D57ED" w:rsidRPr="00882015">
        <w:rPr>
          <w:rFonts w:ascii="Times New Roman" w:hAnsi="Times New Roman" w:cs="Times New Roman"/>
          <w:sz w:val="24"/>
          <w:szCs w:val="24"/>
        </w:rPr>
        <w:t xml:space="preserve">de </w:t>
      </w:r>
      <w:r w:rsidR="00CD5360" w:rsidRPr="00882015">
        <w:rPr>
          <w:rFonts w:ascii="Times New Roman" w:hAnsi="Times New Roman" w:cs="Times New Roman"/>
          <w:sz w:val="24"/>
          <w:szCs w:val="24"/>
        </w:rPr>
        <w:t>2021 a 2023</w:t>
      </w:r>
      <w:r w:rsidR="008D57ED" w:rsidRPr="00882015">
        <w:rPr>
          <w:rFonts w:ascii="Times New Roman" w:hAnsi="Times New Roman" w:cs="Times New Roman"/>
          <w:sz w:val="24"/>
          <w:szCs w:val="24"/>
        </w:rPr>
        <w:t xml:space="preserve"> e usado</w:t>
      </w:r>
      <w:r w:rsidR="008D57ED">
        <w:rPr>
          <w:rFonts w:ascii="Times New Roman" w:hAnsi="Times New Roman" w:cs="Times New Roman"/>
          <w:sz w:val="24"/>
          <w:szCs w:val="24"/>
        </w:rPr>
        <w:t>s os descritores “enfermagem”, “empreendedorismo” e “estudantes de enfermagem”, estes</w:t>
      </w:r>
      <w:r w:rsidR="008D57ED" w:rsidRPr="007A0D50">
        <w:rPr>
          <w:rFonts w:ascii="Times New Roman" w:hAnsi="Times New Roman" w:cs="Times New Roman"/>
          <w:sz w:val="24"/>
          <w:szCs w:val="24"/>
        </w:rPr>
        <w:t xml:space="preserve"> presentes no Descritores em Ciências da Saúde (DECS) e para fazer os cruzamentos destes </w:t>
      </w:r>
      <w:r w:rsidR="008D57ED">
        <w:rPr>
          <w:rFonts w:ascii="Times New Roman" w:hAnsi="Times New Roman" w:cs="Times New Roman"/>
          <w:sz w:val="24"/>
          <w:szCs w:val="24"/>
        </w:rPr>
        <w:t xml:space="preserve">descritores foi usado o operador booleano AND, </w:t>
      </w:r>
      <w:r w:rsidR="008D57ED" w:rsidRPr="007A0D50">
        <w:rPr>
          <w:rFonts w:ascii="Times New Roman" w:hAnsi="Times New Roman" w:cs="Times New Roman"/>
          <w:sz w:val="24"/>
          <w:szCs w:val="24"/>
        </w:rPr>
        <w:t xml:space="preserve">obtendo o total de </w:t>
      </w:r>
      <w:r w:rsidR="00CD5360">
        <w:rPr>
          <w:rFonts w:ascii="Times New Roman" w:hAnsi="Times New Roman" w:cs="Times New Roman"/>
          <w:sz w:val="24"/>
          <w:szCs w:val="24"/>
        </w:rPr>
        <w:t>24</w:t>
      </w:r>
      <w:r w:rsidR="008D57ED">
        <w:rPr>
          <w:rFonts w:ascii="Times New Roman" w:hAnsi="Times New Roman" w:cs="Times New Roman"/>
          <w:sz w:val="24"/>
          <w:szCs w:val="24"/>
        </w:rPr>
        <w:t xml:space="preserve"> </w:t>
      </w:r>
      <w:r w:rsidR="008D57ED" w:rsidRPr="007A0D50">
        <w:rPr>
          <w:rFonts w:ascii="Times New Roman" w:hAnsi="Times New Roman" w:cs="Times New Roman"/>
          <w:sz w:val="24"/>
          <w:szCs w:val="24"/>
        </w:rPr>
        <w:t xml:space="preserve">artigos. Após aplicar os critérios de inclusão e exclusão obtivemos o total de </w:t>
      </w:r>
      <w:r w:rsidR="008D57ED">
        <w:rPr>
          <w:rFonts w:ascii="Times New Roman" w:hAnsi="Times New Roman" w:cs="Times New Roman"/>
          <w:sz w:val="24"/>
          <w:szCs w:val="24"/>
        </w:rPr>
        <w:t>3</w:t>
      </w:r>
      <w:r w:rsidR="008D57ED" w:rsidRPr="007A0D50">
        <w:rPr>
          <w:rFonts w:ascii="Times New Roman" w:hAnsi="Times New Roman" w:cs="Times New Roman"/>
          <w:sz w:val="24"/>
          <w:szCs w:val="24"/>
        </w:rPr>
        <w:t xml:space="preserve"> artigos, dos quais foram</w:t>
      </w:r>
      <w:r w:rsidR="008D57ED">
        <w:rPr>
          <w:rFonts w:ascii="Times New Roman" w:hAnsi="Times New Roman" w:cs="Times New Roman"/>
          <w:sz w:val="24"/>
          <w:szCs w:val="24"/>
        </w:rPr>
        <w:t xml:space="preserve"> lidos e discutidos no </w:t>
      </w:r>
      <w:r w:rsidR="008D57ED" w:rsidRPr="007A0D50">
        <w:rPr>
          <w:rFonts w:ascii="Times New Roman" w:hAnsi="Times New Roman" w:cs="Times New Roman"/>
          <w:sz w:val="24"/>
          <w:szCs w:val="24"/>
        </w:rPr>
        <w:t>trabalho</w:t>
      </w:r>
      <w:r w:rsidR="008D57ED">
        <w:rPr>
          <w:rFonts w:ascii="Times New Roman" w:hAnsi="Times New Roman" w:cs="Times New Roman"/>
          <w:sz w:val="24"/>
          <w:szCs w:val="24"/>
        </w:rPr>
        <w:t xml:space="preserve">. </w:t>
      </w:r>
      <w:r w:rsidR="008D57ED">
        <w:rPr>
          <w:rFonts w:ascii="Times New Roman" w:hAnsi="Times New Roman" w:cs="Times New Roman"/>
          <w:b/>
          <w:sz w:val="24"/>
          <w:szCs w:val="24"/>
        </w:rPr>
        <w:t>Resultados e</w:t>
      </w:r>
      <w:r w:rsidR="008D57ED" w:rsidRPr="007334AB">
        <w:rPr>
          <w:rFonts w:ascii="Times New Roman" w:hAnsi="Times New Roman" w:cs="Times New Roman"/>
          <w:b/>
          <w:sz w:val="24"/>
          <w:szCs w:val="24"/>
        </w:rPr>
        <w:t xml:space="preserve"> Discussões</w:t>
      </w:r>
      <w:r w:rsidR="008D57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5360" w:rsidRPr="00CD5360">
        <w:rPr>
          <w:rFonts w:ascii="Times New Roman" w:hAnsi="Times New Roman" w:cs="Times New Roman"/>
          <w:sz w:val="24"/>
          <w:szCs w:val="24"/>
        </w:rPr>
        <w:t>Estimular o empreendedorismo do enfermeiro é fundamental para a profissão, pois possibilita a visualização de novas perspectivas de atuação, seja pela inovação no serviço de saúde e no contexto organizacional</w:t>
      </w:r>
      <w:r w:rsidR="00CD5360">
        <w:rPr>
          <w:rFonts w:ascii="Times New Roman" w:hAnsi="Times New Roman" w:cs="Times New Roman"/>
          <w:sz w:val="24"/>
          <w:szCs w:val="24"/>
        </w:rPr>
        <w:t>, seja pelo trabalho autônomo, uma vez que o m</w:t>
      </w:r>
      <w:r w:rsidR="00CD5360" w:rsidRPr="00CD5360">
        <w:rPr>
          <w:rFonts w:ascii="Times New Roman" w:hAnsi="Times New Roman" w:cs="Times New Roman"/>
          <w:sz w:val="24"/>
          <w:szCs w:val="24"/>
        </w:rPr>
        <w:t>étodo próprio é diferente do ensino tradicional.</w:t>
      </w:r>
      <w:r w:rsidR="00882015">
        <w:rPr>
          <w:rFonts w:ascii="Times New Roman" w:hAnsi="Times New Roman" w:cs="Times New Roman"/>
          <w:sz w:val="24"/>
          <w:szCs w:val="24"/>
        </w:rPr>
        <w:t xml:space="preserve"> Logo, a inserção da disciplina do empreendedorismo na grade curricular do curso de graduação em enfermagem é essencial, pois, estimula o aluno a se tornar um profissional empreendedor, distinguindo que</w:t>
      </w:r>
      <w:r w:rsidR="00CD5360" w:rsidRPr="00CD5360">
        <w:rPr>
          <w:rFonts w:ascii="Times New Roman" w:hAnsi="Times New Roman" w:cs="Times New Roman"/>
          <w:sz w:val="24"/>
          <w:szCs w:val="24"/>
        </w:rPr>
        <w:t xml:space="preserve"> o compromisso</w:t>
      </w:r>
      <w:r w:rsidR="00CD5360">
        <w:rPr>
          <w:rFonts w:ascii="Times New Roman" w:hAnsi="Times New Roman" w:cs="Times New Roman"/>
          <w:sz w:val="24"/>
          <w:szCs w:val="24"/>
        </w:rPr>
        <w:t xml:space="preserve"> assumido ao empreender não está atrelado totalmente ao afastamento da enfermagem ou do processo de cuidar e prestar serviços referentes a graduação,</w:t>
      </w:r>
      <w:r w:rsidR="00CD5360" w:rsidRPr="00CD5360">
        <w:rPr>
          <w:rFonts w:ascii="Times New Roman" w:hAnsi="Times New Roman" w:cs="Times New Roman"/>
          <w:sz w:val="24"/>
          <w:szCs w:val="24"/>
        </w:rPr>
        <w:t xml:space="preserve"> mas valorizar essas atividades como profissão e ter direito a uma </w:t>
      </w:r>
      <w:r w:rsidR="00882015">
        <w:rPr>
          <w:rFonts w:ascii="Times New Roman" w:hAnsi="Times New Roman" w:cs="Times New Roman"/>
          <w:sz w:val="24"/>
          <w:szCs w:val="24"/>
        </w:rPr>
        <w:t>remuneração adequada para tal</w:t>
      </w:r>
      <w:r w:rsidR="00CD5360"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CD5360" w:rsidRPr="00CD5360">
        <w:rPr>
          <w:rFonts w:ascii="Times New Roman" w:hAnsi="Times New Roman" w:cs="Times New Roman"/>
          <w:sz w:val="24"/>
        </w:rPr>
        <w:t>Apesar da importância e das propriedades inerentes à profissão, há poucos relatos sobre métodos e conteúdo de ensino de empreendedorismo apropriados para a graduação em enfermagem. Tendo em vista que o uso de métodos ativos de aprendizagem no ensino de enfermagem tem sido adotado globalmente, ajustes de ensino poderiam incentivar o uso desses métodos nos cursos de graduação</w:t>
      </w:r>
      <w:r w:rsidR="00CD5360">
        <w:rPr>
          <w:rFonts w:ascii="Times New Roman" w:hAnsi="Times New Roman" w:cs="Times New Roman"/>
          <w:sz w:val="24"/>
        </w:rPr>
        <w:t>.</w:t>
      </w:r>
    </w:p>
    <w:p w:rsidR="00865D23" w:rsidRDefault="00865D23" w:rsidP="008D57ED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7ED">
        <w:rPr>
          <w:rFonts w:ascii="Times New Roman" w:hAnsi="Times New Roman" w:cs="Times New Roman"/>
          <w:sz w:val="24"/>
          <w:szCs w:val="24"/>
        </w:rPr>
        <w:t>Enfermagem; Empreendedorismo; Estudantes de Enfermagem.</w:t>
      </w:r>
    </w:p>
    <w:p w:rsidR="008D57ED" w:rsidRDefault="008D57ED" w:rsidP="008D57ED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D17" w:rsidRPr="008D57ED" w:rsidRDefault="001416B4" w:rsidP="008D57ED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8D57ED" w:rsidRDefault="008D57ED" w:rsidP="008D5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43CD">
        <w:rPr>
          <w:rFonts w:ascii="Times New Roman" w:hAnsi="Times New Roman" w:cs="Times New Roman"/>
          <w:sz w:val="24"/>
          <w:szCs w:val="24"/>
        </w:rPr>
        <w:t xml:space="preserve">COLICHI, R. M. B. </w:t>
      </w:r>
      <w:proofErr w:type="gramStart"/>
      <w:r w:rsidRPr="007F43CD">
        <w:rPr>
          <w:rFonts w:ascii="Times New Roman" w:hAnsi="Times New Roman" w:cs="Times New Roman"/>
          <w:sz w:val="24"/>
          <w:szCs w:val="24"/>
        </w:rPr>
        <w:t>et al..</w:t>
      </w:r>
      <w:proofErr w:type="gramEnd"/>
      <w:r w:rsidRPr="007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CD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7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CD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7F43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43CD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Pr="007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CD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7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CD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7F43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43CD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7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C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C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CD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7F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3CD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7F43CD">
        <w:rPr>
          <w:rFonts w:ascii="Times New Roman" w:hAnsi="Times New Roman" w:cs="Times New Roman"/>
          <w:sz w:val="24"/>
          <w:szCs w:val="24"/>
        </w:rPr>
        <w:t xml:space="preserve">. </w:t>
      </w:r>
      <w:r w:rsidRPr="00DE753E">
        <w:rPr>
          <w:rFonts w:ascii="Times New Roman" w:hAnsi="Times New Roman" w:cs="Times New Roman"/>
          <w:b/>
          <w:sz w:val="24"/>
          <w:szCs w:val="24"/>
        </w:rPr>
        <w:t>Revista Brasileira de Enfermagem</w:t>
      </w:r>
      <w:r>
        <w:rPr>
          <w:rFonts w:ascii="Times New Roman" w:hAnsi="Times New Roman" w:cs="Times New Roman"/>
          <w:sz w:val="24"/>
          <w:szCs w:val="24"/>
        </w:rPr>
        <w:t>, v. 76, n2</w:t>
      </w:r>
      <w:r w:rsidRPr="007F43CD">
        <w:rPr>
          <w:rFonts w:ascii="Times New Roman" w:hAnsi="Times New Roman" w:cs="Times New Roman"/>
          <w:sz w:val="24"/>
          <w:szCs w:val="24"/>
        </w:rPr>
        <w:t>, 2023.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7" w:history="1">
        <w:r w:rsidRPr="00073D50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https://www.scielo.br/j/reben/a/d9Nt7HRwPnQzs9hy3smk87j/?lang=pt#ModalHowcite</w:t>
        </w:r>
      </w:hyperlink>
      <w:r>
        <w:rPr>
          <w:rFonts w:ascii="Times New Roman" w:hAnsi="Times New Roman" w:cs="Times New Roman"/>
          <w:sz w:val="24"/>
          <w:szCs w:val="24"/>
        </w:rPr>
        <w:t>. Acesso em 22 de fevereiro de 2023.</w:t>
      </w:r>
    </w:p>
    <w:p w:rsidR="008D57ED" w:rsidRDefault="008D57ED" w:rsidP="008D5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5360" w:rsidRDefault="00CD5360" w:rsidP="00CD5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5360">
        <w:rPr>
          <w:rFonts w:ascii="Times New Roman" w:hAnsi="Times New Roman" w:cs="Times New Roman"/>
          <w:sz w:val="24"/>
          <w:szCs w:val="24"/>
        </w:rPr>
        <w:t xml:space="preserve">JOFRE, A. </w:t>
      </w:r>
      <w:proofErr w:type="gramStart"/>
      <w:r w:rsidRPr="00CD5360">
        <w:rPr>
          <w:rFonts w:ascii="Times New Roman" w:hAnsi="Times New Roman" w:cs="Times New Roman"/>
          <w:sz w:val="24"/>
          <w:szCs w:val="24"/>
        </w:rPr>
        <w:t>et al..</w:t>
      </w:r>
      <w:proofErr w:type="gramEnd"/>
      <w:r w:rsidRPr="00CD5360">
        <w:rPr>
          <w:rFonts w:ascii="Times New Roman" w:hAnsi="Times New Roman" w:cs="Times New Roman"/>
          <w:sz w:val="24"/>
          <w:szCs w:val="24"/>
        </w:rPr>
        <w:t xml:space="preserve"> Perfil empreendedor entre estudantes de graduação em enfermagem. </w:t>
      </w:r>
      <w:r w:rsidRPr="00CD5360">
        <w:rPr>
          <w:rFonts w:ascii="Times New Roman" w:hAnsi="Times New Roman" w:cs="Times New Roman"/>
          <w:b/>
          <w:sz w:val="24"/>
          <w:szCs w:val="24"/>
        </w:rPr>
        <w:t>Acta Paulista de Enfermagem</w:t>
      </w:r>
      <w:r w:rsidRPr="00CD5360">
        <w:rPr>
          <w:rFonts w:ascii="Times New Roman" w:hAnsi="Times New Roman" w:cs="Times New Roman"/>
          <w:sz w:val="24"/>
          <w:szCs w:val="24"/>
        </w:rPr>
        <w:t xml:space="preserve">, v. 34, n. Acta paul. </w:t>
      </w:r>
      <w:proofErr w:type="spellStart"/>
      <w:proofErr w:type="gramStart"/>
      <w:r w:rsidRPr="00CD5360">
        <w:rPr>
          <w:rFonts w:ascii="Times New Roman" w:hAnsi="Times New Roman" w:cs="Times New Roman"/>
          <w:sz w:val="24"/>
          <w:szCs w:val="24"/>
        </w:rPr>
        <w:t>enferm</w:t>
      </w:r>
      <w:proofErr w:type="spellEnd"/>
      <w:proofErr w:type="gramEnd"/>
      <w:r w:rsidRPr="00CD5360">
        <w:rPr>
          <w:rFonts w:ascii="Times New Roman" w:hAnsi="Times New Roman" w:cs="Times New Roman"/>
          <w:sz w:val="24"/>
          <w:szCs w:val="24"/>
        </w:rPr>
        <w:t>., 2021 34, 2021.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73D50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https://www.scielo.br/j/ape/a/S8hxYRbyCrfJKXKGXPSDMBh/?lang=pt#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Acesso em 22 de fevereiro de 2023.</w:t>
      </w:r>
    </w:p>
    <w:p w:rsidR="00CD5360" w:rsidRDefault="00CD5360" w:rsidP="008D5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57ED" w:rsidRPr="00887AD7" w:rsidRDefault="008D57ED" w:rsidP="008D5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6382">
        <w:rPr>
          <w:rFonts w:ascii="Times New Roman" w:hAnsi="Times New Roman" w:cs="Times New Roman"/>
          <w:sz w:val="24"/>
          <w:szCs w:val="24"/>
        </w:rPr>
        <w:t xml:space="preserve">SODER, R. M. </w:t>
      </w:r>
      <w:proofErr w:type="gramStart"/>
      <w:r w:rsidRPr="00196382">
        <w:rPr>
          <w:rFonts w:ascii="Times New Roman" w:hAnsi="Times New Roman" w:cs="Times New Roman"/>
          <w:sz w:val="24"/>
          <w:szCs w:val="24"/>
        </w:rPr>
        <w:t>et al..</w:t>
      </w:r>
      <w:proofErr w:type="gramEnd"/>
      <w:r w:rsidRPr="001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382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1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382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1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382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Pr="001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382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1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38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1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38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9638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6382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19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38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196382">
        <w:rPr>
          <w:rFonts w:ascii="Times New Roman" w:hAnsi="Times New Roman" w:cs="Times New Roman"/>
          <w:sz w:val="24"/>
          <w:szCs w:val="24"/>
        </w:rPr>
        <w:t xml:space="preserve">. </w:t>
      </w:r>
      <w:r w:rsidRPr="00196382">
        <w:rPr>
          <w:rFonts w:ascii="Times New Roman" w:hAnsi="Times New Roman" w:cs="Times New Roman"/>
          <w:b/>
          <w:sz w:val="24"/>
          <w:szCs w:val="24"/>
        </w:rPr>
        <w:t>Revista Brasileira de Enfermagem</w:t>
      </w:r>
      <w:r>
        <w:rPr>
          <w:rFonts w:ascii="Times New Roman" w:hAnsi="Times New Roman" w:cs="Times New Roman"/>
          <w:sz w:val="24"/>
          <w:szCs w:val="24"/>
        </w:rPr>
        <w:t>, v. 75, n1</w:t>
      </w:r>
      <w:r w:rsidRPr="00196382"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9" w:history="1">
        <w:r w:rsidRPr="00073D50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https://www.scielo.br/j/reben/a/jJ35Fqt6mpGtStBx6vQ9jpG/?lang=pt#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Acesso em 22 de fevereiro de 2023.</w:t>
      </w:r>
    </w:p>
    <w:p w:rsidR="001A7DEF" w:rsidRPr="002B2D17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727215">
      <w:headerReference w:type="default" r:id="rId10"/>
      <w:footerReference w:type="default" r:id="rId11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FB" w:rsidRDefault="00A172FB" w:rsidP="007072DB">
      <w:pPr>
        <w:spacing w:after="0" w:line="240" w:lineRule="auto"/>
      </w:pPr>
      <w:r>
        <w:separator/>
      </w:r>
    </w:p>
  </w:endnote>
  <w:endnote w:type="continuationSeparator" w:id="0">
    <w:p w:rsidR="00A172FB" w:rsidRDefault="00A172FB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FB" w:rsidRDefault="00A172FB" w:rsidP="007072DB">
      <w:pPr>
        <w:spacing w:after="0" w:line="240" w:lineRule="auto"/>
      </w:pPr>
      <w:r>
        <w:separator/>
      </w:r>
    </w:p>
  </w:footnote>
  <w:footnote w:type="continuationSeparator" w:id="0">
    <w:p w:rsidR="00A172FB" w:rsidRDefault="00A172FB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D9B8E0E" wp14:editId="03A5AFE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DB"/>
    <w:rsid w:val="00077AAE"/>
    <w:rsid w:val="001416B4"/>
    <w:rsid w:val="001A7DEF"/>
    <w:rsid w:val="002B2D17"/>
    <w:rsid w:val="00343536"/>
    <w:rsid w:val="003437B4"/>
    <w:rsid w:val="005931C0"/>
    <w:rsid w:val="005E5AB3"/>
    <w:rsid w:val="007072DB"/>
    <w:rsid w:val="00727215"/>
    <w:rsid w:val="007F38E0"/>
    <w:rsid w:val="00865D23"/>
    <w:rsid w:val="00882015"/>
    <w:rsid w:val="008D57ED"/>
    <w:rsid w:val="00A172FB"/>
    <w:rsid w:val="00A57EB2"/>
    <w:rsid w:val="00C201F6"/>
    <w:rsid w:val="00CD5360"/>
    <w:rsid w:val="00D35E29"/>
    <w:rsid w:val="00E73630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C10FD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8D57ED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D57ED"/>
    <w:rPr>
      <w:rFonts w:ascii="Times New Roman" w:hAnsi="Times New Roman" w:cs="Times New Roman"/>
      <w:b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CD5360"/>
    <w:pPr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53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ape/a/S8hxYRbyCrfJKXKGXPSDMBh/?lang=pt#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ielo.br/j/reben/a/d9Nt7HRwPnQzs9hy3smk87j/?lang=pt#ModalHowci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ielo.br/j/reben/a/jJ35Fqt6mpGtStBx6vQ9jpG/?lang=pt#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508C-B10C-4972-93BA-81F298D1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Windows</cp:lastModifiedBy>
  <cp:revision>2</cp:revision>
  <dcterms:created xsi:type="dcterms:W3CDTF">2023-02-24T00:19:00Z</dcterms:created>
  <dcterms:modified xsi:type="dcterms:W3CDTF">2023-02-24T00:19:00Z</dcterms:modified>
</cp:coreProperties>
</file>