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B36" w:rsidRDefault="00694B36" w:rsidP="00FC0766">
      <w:pPr>
        <w:jc w:val="center"/>
        <w:rPr>
          <w:b/>
        </w:rPr>
      </w:pPr>
      <w:r>
        <w:rPr>
          <w:b/>
        </w:rPr>
        <w:t>Vida comuni</w:t>
      </w:r>
      <w:r w:rsidR="00912242">
        <w:rPr>
          <w:b/>
        </w:rPr>
        <w:t>tária: Relações de</w:t>
      </w:r>
      <w:r w:rsidR="0008392F">
        <w:rPr>
          <w:b/>
        </w:rPr>
        <w:t xml:space="preserve"> reciprocidade entre</w:t>
      </w:r>
      <w:r w:rsidR="003F5C34">
        <w:rPr>
          <w:b/>
        </w:rPr>
        <w:t xml:space="preserve"> parentesco</w:t>
      </w:r>
      <w:r w:rsidR="0008392F">
        <w:rPr>
          <w:b/>
        </w:rPr>
        <w:t>s</w:t>
      </w:r>
      <w:r w:rsidR="003F5C34">
        <w:rPr>
          <w:b/>
        </w:rPr>
        <w:t xml:space="preserve"> e</w:t>
      </w:r>
      <w:r w:rsidR="00912242">
        <w:rPr>
          <w:b/>
        </w:rPr>
        <w:t xml:space="preserve"> </w:t>
      </w:r>
      <w:r>
        <w:rPr>
          <w:b/>
        </w:rPr>
        <w:t>vizinhança</w:t>
      </w:r>
      <w:r w:rsidR="0008392F">
        <w:rPr>
          <w:b/>
        </w:rPr>
        <w:t>s</w:t>
      </w:r>
      <w:r>
        <w:rPr>
          <w:b/>
        </w:rPr>
        <w:t xml:space="preserve"> na comunidade do Caburi-AM</w:t>
      </w:r>
    </w:p>
    <w:p w:rsidR="00F25754" w:rsidRDefault="00F25754" w:rsidP="00694B36">
      <w:pPr>
        <w:jc w:val="center"/>
        <w:rPr>
          <w:b/>
        </w:rPr>
      </w:pPr>
    </w:p>
    <w:p w:rsidR="008871C6" w:rsidRDefault="00694B36" w:rsidP="00F25754">
      <w:pPr>
        <w:jc w:val="center"/>
      </w:pPr>
      <w:r>
        <w:t>Fabiane Oliveira Ribeiro</w:t>
      </w:r>
      <w:r>
        <w:rPr>
          <w:rStyle w:val="Refdenotaderodap"/>
        </w:rPr>
        <w:footnoteReference w:id="1"/>
      </w:r>
    </w:p>
    <w:p w:rsidR="008871C6" w:rsidRDefault="00694B36" w:rsidP="00F25754">
      <w:pPr>
        <w:jc w:val="center"/>
      </w:pPr>
      <w:r>
        <w:t>Leidiane Prata de Souza</w:t>
      </w:r>
      <w:r>
        <w:rPr>
          <w:rStyle w:val="Refdenotaderodap"/>
        </w:rPr>
        <w:footnoteReference w:id="2"/>
      </w:r>
    </w:p>
    <w:p w:rsidR="0047262E" w:rsidRDefault="0047262E" w:rsidP="00F25754">
      <w:pPr>
        <w:jc w:val="center"/>
      </w:pPr>
      <w:r>
        <w:t>Jackelinne de Oliveira Pires</w:t>
      </w:r>
      <w:r>
        <w:rPr>
          <w:rStyle w:val="Refdenotaderodap"/>
        </w:rPr>
        <w:footnoteReference w:id="3"/>
      </w:r>
    </w:p>
    <w:p w:rsidR="00270CE8" w:rsidRDefault="00270CE8" w:rsidP="00F25754">
      <w:pPr>
        <w:jc w:val="center"/>
      </w:pPr>
      <w:r>
        <w:t xml:space="preserve">João Bosco </w:t>
      </w:r>
      <w:r w:rsidR="00062A22">
        <w:t xml:space="preserve">dos Santos </w:t>
      </w:r>
      <w:r>
        <w:t>Brasil</w:t>
      </w:r>
      <w:r w:rsidR="008A3DE6">
        <w:rPr>
          <w:rStyle w:val="Refdenotaderodap"/>
        </w:rPr>
        <w:footnoteReference w:id="4"/>
      </w:r>
    </w:p>
    <w:p w:rsidR="008871C6" w:rsidRPr="00C37D07" w:rsidRDefault="008871C6" w:rsidP="00BA3CF2">
      <w:pPr>
        <w:pStyle w:val="Ttulo1"/>
        <w:tabs>
          <w:tab w:val="num" w:pos="0"/>
        </w:tabs>
        <w:suppressAutoHyphens/>
        <w:ind w:left="432" w:hanging="432"/>
      </w:pPr>
      <w:r w:rsidRPr="00C37D07">
        <w:t>Resumo</w:t>
      </w:r>
    </w:p>
    <w:p w:rsidR="008871C6" w:rsidRPr="000B5F90" w:rsidRDefault="006A23A9" w:rsidP="00BA3CF2">
      <w:pPr>
        <w:pStyle w:val="Ttulo1"/>
        <w:tabs>
          <w:tab w:val="num" w:pos="0"/>
        </w:tabs>
        <w:suppressAutoHyphens/>
        <w:rPr>
          <w:b w:val="0"/>
          <w:lang w:val="pt-BR"/>
        </w:rPr>
      </w:pPr>
      <w:r>
        <w:rPr>
          <w:b w:val="0"/>
        </w:rPr>
        <w:t>A presente pesquisa</w:t>
      </w:r>
      <w:r w:rsidR="00C37D07" w:rsidRPr="00B9169B">
        <w:rPr>
          <w:b w:val="0"/>
          <w:lang w:val="pt-BR"/>
        </w:rPr>
        <w:t xml:space="preserve"> tem como </w:t>
      </w:r>
      <w:r w:rsidR="00F36D2C">
        <w:rPr>
          <w:b w:val="0"/>
          <w:lang w:val="pt-BR"/>
        </w:rPr>
        <w:t xml:space="preserve">objetivo registrar </w:t>
      </w:r>
      <w:r w:rsidR="00F00C6D">
        <w:rPr>
          <w:b w:val="0"/>
          <w:lang w:val="pt-BR"/>
        </w:rPr>
        <w:t>as relaç</w:t>
      </w:r>
      <w:r w:rsidR="00156210">
        <w:rPr>
          <w:b w:val="0"/>
          <w:lang w:val="pt-BR"/>
        </w:rPr>
        <w:t>ões socioafetivas</w:t>
      </w:r>
      <w:r w:rsidR="00F00C6D">
        <w:rPr>
          <w:b w:val="0"/>
          <w:lang w:val="pt-BR"/>
        </w:rPr>
        <w:t xml:space="preserve"> </w:t>
      </w:r>
      <w:r w:rsidR="00F36D2C">
        <w:rPr>
          <w:b w:val="0"/>
          <w:lang w:val="pt-BR"/>
        </w:rPr>
        <w:t>de parentes e vizinhos</w:t>
      </w:r>
      <w:r w:rsidR="00C37D07" w:rsidRPr="00B9169B">
        <w:rPr>
          <w:b w:val="0"/>
          <w:lang w:val="pt-BR"/>
        </w:rPr>
        <w:t xml:space="preserve"> dos moradores d</w:t>
      </w:r>
      <w:r w:rsidR="00B9169B">
        <w:rPr>
          <w:b w:val="0"/>
          <w:lang w:val="pt-BR"/>
        </w:rPr>
        <w:t>a comunidade do C</w:t>
      </w:r>
      <w:r w:rsidR="00EE7A27" w:rsidRPr="00B9169B">
        <w:rPr>
          <w:b w:val="0"/>
          <w:lang w:val="pt-BR"/>
        </w:rPr>
        <w:t>aburi</w:t>
      </w:r>
      <w:r w:rsidR="000B5F90">
        <w:rPr>
          <w:b w:val="0"/>
          <w:lang w:val="pt-BR"/>
        </w:rPr>
        <w:t>-AM, local banhado</w:t>
      </w:r>
      <w:r w:rsidR="00B9169B" w:rsidRPr="00B9169B">
        <w:rPr>
          <w:b w:val="0"/>
          <w:lang w:val="pt-BR"/>
        </w:rPr>
        <w:t xml:space="preserve"> pelos rios do interior do estado do Amazonas nos </w:t>
      </w:r>
      <w:r w:rsidR="00084155">
        <w:rPr>
          <w:b w:val="0"/>
          <w:lang w:val="pt-BR"/>
        </w:rPr>
        <w:t>mais diversos aspectos. B</w:t>
      </w:r>
      <w:r w:rsidR="00F36D2C">
        <w:rPr>
          <w:b w:val="0"/>
          <w:lang w:val="pt-BR"/>
        </w:rPr>
        <w:t>uscamos</w:t>
      </w:r>
      <w:r w:rsidR="00084155">
        <w:rPr>
          <w:b w:val="0"/>
          <w:lang w:val="pt-BR"/>
        </w:rPr>
        <w:t xml:space="preserve"> discutir relações </w:t>
      </w:r>
      <w:r w:rsidR="00F00C6D">
        <w:rPr>
          <w:b w:val="0"/>
          <w:lang w:val="pt-BR"/>
        </w:rPr>
        <w:t xml:space="preserve">recíprocas </w:t>
      </w:r>
      <w:r w:rsidR="00B9169B" w:rsidRPr="00B9169B">
        <w:rPr>
          <w:b w:val="0"/>
          <w:lang w:val="pt-BR"/>
        </w:rPr>
        <w:t>existentes entre os moradores dos bairr</w:t>
      </w:r>
      <w:r w:rsidR="00C804CE">
        <w:rPr>
          <w:b w:val="0"/>
          <w:lang w:val="pt-BR"/>
        </w:rPr>
        <w:t>os da comunidade</w:t>
      </w:r>
      <w:r>
        <w:rPr>
          <w:b w:val="0"/>
          <w:lang w:val="pt-BR"/>
        </w:rPr>
        <w:t xml:space="preserve">, decifrando o significado das relações entre os </w:t>
      </w:r>
      <w:r w:rsidR="00B9169B" w:rsidRPr="00B9169B">
        <w:rPr>
          <w:b w:val="0"/>
          <w:lang w:val="pt-BR"/>
        </w:rPr>
        <w:t>comportamen</w:t>
      </w:r>
      <w:r w:rsidR="000B5F90">
        <w:rPr>
          <w:b w:val="0"/>
          <w:lang w:val="pt-BR"/>
        </w:rPr>
        <w:t>t</w:t>
      </w:r>
      <w:r w:rsidR="00084155">
        <w:rPr>
          <w:b w:val="0"/>
          <w:lang w:val="pt-BR"/>
        </w:rPr>
        <w:t>os di</w:t>
      </w:r>
      <w:r w:rsidR="00156210">
        <w:rPr>
          <w:b w:val="0"/>
          <w:lang w:val="pt-BR"/>
        </w:rPr>
        <w:t>v</w:t>
      </w:r>
      <w:r w:rsidR="00084155">
        <w:rPr>
          <w:b w:val="0"/>
          <w:lang w:val="pt-BR"/>
        </w:rPr>
        <w:t>ersos de uma comunidade rural</w:t>
      </w:r>
      <w:r w:rsidR="000B5F90">
        <w:rPr>
          <w:b w:val="0"/>
          <w:lang w:val="pt-BR"/>
        </w:rPr>
        <w:t>, mostrando c</w:t>
      </w:r>
      <w:r w:rsidR="00290F8C">
        <w:rPr>
          <w:b w:val="0"/>
          <w:lang w:val="pt-BR"/>
        </w:rPr>
        <w:t xml:space="preserve">omo </w:t>
      </w:r>
      <w:r w:rsidR="000B5F90">
        <w:rPr>
          <w:b w:val="0"/>
          <w:lang w:val="pt-BR"/>
        </w:rPr>
        <w:t>são estruturadas</w:t>
      </w:r>
      <w:r>
        <w:rPr>
          <w:b w:val="0"/>
          <w:lang w:val="pt-BR"/>
        </w:rPr>
        <w:t xml:space="preserve"> socioafetivamete </w:t>
      </w:r>
      <w:r w:rsidR="001776AB">
        <w:rPr>
          <w:b w:val="0"/>
          <w:lang w:val="pt-BR"/>
        </w:rPr>
        <w:t>essas</w:t>
      </w:r>
      <w:r>
        <w:rPr>
          <w:b w:val="0"/>
          <w:lang w:val="pt-BR"/>
        </w:rPr>
        <w:t xml:space="preserve"> sociedades, discorrendo sobre um ambien</w:t>
      </w:r>
      <w:r w:rsidR="005164BD">
        <w:rPr>
          <w:b w:val="0"/>
          <w:lang w:val="pt-BR"/>
        </w:rPr>
        <w:t xml:space="preserve">te imerso </w:t>
      </w:r>
      <w:r w:rsidR="005164BD" w:rsidRPr="00F973E2">
        <w:rPr>
          <w:b w:val="0"/>
          <w:lang w:val="pt-BR"/>
        </w:rPr>
        <w:t>em relações de trocas</w:t>
      </w:r>
      <w:r w:rsidR="00084155" w:rsidRPr="00F973E2">
        <w:rPr>
          <w:b w:val="0"/>
          <w:lang w:val="pt-BR"/>
        </w:rPr>
        <w:t xml:space="preserve"> entre parentescos e vizinhan</w:t>
      </w:r>
      <w:r w:rsidR="001776AB" w:rsidRPr="00F973E2">
        <w:rPr>
          <w:b w:val="0"/>
          <w:lang w:val="pt-BR"/>
        </w:rPr>
        <w:t xml:space="preserve">ças e ainda </w:t>
      </w:r>
      <w:r w:rsidRPr="00F973E2">
        <w:rPr>
          <w:b w:val="0"/>
          <w:lang w:val="pt-BR"/>
        </w:rPr>
        <w:t>intitulando</w:t>
      </w:r>
      <w:r w:rsidR="00EB5F0D" w:rsidRPr="00F973E2">
        <w:rPr>
          <w:b w:val="0"/>
          <w:lang w:val="pt-BR"/>
        </w:rPr>
        <w:t xml:space="preserve"> o lugar como</w:t>
      </w:r>
      <w:r w:rsidR="000B5F90" w:rsidRPr="00F973E2">
        <w:rPr>
          <w:b w:val="0"/>
          <w:lang w:val="pt-BR"/>
        </w:rPr>
        <w:t xml:space="preserve"> </w:t>
      </w:r>
      <w:r w:rsidR="001776AB" w:rsidRPr="00F973E2">
        <w:rPr>
          <w:b w:val="0"/>
          <w:lang w:val="pt-BR"/>
        </w:rPr>
        <w:t>tranquilo e pacífico</w:t>
      </w:r>
      <w:r w:rsidRPr="00F973E2">
        <w:rPr>
          <w:b w:val="0"/>
          <w:lang w:val="pt-BR"/>
        </w:rPr>
        <w:t>, capaz de internalizar</w:t>
      </w:r>
      <w:r w:rsidR="00084155" w:rsidRPr="00F973E2">
        <w:rPr>
          <w:b w:val="0"/>
          <w:lang w:val="pt-BR"/>
        </w:rPr>
        <w:t xml:space="preserve"> nos morador</w:t>
      </w:r>
      <w:r w:rsidR="00156210" w:rsidRPr="00F973E2">
        <w:rPr>
          <w:b w:val="0"/>
          <w:lang w:val="pt-BR"/>
        </w:rPr>
        <w:t>es características singulares</w:t>
      </w:r>
      <w:r w:rsidR="001776AB" w:rsidRPr="00F973E2">
        <w:rPr>
          <w:b w:val="0"/>
          <w:lang w:val="pt-BR"/>
        </w:rPr>
        <w:t xml:space="preserve"> das quais serão indagadas no decorrer dessa pesquisa</w:t>
      </w:r>
      <w:r w:rsidR="00084155" w:rsidRPr="00F973E2">
        <w:rPr>
          <w:b w:val="0"/>
          <w:lang w:val="pt-BR"/>
        </w:rPr>
        <w:t xml:space="preserve">. </w:t>
      </w:r>
      <w:r w:rsidR="00B9169B" w:rsidRPr="00F973E2">
        <w:rPr>
          <w:b w:val="0"/>
          <w:lang w:val="pt-BR"/>
        </w:rPr>
        <w:t xml:space="preserve">Para tal, utilizou-se uma pesquisa de cunho qualitativa, tendo como </w:t>
      </w:r>
      <w:r w:rsidR="00F36D2C" w:rsidRPr="00F973E2">
        <w:rPr>
          <w:b w:val="0"/>
          <w:lang w:val="pt-BR"/>
        </w:rPr>
        <w:t>base fundante o método fenomenológico</w:t>
      </w:r>
      <w:r w:rsidR="000B5F90" w:rsidRPr="00F973E2">
        <w:rPr>
          <w:b w:val="0"/>
          <w:lang w:val="pt-BR"/>
        </w:rPr>
        <w:t>, baseadas no estudo do meio</w:t>
      </w:r>
      <w:r w:rsidR="00F973E2" w:rsidRPr="00F973E2">
        <w:rPr>
          <w:b w:val="0"/>
          <w:lang w:val="pt-BR"/>
        </w:rPr>
        <w:t xml:space="preserve"> e da história oral </w:t>
      </w:r>
      <w:r w:rsidR="00F973E2">
        <w:rPr>
          <w:b w:val="0"/>
          <w:lang w:val="pt-BR"/>
        </w:rPr>
        <w:t xml:space="preserve">de </w:t>
      </w:r>
      <w:r w:rsidR="00F973E2" w:rsidRPr="00F973E2">
        <w:rPr>
          <w:b w:val="0"/>
        </w:rPr>
        <w:t>Pontuschka (2007)</w:t>
      </w:r>
      <w:r w:rsidR="00F973E2">
        <w:rPr>
          <w:b w:val="0"/>
          <w:lang w:val="pt-BR"/>
        </w:rPr>
        <w:t xml:space="preserve">, e ainda estabelecendo um diálogo </w:t>
      </w:r>
      <w:r w:rsidR="00084155" w:rsidRPr="00F973E2">
        <w:rPr>
          <w:b w:val="0"/>
          <w:lang w:val="pt-BR"/>
        </w:rPr>
        <w:t>com Lévi-Strauss (1986)</w:t>
      </w:r>
      <w:r w:rsidR="00156210" w:rsidRPr="00F973E2">
        <w:rPr>
          <w:b w:val="0"/>
          <w:lang w:val="pt-BR"/>
        </w:rPr>
        <w:t xml:space="preserve">, </w:t>
      </w:r>
      <w:r w:rsidR="00084155" w:rsidRPr="00F973E2">
        <w:rPr>
          <w:b w:val="0"/>
          <w:lang w:val="pt-BR"/>
        </w:rPr>
        <w:t>sobre as estruturas elementares do Parentesco e as relações de reciprocida</w:t>
      </w:r>
      <w:r w:rsidR="001776AB" w:rsidRPr="00F973E2">
        <w:rPr>
          <w:b w:val="0"/>
          <w:lang w:val="pt-BR"/>
        </w:rPr>
        <w:t>de existentes no ser humano; e de Wa</w:t>
      </w:r>
      <w:r w:rsidR="00156210" w:rsidRPr="00F973E2">
        <w:rPr>
          <w:b w:val="0"/>
          <w:lang w:val="pt-BR"/>
        </w:rPr>
        <w:t>gle (1988), exaltando as relações e comportamentos de uma comunid</w:t>
      </w:r>
      <w:r w:rsidR="001776AB" w:rsidRPr="00F973E2">
        <w:rPr>
          <w:b w:val="0"/>
          <w:lang w:val="pt-BR"/>
        </w:rPr>
        <w:t>ade amazônica.</w:t>
      </w:r>
    </w:p>
    <w:p w:rsidR="00B9169B" w:rsidRPr="003277A9" w:rsidRDefault="00B9169B" w:rsidP="00B9169B"/>
    <w:p w:rsidR="008871C6" w:rsidRDefault="00F25754" w:rsidP="008871C6">
      <w:pPr>
        <w:pStyle w:val="Corpodetexto"/>
        <w:rPr>
          <w:b/>
          <w:bCs/>
          <w:color w:val="000000"/>
        </w:rPr>
      </w:pPr>
      <w:r>
        <w:rPr>
          <w:b/>
          <w:bCs/>
          <w:color w:val="000000"/>
        </w:rPr>
        <w:t xml:space="preserve">Palavras-chave: </w:t>
      </w:r>
      <w:r w:rsidR="001776AB">
        <w:rPr>
          <w:bCs/>
          <w:color w:val="000000"/>
        </w:rPr>
        <w:t>Comunidade; Relações de reciprocidade</w:t>
      </w:r>
      <w:r w:rsidR="00A535E4">
        <w:rPr>
          <w:bCs/>
          <w:color w:val="000000"/>
        </w:rPr>
        <w:t>; Caburi</w:t>
      </w:r>
      <w:r w:rsidR="00242B97">
        <w:rPr>
          <w:bCs/>
          <w:color w:val="000000"/>
        </w:rPr>
        <w:t>-AM</w:t>
      </w:r>
    </w:p>
    <w:p w:rsidR="00F25754" w:rsidRDefault="00F25754" w:rsidP="008871C6">
      <w:pPr>
        <w:pStyle w:val="Corpodetexto"/>
        <w:rPr>
          <w:color w:val="000000"/>
        </w:rPr>
      </w:pPr>
    </w:p>
    <w:p w:rsidR="00F25754" w:rsidRPr="00E61752" w:rsidRDefault="00F01F09" w:rsidP="00C94EED">
      <w:pPr>
        <w:spacing w:line="360" w:lineRule="auto"/>
        <w:jc w:val="both"/>
        <w:rPr>
          <w:b/>
        </w:rPr>
      </w:pPr>
      <w:r w:rsidRPr="00E61752">
        <w:rPr>
          <w:b/>
        </w:rPr>
        <w:t>INTRODUÇÃO</w:t>
      </w:r>
    </w:p>
    <w:p w:rsidR="00290F8C" w:rsidRDefault="00EA2716" w:rsidP="00156210">
      <w:pPr>
        <w:spacing w:line="360" w:lineRule="auto"/>
        <w:jc w:val="both"/>
        <w:rPr>
          <w:color w:val="000000" w:themeColor="text1"/>
        </w:rPr>
      </w:pPr>
      <w:r>
        <w:rPr>
          <w:color w:val="000000" w:themeColor="text1"/>
        </w:rPr>
        <w:t xml:space="preserve">Buscar compreender as relações existentes entre as pessoas no mundo é essencial quando falamos de cultura. Uma cultura pode estar em intensa transformação o tempo todo, mas jamais deixa de ser cultura, pois as gerações que as sustentam e as transmissão de suas características se edificam à medida que a comunhão fraternal entra em ação. Falar sobre </w:t>
      </w:r>
      <w:r w:rsidR="006B3038">
        <w:rPr>
          <w:color w:val="000000" w:themeColor="text1"/>
        </w:rPr>
        <w:t>relações culturais</w:t>
      </w:r>
      <w:r>
        <w:rPr>
          <w:color w:val="000000" w:themeColor="text1"/>
        </w:rPr>
        <w:t xml:space="preserve"> ribeirinhas é tentar na medida do possível traduzir em palavras uma imensidão amazônica </w:t>
      </w:r>
      <w:r w:rsidR="006B3038">
        <w:rPr>
          <w:color w:val="000000" w:themeColor="text1"/>
        </w:rPr>
        <w:t xml:space="preserve">que nos cerca todos os dias, mas entre essa imensidão de detalhes a serem descritos, buscamos então, </w:t>
      </w:r>
      <w:r w:rsidR="006B3038">
        <w:t>c</w:t>
      </w:r>
      <w:r w:rsidR="006B3038" w:rsidRPr="00B05A99">
        <w:t>o</w:t>
      </w:r>
      <w:r w:rsidR="006B3038">
        <w:t xml:space="preserve">mpreender como as relações de parentesco e </w:t>
      </w:r>
      <w:r w:rsidR="006B3038">
        <w:lastRenderedPageBreak/>
        <w:t>vizinhança se produzem e reproduzem na comunidade do Caburi</w:t>
      </w:r>
      <w:r w:rsidR="001776AB">
        <w:t>-AM</w:t>
      </w:r>
      <w:r w:rsidR="006B3038">
        <w:t>, v</w:t>
      </w:r>
      <w:r w:rsidR="006B3038">
        <w:rPr>
          <w:color w:val="000000" w:themeColor="text1"/>
        </w:rPr>
        <w:t>oltando os olhos a algo que para uns pode ser algo discreto e banal, mas que para uma comunidade, exclusivamente a comunidade do Caburi-Am, trata-se de uma manifestação cultural muito humana, capaz de produzir inúmeros gestos de gentileza, reciprocidade e o amor ao próximo, sejam eles de parentesco sanguíneos ou não.</w:t>
      </w:r>
      <w:r w:rsidR="00F01F09">
        <w:rPr>
          <w:color w:val="000000" w:themeColor="text1"/>
        </w:rPr>
        <w:t xml:space="preserve"> </w:t>
      </w:r>
      <w:r w:rsidR="003178D3" w:rsidRPr="00E61752">
        <w:rPr>
          <w:lang w:val="pt-PT"/>
        </w:rPr>
        <w:t>N</w:t>
      </w:r>
      <w:r w:rsidR="003178D3" w:rsidRPr="00E61752">
        <w:t xml:space="preserve">osso estudo dirige-se a análise das percepções e vivencias de uma comunidade rural do município de Parintins-AM, onde os </w:t>
      </w:r>
      <w:r w:rsidR="003178D3" w:rsidRPr="00F01F09">
        <w:rPr>
          <w:color w:val="000000" w:themeColor="text1"/>
        </w:rPr>
        <w:t>sujeitos sociais são em sua maioria agricultores, que tem nessa prática, não somente um meio de renda familiar, mas um modo de vida que se pauta em sua ligação com a terra.</w:t>
      </w:r>
      <w:r w:rsidR="003178D3" w:rsidRPr="00E61752">
        <w:rPr>
          <w:color w:val="FF0000"/>
        </w:rPr>
        <w:t xml:space="preserve"> </w:t>
      </w:r>
      <w:r w:rsidR="00270CE8" w:rsidRPr="00270CE8">
        <w:t xml:space="preserve">A pesquisa norteou-se em desafios propostos através do estudo do meio, onde visa a interpretação </w:t>
      </w:r>
      <w:r w:rsidR="00D356CD">
        <w:t>dos dados de um espaço determinado extremamente dinâmico e em constante transformação</w:t>
      </w:r>
      <w:r w:rsidR="001B6976">
        <w:t xml:space="preserve">. </w:t>
      </w:r>
      <w:r w:rsidR="00156210">
        <w:t>Para tal utilizamos histórias contadas e entrevistas, e pesquisa participante cujo os sujeitos foram 7 famílias da comunidade do Caburi</w:t>
      </w:r>
      <w:r w:rsidR="00156210">
        <w:rPr>
          <w:color w:val="000000" w:themeColor="text1"/>
        </w:rPr>
        <w:t xml:space="preserve">. Este trabalho organiza-se </w:t>
      </w:r>
      <w:r w:rsidR="00FC0766">
        <w:rPr>
          <w:color w:val="000000" w:themeColor="text1"/>
        </w:rPr>
        <w:t>em 2</w:t>
      </w:r>
      <w:r w:rsidR="00156210" w:rsidRPr="00156210">
        <w:rPr>
          <w:color w:val="000000" w:themeColor="text1"/>
        </w:rPr>
        <w:t xml:space="preserve"> capítulos de pesquisa que visam a análise dos comportamentos socioafetivos das famílias ribeirinhas da comunidade. </w:t>
      </w:r>
    </w:p>
    <w:p w:rsidR="00717CCF" w:rsidRDefault="00717CCF" w:rsidP="00156210">
      <w:pPr>
        <w:spacing w:line="360" w:lineRule="auto"/>
        <w:jc w:val="both"/>
        <w:rPr>
          <w:color w:val="000000" w:themeColor="text1"/>
        </w:rPr>
      </w:pPr>
    </w:p>
    <w:p w:rsidR="00270CE8" w:rsidRPr="005D67DE" w:rsidRDefault="00DD49C3" w:rsidP="005D67DE">
      <w:pPr>
        <w:spacing w:line="360" w:lineRule="auto"/>
        <w:jc w:val="both"/>
        <w:rPr>
          <w:b/>
        </w:rPr>
      </w:pPr>
      <w:r w:rsidRPr="005D67DE">
        <w:rPr>
          <w:b/>
        </w:rPr>
        <w:t>A CO</w:t>
      </w:r>
      <w:r w:rsidR="005A3B12" w:rsidRPr="005D67DE">
        <w:rPr>
          <w:b/>
        </w:rPr>
        <w:t>MUNIDADE DO CABURI: FRAGMENTOS DA HISTÓRIA</w:t>
      </w:r>
    </w:p>
    <w:p w:rsidR="001776AB" w:rsidRPr="005D67DE" w:rsidRDefault="00A77A46" w:rsidP="006A23A9">
      <w:pPr>
        <w:pStyle w:val="Default"/>
        <w:spacing w:line="360" w:lineRule="auto"/>
        <w:ind w:firstLine="709"/>
        <w:jc w:val="both"/>
        <w:rPr>
          <w:lang w:val="pt-BR"/>
        </w:rPr>
      </w:pPr>
      <w:r w:rsidRPr="005D67DE">
        <w:rPr>
          <w:lang w:val="pt-BR"/>
        </w:rPr>
        <w:t>A</w:t>
      </w:r>
      <w:r w:rsidR="006C6808" w:rsidRPr="005D67DE">
        <w:rPr>
          <w:lang w:val="pt-BR"/>
        </w:rPr>
        <w:t xml:space="preserve"> maioria das</w:t>
      </w:r>
      <w:r w:rsidRPr="005D67DE">
        <w:rPr>
          <w:lang w:val="pt-BR"/>
        </w:rPr>
        <w:t xml:space="preserve"> comunidade</w:t>
      </w:r>
      <w:r w:rsidR="006C6808" w:rsidRPr="005D67DE">
        <w:rPr>
          <w:lang w:val="pt-BR"/>
        </w:rPr>
        <w:t xml:space="preserve">s na </w:t>
      </w:r>
      <w:r w:rsidR="001A10C1" w:rsidRPr="005D67DE">
        <w:rPr>
          <w:lang w:val="pt-BR"/>
        </w:rPr>
        <w:t>Amazônia</w:t>
      </w:r>
      <w:r w:rsidR="006C6808" w:rsidRPr="005D67DE">
        <w:rPr>
          <w:lang w:val="pt-BR"/>
        </w:rPr>
        <w:t xml:space="preserve"> possuem algumas característi</w:t>
      </w:r>
      <w:r w:rsidR="00E02D0B" w:rsidRPr="005D67DE">
        <w:rPr>
          <w:lang w:val="pt-BR"/>
        </w:rPr>
        <w:t>cas peculiares de localização, onde a</w:t>
      </w:r>
      <w:r w:rsidR="006C6808" w:rsidRPr="005D67DE">
        <w:rPr>
          <w:lang w:val="pt-BR"/>
        </w:rPr>
        <w:t xml:space="preserve"> grande </w:t>
      </w:r>
      <w:r w:rsidR="001A10C1" w:rsidRPr="005D67DE">
        <w:rPr>
          <w:lang w:val="pt-BR"/>
        </w:rPr>
        <w:t xml:space="preserve">e diversificada </w:t>
      </w:r>
      <w:r w:rsidR="006C6808" w:rsidRPr="005D67DE">
        <w:rPr>
          <w:lang w:val="pt-BR"/>
        </w:rPr>
        <w:t xml:space="preserve">paisagem hidrográfica </w:t>
      </w:r>
      <w:r w:rsidR="001A10C1" w:rsidRPr="005D67DE">
        <w:rPr>
          <w:lang w:val="pt-BR"/>
        </w:rPr>
        <w:t xml:space="preserve">se </w:t>
      </w:r>
      <w:r w:rsidR="006C6808" w:rsidRPr="005D67DE">
        <w:rPr>
          <w:lang w:val="pt-BR"/>
        </w:rPr>
        <w:t xml:space="preserve">constitui como principal e as vezes a única via de </w:t>
      </w:r>
      <w:r w:rsidR="001A10C1" w:rsidRPr="005D67DE">
        <w:rPr>
          <w:lang w:val="pt-BR"/>
        </w:rPr>
        <w:t>transporte e comunicação</w:t>
      </w:r>
      <w:r w:rsidR="006C6808" w:rsidRPr="005D67DE">
        <w:rPr>
          <w:lang w:val="pt-BR"/>
        </w:rPr>
        <w:t xml:space="preserve"> </w:t>
      </w:r>
      <w:r w:rsidR="001A10C1" w:rsidRPr="005D67DE">
        <w:rPr>
          <w:lang w:val="pt-BR"/>
        </w:rPr>
        <w:t xml:space="preserve">entre as comunidades e cidades na Amazônia. A comunidade do Caburi possui esta característica, </w:t>
      </w:r>
      <w:r w:rsidR="008D1330" w:rsidRPr="005D67DE">
        <w:rPr>
          <w:lang w:val="pt-BR"/>
        </w:rPr>
        <w:t>est</w:t>
      </w:r>
      <w:r w:rsidR="001A10C1" w:rsidRPr="005D67DE">
        <w:rPr>
          <w:lang w:val="pt-BR"/>
        </w:rPr>
        <w:t>ando</w:t>
      </w:r>
      <w:r w:rsidR="008D1330" w:rsidRPr="005D67DE">
        <w:rPr>
          <w:lang w:val="pt-BR"/>
        </w:rPr>
        <w:t xml:space="preserve"> lo</w:t>
      </w:r>
      <w:r w:rsidR="00E02D0B" w:rsidRPr="005D67DE">
        <w:rPr>
          <w:lang w:val="pt-BR"/>
        </w:rPr>
        <w:t>calizada as margens do lago do C</w:t>
      </w:r>
      <w:r w:rsidR="008D1330" w:rsidRPr="005D67DE">
        <w:rPr>
          <w:lang w:val="pt-BR"/>
        </w:rPr>
        <w:t>aburi</w:t>
      </w:r>
      <w:r w:rsidR="00E02D0B" w:rsidRPr="005D67DE">
        <w:rPr>
          <w:lang w:val="pt-BR"/>
        </w:rPr>
        <w:t>,</w:t>
      </w:r>
      <w:r w:rsidR="006C6808" w:rsidRPr="005D67DE">
        <w:rPr>
          <w:lang w:val="pt-BR"/>
        </w:rPr>
        <w:t xml:space="preserve"> distante aproximadamente</w:t>
      </w:r>
      <w:r w:rsidR="008D1330" w:rsidRPr="005D67DE">
        <w:rPr>
          <w:lang w:val="pt-BR"/>
        </w:rPr>
        <w:t xml:space="preserve"> </w:t>
      </w:r>
      <w:r w:rsidR="00EA2CCD">
        <w:rPr>
          <w:lang w:val="pt-BR"/>
        </w:rPr>
        <w:t>42 km da cidade de Parintins-AM</w:t>
      </w:r>
      <w:r w:rsidR="0043461D">
        <w:rPr>
          <w:lang w:val="pt-BR"/>
        </w:rPr>
        <w:t>.</w:t>
      </w:r>
      <w:r w:rsidR="00EC4E60">
        <w:rPr>
          <w:lang w:val="pt-BR"/>
        </w:rPr>
        <w:t xml:space="preserve"> </w:t>
      </w:r>
      <w:r w:rsidR="0043461D">
        <w:rPr>
          <w:lang w:val="pt-BR"/>
        </w:rPr>
        <w:t>(Figura 1)</w:t>
      </w:r>
      <w:r w:rsidR="00EA2CCD">
        <w:rPr>
          <w:lang w:val="pt-BR"/>
        </w:rPr>
        <w:t>.  O</w:t>
      </w:r>
      <w:r w:rsidRPr="005D67DE">
        <w:rPr>
          <w:lang w:val="pt-BR"/>
        </w:rPr>
        <w:t>cupa uma área de</w:t>
      </w:r>
      <w:r w:rsidR="00633D79">
        <w:rPr>
          <w:lang w:val="pt-BR"/>
        </w:rPr>
        <w:t xml:space="preserve"> 2.867 </w:t>
      </w:r>
      <w:r w:rsidR="00EA2CCD">
        <w:rPr>
          <w:lang w:val="pt-BR"/>
        </w:rPr>
        <w:t>K</w:t>
      </w:r>
      <w:r w:rsidR="00633D79">
        <w:rPr>
          <w:lang w:val="pt-BR"/>
        </w:rPr>
        <w:t>m</w:t>
      </w:r>
      <w:r w:rsidR="008D1330" w:rsidRPr="005D67DE">
        <w:rPr>
          <w:lang w:val="pt-BR"/>
        </w:rPr>
        <w:t xml:space="preserve">, com uma estimativa </w:t>
      </w:r>
      <w:r w:rsidRPr="005D67DE">
        <w:rPr>
          <w:lang w:val="pt-BR"/>
        </w:rPr>
        <w:t>popula</w:t>
      </w:r>
      <w:r w:rsidR="008D1330" w:rsidRPr="005D67DE">
        <w:rPr>
          <w:lang w:val="pt-BR"/>
        </w:rPr>
        <w:t xml:space="preserve">cional </w:t>
      </w:r>
      <w:r w:rsidR="006C6808" w:rsidRPr="005D67DE">
        <w:rPr>
          <w:lang w:val="pt-BR"/>
        </w:rPr>
        <w:t>de 2.596, segundo</w:t>
      </w:r>
      <w:r w:rsidRPr="005D67DE">
        <w:rPr>
          <w:lang w:val="pt-BR"/>
        </w:rPr>
        <w:t xml:space="preserve"> dados da secretaria </w:t>
      </w:r>
      <w:r w:rsidR="0043461D">
        <w:rPr>
          <w:lang w:val="pt-BR"/>
        </w:rPr>
        <w:t>Municipal de saúde de Parintins (</w:t>
      </w:r>
      <w:r w:rsidR="001776AB" w:rsidRPr="005D67DE">
        <w:rPr>
          <w:lang w:val="pt-BR"/>
        </w:rPr>
        <w:t>2014</w:t>
      </w:r>
      <w:r w:rsidR="0043461D">
        <w:rPr>
          <w:lang w:val="pt-BR"/>
        </w:rPr>
        <w:t>).</w:t>
      </w:r>
    </w:p>
    <w:p w:rsidR="00CF23C0" w:rsidRDefault="001776AB" w:rsidP="00EA05AA">
      <w:pPr>
        <w:pStyle w:val="Default"/>
        <w:spacing w:line="360" w:lineRule="auto"/>
        <w:ind w:firstLine="709"/>
        <w:jc w:val="both"/>
        <w:rPr>
          <w:lang w:val="pt-BR"/>
        </w:rPr>
      </w:pPr>
      <w:r w:rsidRPr="005D67DE">
        <w:rPr>
          <w:lang w:val="pt-BR"/>
        </w:rPr>
        <w:t>A comunidade do Caburi, ou “Cidade do Caburi” como os próprios moradores</w:t>
      </w:r>
      <w:r w:rsidR="0043461D">
        <w:rPr>
          <w:lang w:val="pt-BR"/>
        </w:rPr>
        <w:t xml:space="preserve"> denominam</w:t>
      </w:r>
      <w:r w:rsidR="00C608C0">
        <w:rPr>
          <w:lang w:val="pt-BR"/>
        </w:rPr>
        <w:t xml:space="preserve"> </w:t>
      </w:r>
      <w:r w:rsidRPr="005D67DE">
        <w:rPr>
          <w:lang w:val="pt-BR"/>
        </w:rPr>
        <w:t>este lugar, é constituída basicamente de famílias de agricultores, pescadores que conduzem suas vidas na correlação com a floresta, os rios e os espaços de cultivos. O principal acesso a comunidade é realizado por via fluvial levando em média três horas e meia de barco e duas horas de lancha</w:t>
      </w:r>
      <w:r w:rsidR="00717CCF">
        <w:rPr>
          <w:lang w:val="pt-BR"/>
        </w:rPr>
        <w:t>.</w:t>
      </w:r>
    </w:p>
    <w:p w:rsidR="00717CCF" w:rsidRPr="006A23A9" w:rsidRDefault="00717CCF" w:rsidP="00EA05AA">
      <w:pPr>
        <w:pStyle w:val="Default"/>
        <w:spacing w:line="360" w:lineRule="auto"/>
        <w:ind w:firstLine="709"/>
        <w:jc w:val="both"/>
        <w:rPr>
          <w:lang w:val="pt-BR"/>
        </w:rPr>
      </w:pPr>
    </w:p>
    <w:p w:rsidR="00FE5EE2" w:rsidRPr="00633D79" w:rsidRDefault="00CF23C0" w:rsidP="00CF23C0">
      <w:pPr>
        <w:pStyle w:val="Default"/>
        <w:ind w:firstLine="709"/>
        <w:jc w:val="both"/>
        <w:rPr>
          <w:color w:val="FF0000"/>
          <w:sz w:val="20"/>
          <w:szCs w:val="23"/>
          <w:lang w:val="pt-BR"/>
        </w:rPr>
      </w:pPr>
      <w:r>
        <w:rPr>
          <w:b/>
          <w:sz w:val="20"/>
          <w:szCs w:val="23"/>
          <w:lang w:val="pt-BR"/>
        </w:rPr>
        <w:lastRenderedPageBreak/>
        <w:t xml:space="preserve">  </w:t>
      </w:r>
      <w:r w:rsidR="007B59E4">
        <w:rPr>
          <w:b/>
          <w:sz w:val="20"/>
          <w:szCs w:val="23"/>
          <w:lang w:val="pt-BR"/>
        </w:rPr>
        <w:t xml:space="preserve">   </w:t>
      </w:r>
      <w:r>
        <w:rPr>
          <w:b/>
          <w:sz w:val="20"/>
          <w:szCs w:val="23"/>
          <w:lang w:val="pt-BR"/>
        </w:rPr>
        <w:t xml:space="preserve"> </w:t>
      </w:r>
      <w:r w:rsidR="00E45BA2">
        <w:rPr>
          <w:b/>
          <w:sz w:val="20"/>
          <w:szCs w:val="23"/>
          <w:lang w:val="pt-BR"/>
        </w:rPr>
        <w:t xml:space="preserve">   </w:t>
      </w:r>
      <w:r w:rsidR="00D81066">
        <w:rPr>
          <w:b/>
          <w:sz w:val="20"/>
          <w:szCs w:val="23"/>
          <w:lang w:val="pt-BR"/>
        </w:rPr>
        <w:t xml:space="preserve">        </w:t>
      </w:r>
      <w:r w:rsidR="00E729CB">
        <w:rPr>
          <w:b/>
          <w:sz w:val="20"/>
          <w:szCs w:val="23"/>
          <w:lang w:val="pt-BR"/>
        </w:rPr>
        <w:t xml:space="preserve">             </w:t>
      </w:r>
      <w:r w:rsidR="009F479C">
        <w:rPr>
          <w:b/>
          <w:sz w:val="20"/>
          <w:szCs w:val="23"/>
          <w:lang w:val="pt-BR"/>
        </w:rPr>
        <w:t xml:space="preserve"> Figura</w:t>
      </w:r>
      <w:r w:rsidRPr="007A475A">
        <w:rPr>
          <w:b/>
          <w:sz w:val="20"/>
          <w:szCs w:val="23"/>
          <w:lang w:val="pt-BR"/>
        </w:rPr>
        <w:t xml:space="preserve"> 1</w:t>
      </w:r>
      <w:r w:rsidRPr="007A475A">
        <w:rPr>
          <w:sz w:val="20"/>
          <w:szCs w:val="23"/>
          <w:lang w:val="pt-BR"/>
        </w:rPr>
        <w:t>: Mapa de localização da Comunidade do Caburi</w:t>
      </w:r>
      <w:r>
        <w:rPr>
          <w:b/>
          <w:sz w:val="20"/>
          <w:szCs w:val="23"/>
          <w:lang w:val="pt-BR"/>
        </w:rPr>
        <w:t xml:space="preserve"> </w:t>
      </w:r>
      <w:r w:rsidR="00A65E81">
        <w:rPr>
          <w:b/>
          <w:sz w:val="20"/>
          <w:szCs w:val="23"/>
          <w:lang w:val="pt-BR"/>
        </w:rPr>
        <w:t xml:space="preserve"> </w:t>
      </w:r>
    </w:p>
    <w:p w:rsidR="001776AB" w:rsidRPr="007A475A" w:rsidRDefault="00CF23C0" w:rsidP="00CF23C0">
      <w:pPr>
        <w:pStyle w:val="Default"/>
        <w:ind w:firstLine="709"/>
        <w:jc w:val="center"/>
        <w:rPr>
          <w:sz w:val="20"/>
          <w:szCs w:val="23"/>
          <w:lang w:val="pt-BR"/>
        </w:rPr>
      </w:pPr>
      <w:r w:rsidRPr="00CF23C0">
        <w:rPr>
          <w:noProof/>
          <w:sz w:val="20"/>
          <w:szCs w:val="23"/>
          <w:lang w:eastAsia="en-US"/>
        </w:rPr>
        <w:drawing>
          <wp:inline distT="0" distB="0" distL="0" distR="0">
            <wp:extent cx="3112477" cy="1981494"/>
            <wp:effectExtent l="0" t="0" r="0" b="0"/>
            <wp:docPr id="7" name="Imagem 7" descr="C:\Users\Administrador\Desktop\IMG-2018110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Desktop\IMG-20181107-WA002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03" t="8493" r="3057" b="7833"/>
                    <a:stretch/>
                  </pic:blipFill>
                  <pic:spPr bwMode="auto">
                    <a:xfrm>
                      <a:off x="0" y="0"/>
                      <a:ext cx="3126732" cy="1990569"/>
                    </a:xfrm>
                    <a:prstGeom prst="rect">
                      <a:avLst/>
                    </a:prstGeom>
                    <a:noFill/>
                    <a:ln>
                      <a:noFill/>
                    </a:ln>
                    <a:extLst>
                      <a:ext uri="{53640926-AAD7-44D8-BBD7-CCE9431645EC}">
                        <a14:shadowObscured xmlns:a14="http://schemas.microsoft.com/office/drawing/2010/main"/>
                      </a:ext>
                    </a:extLst>
                  </pic:spPr>
                </pic:pic>
              </a:graphicData>
            </a:graphic>
          </wp:inline>
        </w:drawing>
      </w:r>
    </w:p>
    <w:p w:rsidR="007B59E4" w:rsidRDefault="007A475A" w:rsidP="009F479C">
      <w:pPr>
        <w:pStyle w:val="Default"/>
        <w:jc w:val="both"/>
        <w:rPr>
          <w:color w:val="auto"/>
          <w:sz w:val="20"/>
          <w:szCs w:val="23"/>
          <w:lang w:val="pt-BR"/>
        </w:rPr>
      </w:pPr>
      <w:r w:rsidRPr="007A475A">
        <w:rPr>
          <w:sz w:val="20"/>
          <w:szCs w:val="23"/>
          <w:lang w:val="pt-BR"/>
        </w:rPr>
        <w:t xml:space="preserve">    </w:t>
      </w:r>
      <w:r w:rsidR="00CF23C0">
        <w:rPr>
          <w:sz w:val="20"/>
          <w:szCs w:val="23"/>
          <w:lang w:val="pt-BR"/>
        </w:rPr>
        <w:t xml:space="preserve">            </w:t>
      </w:r>
      <w:r w:rsidR="007B59E4">
        <w:rPr>
          <w:sz w:val="20"/>
          <w:szCs w:val="23"/>
          <w:lang w:val="pt-BR"/>
        </w:rPr>
        <w:t xml:space="preserve">   </w:t>
      </w:r>
      <w:r w:rsidR="00D81066">
        <w:rPr>
          <w:sz w:val="20"/>
          <w:szCs w:val="23"/>
          <w:lang w:val="pt-BR"/>
        </w:rPr>
        <w:t xml:space="preserve">       </w:t>
      </w:r>
      <w:r w:rsidR="007B59E4">
        <w:rPr>
          <w:sz w:val="20"/>
          <w:szCs w:val="23"/>
          <w:lang w:val="pt-BR"/>
        </w:rPr>
        <w:t xml:space="preserve">   </w:t>
      </w:r>
      <w:r w:rsidR="00CF23C0">
        <w:rPr>
          <w:sz w:val="20"/>
          <w:szCs w:val="23"/>
          <w:lang w:val="pt-BR"/>
        </w:rPr>
        <w:t xml:space="preserve"> </w:t>
      </w:r>
      <w:r w:rsidR="00E729CB">
        <w:rPr>
          <w:sz w:val="20"/>
          <w:szCs w:val="23"/>
          <w:lang w:val="pt-BR"/>
        </w:rPr>
        <w:t xml:space="preserve">             </w:t>
      </w:r>
      <w:r w:rsidR="009F479C">
        <w:rPr>
          <w:sz w:val="20"/>
          <w:szCs w:val="23"/>
          <w:lang w:val="pt-BR"/>
        </w:rPr>
        <w:t xml:space="preserve"> </w:t>
      </w:r>
      <w:r w:rsidR="00CF23C0" w:rsidRPr="00CF23C0">
        <w:rPr>
          <w:b/>
          <w:color w:val="auto"/>
          <w:sz w:val="20"/>
          <w:szCs w:val="23"/>
          <w:lang w:val="pt-BR"/>
        </w:rPr>
        <w:t>Fonte:</w:t>
      </w:r>
      <w:r w:rsidR="007B59E4">
        <w:rPr>
          <w:color w:val="auto"/>
          <w:sz w:val="20"/>
          <w:szCs w:val="23"/>
          <w:lang w:val="pt-BR"/>
        </w:rPr>
        <w:t xml:space="preserve"> IBGE 2010 (CPRM 2010) - &amp;copy, QGIS 2018</w:t>
      </w:r>
    </w:p>
    <w:p w:rsidR="001776AB" w:rsidRDefault="007B59E4" w:rsidP="00CF23C0">
      <w:pPr>
        <w:pStyle w:val="Default"/>
        <w:jc w:val="both"/>
        <w:rPr>
          <w:color w:val="auto"/>
          <w:sz w:val="20"/>
          <w:szCs w:val="23"/>
          <w:lang w:val="pt-BR"/>
        </w:rPr>
      </w:pPr>
      <w:r>
        <w:rPr>
          <w:color w:val="auto"/>
          <w:sz w:val="20"/>
          <w:szCs w:val="23"/>
          <w:lang w:val="pt-BR"/>
        </w:rPr>
        <w:t xml:space="preserve">                      </w:t>
      </w:r>
      <w:r w:rsidR="00D81066">
        <w:rPr>
          <w:color w:val="auto"/>
          <w:sz w:val="20"/>
          <w:szCs w:val="23"/>
          <w:lang w:val="pt-BR"/>
        </w:rPr>
        <w:t xml:space="preserve">       </w:t>
      </w:r>
      <w:r>
        <w:rPr>
          <w:color w:val="auto"/>
          <w:sz w:val="20"/>
          <w:szCs w:val="23"/>
          <w:lang w:val="pt-BR"/>
        </w:rPr>
        <w:t xml:space="preserve"> </w:t>
      </w:r>
      <w:r w:rsidR="00E729CB">
        <w:rPr>
          <w:color w:val="auto"/>
          <w:sz w:val="20"/>
          <w:szCs w:val="23"/>
          <w:lang w:val="pt-BR"/>
        </w:rPr>
        <w:t xml:space="preserve">              </w:t>
      </w:r>
      <w:r>
        <w:rPr>
          <w:color w:val="auto"/>
          <w:sz w:val="20"/>
          <w:szCs w:val="23"/>
          <w:lang w:val="pt-BR"/>
        </w:rPr>
        <w:t>Organizador: Guilherme Mendonça (2018)</w:t>
      </w:r>
    </w:p>
    <w:p w:rsidR="00C726D4" w:rsidRPr="00C726D4" w:rsidRDefault="00C726D4" w:rsidP="00C726D4">
      <w:pPr>
        <w:pStyle w:val="Default"/>
        <w:spacing w:line="360" w:lineRule="auto"/>
        <w:jc w:val="both"/>
        <w:rPr>
          <w:color w:val="auto"/>
          <w:sz w:val="20"/>
          <w:szCs w:val="23"/>
          <w:lang w:val="pt-BR"/>
        </w:rPr>
      </w:pPr>
    </w:p>
    <w:p w:rsidR="00D97C2D" w:rsidRDefault="00A913C2" w:rsidP="00C726D4">
      <w:pPr>
        <w:spacing w:line="360" w:lineRule="auto"/>
        <w:ind w:firstLine="709"/>
        <w:jc w:val="both"/>
      </w:pPr>
      <w:r w:rsidRPr="005D67DE">
        <w:t>Há po</w:t>
      </w:r>
      <w:r w:rsidR="004736B6" w:rsidRPr="005D67DE">
        <w:t>ucos relatos sobre a história da comunidade do</w:t>
      </w:r>
      <w:r w:rsidRPr="005D67DE">
        <w:t xml:space="preserve"> Caburi</w:t>
      </w:r>
      <w:r w:rsidR="00D97C2D">
        <w:t xml:space="preserve">, os fragmentos identificados através das falas dos moradores </w:t>
      </w:r>
      <w:r w:rsidR="004736B6" w:rsidRPr="005D67DE">
        <w:t>no</w:t>
      </w:r>
      <w:r w:rsidR="00D97C2D">
        <w:t xml:space="preserve">s revelaram informações sobre </w:t>
      </w:r>
      <w:r w:rsidR="004736B6" w:rsidRPr="005D67DE">
        <w:t>as primeiras famílias residentes</w:t>
      </w:r>
      <w:r w:rsidRPr="005D67DE">
        <w:t xml:space="preserve">, </w:t>
      </w:r>
      <w:r w:rsidR="004736B6" w:rsidRPr="005D67DE">
        <w:t>as quais em sua maioria</w:t>
      </w:r>
      <w:r w:rsidR="00E02D0B" w:rsidRPr="005D67DE">
        <w:t xml:space="preserve"> se constituíam </w:t>
      </w:r>
      <w:r w:rsidR="00D97C2D">
        <w:t xml:space="preserve">de grupos </w:t>
      </w:r>
      <w:r w:rsidR="004736B6" w:rsidRPr="005D67DE">
        <w:t xml:space="preserve">de </w:t>
      </w:r>
      <w:r w:rsidR="00BD46C5" w:rsidRPr="005D67DE">
        <w:t>imigrantes</w:t>
      </w:r>
      <w:r w:rsidR="00601FAB" w:rsidRPr="005D67DE">
        <w:t xml:space="preserve">, </w:t>
      </w:r>
      <w:r w:rsidR="00E02D0B" w:rsidRPr="005D67DE">
        <w:t>vinda</w:t>
      </w:r>
      <w:r w:rsidR="003407BC" w:rsidRPr="005D67DE">
        <w:t xml:space="preserve">s de outras comunidades rurais do município de Parintins bem como de municípios vizinhos do estado do Pará, que buscavam terras para cultivo e criação. </w:t>
      </w:r>
      <w:r w:rsidR="00D97C2D">
        <w:t xml:space="preserve"> </w:t>
      </w:r>
    </w:p>
    <w:p w:rsidR="00D850B2" w:rsidRDefault="00D97C2D" w:rsidP="00F32FE8">
      <w:pPr>
        <w:spacing w:line="360" w:lineRule="auto"/>
        <w:ind w:firstLine="709"/>
        <w:jc w:val="both"/>
        <w:rPr>
          <w:i/>
        </w:rPr>
      </w:pPr>
      <w:r>
        <w:t>Segundo a se</w:t>
      </w:r>
      <w:r w:rsidR="00717CCF">
        <w:t>nhora Georgina Silva (</w:t>
      </w:r>
      <w:r>
        <w:t>48 ano</w:t>
      </w:r>
      <w:r w:rsidR="00D81066">
        <w:t>s</w:t>
      </w:r>
      <w:r w:rsidR="00717CCF">
        <w:t xml:space="preserve">), </w:t>
      </w:r>
      <w:r w:rsidR="00D81066">
        <w:t>moradora da comunidade do C</w:t>
      </w:r>
      <w:r>
        <w:t>aburi</w:t>
      </w:r>
      <w:r w:rsidR="006A23A9">
        <w:rPr>
          <w:color w:val="000000" w:themeColor="text1"/>
        </w:rPr>
        <w:t>:</w:t>
      </w:r>
      <w:r w:rsidR="006A23A9" w:rsidRPr="005D67DE">
        <w:rPr>
          <w:color w:val="000000" w:themeColor="text1"/>
        </w:rPr>
        <w:t xml:space="preserve"> </w:t>
      </w:r>
      <w:r w:rsidR="006A23A9" w:rsidRPr="005D67DE">
        <w:t>“</w:t>
      </w:r>
      <w:r w:rsidR="006A23A9" w:rsidRPr="005D67DE">
        <w:rPr>
          <w:i/>
        </w:rPr>
        <w:t>Nós não morávamos aqui, viemos</w:t>
      </w:r>
      <w:r>
        <w:rPr>
          <w:i/>
        </w:rPr>
        <w:t xml:space="preserve"> lá do boto”. </w:t>
      </w:r>
      <w:r w:rsidRPr="00D850B2">
        <w:t>Nessa perspectiva a senhora Any</w:t>
      </w:r>
      <w:r w:rsidR="006A23A9" w:rsidRPr="00D850B2">
        <w:t>,</w:t>
      </w:r>
      <w:r w:rsidRPr="00D850B2">
        <w:t xml:space="preserve"> 24 anos </w:t>
      </w:r>
      <w:r w:rsidR="00D850B2">
        <w:t>acrescenta</w:t>
      </w:r>
      <w:r>
        <w:rPr>
          <w:color w:val="000000" w:themeColor="text1"/>
        </w:rPr>
        <w:t>:</w:t>
      </w:r>
      <w:r w:rsidRPr="005D67DE">
        <w:rPr>
          <w:color w:val="000000" w:themeColor="text1"/>
        </w:rPr>
        <w:t xml:space="preserve"> </w:t>
      </w:r>
      <w:r w:rsidR="006A23A9" w:rsidRPr="005D67DE">
        <w:rPr>
          <w:i/>
        </w:rPr>
        <w:t xml:space="preserve"> “A minha mãe é de Boa Vista do Ramos e meu pai é do Aduacá...”. </w:t>
      </w:r>
    </w:p>
    <w:p w:rsidR="000750C3" w:rsidRPr="00EA05AA" w:rsidRDefault="00D850B2" w:rsidP="00EA05AA">
      <w:pPr>
        <w:spacing w:line="360" w:lineRule="auto"/>
        <w:ind w:firstLine="709"/>
        <w:jc w:val="both"/>
        <w:rPr>
          <w:color w:val="000000" w:themeColor="text1"/>
        </w:rPr>
      </w:pPr>
      <w:r>
        <w:t xml:space="preserve">As falas das moradoras reforçam </w:t>
      </w:r>
      <w:r w:rsidR="006A23A9" w:rsidRPr="00BA3CF2">
        <w:t xml:space="preserve">a ideia de uma comunidade </w:t>
      </w:r>
      <w:r>
        <w:t xml:space="preserve">que teve em seu processo de ocupação a contribuição </w:t>
      </w:r>
      <w:r w:rsidR="006A23A9" w:rsidRPr="00BA3CF2">
        <w:t>d</w:t>
      </w:r>
      <w:r>
        <w:t>e famílias migrantes advinda</w:t>
      </w:r>
      <w:r w:rsidR="006A23A9" w:rsidRPr="00BA3CF2">
        <w:t>s</w:t>
      </w:r>
      <w:r w:rsidR="00CB035E">
        <w:t xml:space="preserve"> de outras localidades que buscavam terras para o cultivo, criação e edificação de suas moradias. </w:t>
      </w:r>
      <w:r>
        <w:t xml:space="preserve"> U</w:t>
      </w:r>
      <w:r w:rsidR="006A23A9" w:rsidRPr="005D67DE">
        <w:t>m traço marcante nas histórias</w:t>
      </w:r>
      <w:r w:rsidR="00F32FE8">
        <w:t xml:space="preserve"> das formações</w:t>
      </w:r>
      <w:r w:rsidR="006A23A9" w:rsidRPr="005D67DE">
        <w:t xml:space="preserve"> das primeiras comunidades ribeirinhas do Amazonas</w:t>
      </w:r>
      <w:r w:rsidR="00CB035E">
        <w:t>.</w:t>
      </w:r>
      <w:r w:rsidR="00EA05AA">
        <w:rPr>
          <w:color w:val="000000" w:themeColor="text1"/>
        </w:rPr>
        <w:t xml:space="preserve"> </w:t>
      </w:r>
      <w:r w:rsidR="003407BC" w:rsidRPr="005D67DE">
        <w:t xml:space="preserve">O cultivo da Juta foi a principal atividade socioeconômica </w:t>
      </w:r>
      <w:r w:rsidR="006E66AD" w:rsidRPr="005D67DE">
        <w:t>desenvolvida pelas primeiras famílias residentes concedendo ao lugar como um d</w:t>
      </w:r>
      <w:r w:rsidR="001A10C1" w:rsidRPr="005D67DE">
        <w:t>os grandes produtores da fibra n</w:t>
      </w:r>
      <w:r w:rsidR="006E66AD" w:rsidRPr="005D67DE">
        <w:t>o município, como nos revela o</w:t>
      </w:r>
      <w:r w:rsidR="00463218" w:rsidRPr="005D67DE">
        <w:t xml:space="preserve"> senhor </w:t>
      </w:r>
      <w:r w:rsidR="00D139CA" w:rsidRPr="005D67DE">
        <w:t xml:space="preserve">Leonardo </w:t>
      </w:r>
      <w:r w:rsidR="006E66AD" w:rsidRPr="005D67DE">
        <w:t>Rodrigues</w:t>
      </w:r>
      <w:r w:rsidR="005D67DE">
        <w:t xml:space="preserve"> (</w:t>
      </w:r>
      <w:r w:rsidR="001A10C1" w:rsidRPr="005D67DE">
        <w:t>48</w:t>
      </w:r>
      <w:r w:rsidR="000750C3" w:rsidRPr="005D67DE">
        <w:t xml:space="preserve"> anos</w:t>
      </w:r>
      <w:r w:rsidR="005D67DE">
        <w:t>),</w:t>
      </w:r>
      <w:r w:rsidR="000750C3" w:rsidRPr="005D67DE">
        <w:t xml:space="preserve"> morador </w:t>
      </w:r>
      <w:r w:rsidR="006E66AD" w:rsidRPr="005D67DE">
        <w:t>da comunidade:</w:t>
      </w:r>
      <w:r w:rsidR="00463218" w:rsidRPr="005D67DE">
        <w:t xml:space="preserve"> </w:t>
      </w:r>
    </w:p>
    <w:p w:rsidR="00D139CA" w:rsidRDefault="00D139CA" w:rsidP="00D139CA">
      <w:pPr>
        <w:ind w:left="3402"/>
        <w:jc w:val="both"/>
        <w:rPr>
          <w:i/>
          <w:sz w:val="22"/>
          <w:szCs w:val="22"/>
        </w:rPr>
      </w:pPr>
      <w:r w:rsidRPr="004F332E">
        <w:rPr>
          <w:i/>
          <w:sz w:val="22"/>
          <w:szCs w:val="22"/>
        </w:rPr>
        <w:t>“Quando eu fui para o Caburi, lá era pequeno e tinha poucas casas, as ruas não eram as</w:t>
      </w:r>
      <w:r w:rsidR="00297ED3">
        <w:rPr>
          <w:i/>
          <w:sz w:val="22"/>
          <w:szCs w:val="22"/>
        </w:rPr>
        <w:t>faltadas. Nós vivíamos da roça e da agricultura da Juta</w:t>
      </w:r>
      <w:r w:rsidR="00920A88">
        <w:rPr>
          <w:i/>
          <w:sz w:val="22"/>
          <w:szCs w:val="22"/>
        </w:rPr>
        <w:t xml:space="preserve">, a gente trabalhava </w:t>
      </w:r>
      <w:r w:rsidRPr="004F332E">
        <w:rPr>
          <w:i/>
          <w:sz w:val="22"/>
          <w:szCs w:val="22"/>
        </w:rPr>
        <w:t>com o papai, ele tinha um terreno lá para a estrada, a gente ia</w:t>
      </w:r>
      <w:r w:rsidR="00A95A95">
        <w:rPr>
          <w:i/>
          <w:sz w:val="22"/>
          <w:szCs w:val="22"/>
        </w:rPr>
        <w:t xml:space="preserve"> de carroça e a vida era assim”</w:t>
      </w:r>
    </w:p>
    <w:p w:rsidR="00297ED3" w:rsidRPr="004F332E" w:rsidRDefault="00297ED3" w:rsidP="00D139CA">
      <w:pPr>
        <w:ind w:left="3402"/>
        <w:jc w:val="both"/>
        <w:rPr>
          <w:i/>
          <w:sz w:val="22"/>
          <w:szCs w:val="22"/>
        </w:rPr>
      </w:pPr>
    </w:p>
    <w:p w:rsidR="00D139CA" w:rsidRDefault="006A23A9" w:rsidP="005D67DE">
      <w:pPr>
        <w:spacing w:line="360" w:lineRule="auto"/>
        <w:ind w:firstLine="709"/>
        <w:jc w:val="both"/>
        <w:rPr>
          <w:color w:val="000000" w:themeColor="text1"/>
        </w:rPr>
      </w:pPr>
      <w:r>
        <w:rPr>
          <w:color w:val="000000" w:themeColor="text1"/>
        </w:rPr>
        <w:lastRenderedPageBreak/>
        <w:t>Assim como Wagle (1988</w:t>
      </w:r>
      <w:r w:rsidR="00A95A95">
        <w:rPr>
          <w:color w:val="000000" w:themeColor="text1"/>
        </w:rPr>
        <w:t>, p.83</w:t>
      </w:r>
      <w:r w:rsidR="00673DA6" w:rsidRPr="00673DA6">
        <w:rPr>
          <w:color w:val="000000" w:themeColor="text1"/>
        </w:rPr>
        <w:t>)</w:t>
      </w:r>
      <w:r w:rsidR="00673DA6">
        <w:rPr>
          <w:color w:val="000000" w:themeColor="text1"/>
        </w:rPr>
        <w:t xml:space="preserve"> discorre sobre</w:t>
      </w:r>
      <w:r w:rsidR="00A95A95">
        <w:rPr>
          <w:color w:val="000000" w:themeColor="text1"/>
        </w:rPr>
        <w:t xml:space="preserve"> a comunidade de</w:t>
      </w:r>
      <w:r w:rsidR="00673DA6">
        <w:rPr>
          <w:color w:val="000000" w:themeColor="text1"/>
        </w:rPr>
        <w:t xml:space="preserve"> Ita</w:t>
      </w:r>
      <w:r w:rsidR="00A95A95">
        <w:rPr>
          <w:color w:val="000000" w:themeColor="text1"/>
        </w:rPr>
        <w:t>,</w:t>
      </w:r>
      <w:r w:rsidR="00633D79">
        <w:rPr>
          <w:color w:val="000000" w:themeColor="text1"/>
        </w:rPr>
        <w:t xml:space="preserve"> e</w:t>
      </w:r>
      <w:r w:rsidR="00673DA6">
        <w:rPr>
          <w:color w:val="000000" w:themeColor="text1"/>
        </w:rPr>
        <w:t xml:space="preserve"> </w:t>
      </w:r>
      <w:r w:rsidR="00A95A95">
        <w:rPr>
          <w:color w:val="000000" w:themeColor="text1"/>
        </w:rPr>
        <w:t xml:space="preserve">acaba por </w:t>
      </w:r>
      <w:r w:rsidR="00673DA6">
        <w:rPr>
          <w:color w:val="000000" w:themeColor="text1"/>
        </w:rPr>
        <w:t>pesquisa</w:t>
      </w:r>
      <w:r w:rsidR="00A95A95">
        <w:rPr>
          <w:color w:val="000000" w:themeColor="text1"/>
        </w:rPr>
        <w:t>r</w:t>
      </w:r>
      <w:r w:rsidR="00673DA6">
        <w:rPr>
          <w:color w:val="000000" w:themeColor="text1"/>
        </w:rPr>
        <w:t xml:space="preserve"> e encontra</w:t>
      </w:r>
      <w:r w:rsidR="00A95A95">
        <w:rPr>
          <w:color w:val="000000" w:themeColor="text1"/>
        </w:rPr>
        <w:t>r</w:t>
      </w:r>
      <w:r w:rsidR="00717CCF">
        <w:rPr>
          <w:color w:val="000000" w:themeColor="text1"/>
        </w:rPr>
        <w:t xml:space="preserve"> nela</w:t>
      </w:r>
      <w:r w:rsidR="00673DA6">
        <w:rPr>
          <w:color w:val="000000" w:themeColor="text1"/>
        </w:rPr>
        <w:t xml:space="preserve"> características de uma comunidade ribeirinha</w:t>
      </w:r>
      <w:r w:rsidR="00A95A95">
        <w:rPr>
          <w:color w:val="000000" w:themeColor="text1"/>
        </w:rPr>
        <w:t>, onde afirma que</w:t>
      </w:r>
      <w:r w:rsidR="00717CCF">
        <w:rPr>
          <w:color w:val="000000" w:themeColor="text1"/>
        </w:rPr>
        <w:t xml:space="preserve"> grande parte da comunidade </w:t>
      </w:r>
      <w:r w:rsidR="00A95A95">
        <w:rPr>
          <w:color w:val="000000" w:themeColor="text1"/>
        </w:rPr>
        <w:t>provê sua subsistência como uma agricultura primitiva, através da lavo</w:t>
      </w:r>
      <w:r w:rsidR="003C19E8">
        <w:rPr>
          <w:color w:val="000000" w:themeColor="text1"/>
        </w:rPr>
        <w:t>u</w:t>
      </w:r>
      <w:r w:rsidR="00A95A95">
        <w:rPr>
          <w:color w:val="000000" w:themeColor="text1"/>
        </w:rPr>
        <w:t>ra, a caça e a pesca, com a extração dos produtos naturais da floresta ou com um pouco</w:t>
      </w:r>
      <w:r w:rsidR="00156210">
        <w:rPr>
          <w:color w:val="000000" w:themeColor="text1"/>
        </w:rPr>
        <w:t xml:space="preserve"> de tudo isso. No C</w:t>
      </w:r>
      <w:r w:rsidR="00A95A95">
        <w:rPr>
          <w:color w:val="000000" w:themeColor="text1"/>
        </w:rPr>
        <w:t>aburi, as formas de subsistência nesse contexto</w:t>
      </w:r>
      <w:r w:rsidR="00BA3CF2">
        <w:rPr>
          <w:color w:val="000000" w:themeColor="text1"/>
        </w:rPr>
        <w:t xml:space="preserve"> existiram e</w:t>
      </w:r>
      <w:r w:rsidR="00A95A95">
        <w:rPr>
          <w:color w:val="000000" w:themeColor="text1"/>
        </w:rPr>
        <w:t xml:space="preserve"> ainda permanecem</w:t>
      </w:r>
      <w:r w:rsidR="00D76865">
        <w:rPr>
          <w:color w:val="000000" w:themeColor="text1"/>
        </w:rPr>
        <w:t>, as maiorias das fam</w:t>
      </w:r>
      <w:r w:rsidR="00EB5F0D">
        <w:rPr>
          <w:color w:val="000000" w:themeColor="text1"/>
        </w:rPr>
        <w:t>ílias reproduzem este hábito, fim de dar seguimento ao que fora ensinado por seus an</w:t>
      </w:r>
      <w:r w:rsidR="000077F7">
        <w:rPr>
          <w:color w:val="000000" w:themeColor="text1"/>
        </w:rPr>
        <w:t>tepassados</w:t>
      </w:r>
      <w:r w:rsidR="00BA3CF2">
        <w:rPr>
          <w:color w:val="000000" w:themeColor="text1"/>
        </w:rPr>
        <w:t xml:space="preserve"> e as vêem</w:t>
      </w:r>
      <w:r>
        <w:rPr>
          <w:color w:val="000000" w:themeColor="text1"/>
        </w:rPr>
        <w:t xml:space="preserve"> até então</w:t>
      </w:r>
      <w:r w:rsidR="00BA3CF2">
        <w:rPr>
          <w:color w:val="000000" w:themeColor="text1"/>
        </w:rPr>
        <w:t xml:space="preserve"> como a maior economia do local.</w:t>
      </w:r>
    </w:p>
    <w:p w:rsidR="004F332E" w:rsidRPr="005D67DE" w:rsidRDefault="00D76865" w:rsidP="00D76865">
      <w:pPr>
        <w:spacing w:line="360" w:lineRule="auto"/>
        <w:ind w:firstLine="709"/>
        <w:jc w:val="both"/>
      </w:pPr>
      <w:r w:rsidRPr="005D67DE">
        <w:t>Outro fator importante a ser frisado são as falas do professor pesquisador Adelson Rodrigues (57 anos), morador da comunidade:</w:t>
      </w:r>
      <w:r w:rsidR="00EE00D1" w:rsidRPr="005D67DE">
        <w:t xml:space="preserve"> </w:t>
      </w:r>
      <w:r w:rsidR="00D139CA" w:rsidRPr="005D67DE">
        <w:rPr>
          <w:i/>
        </w:rPr>
        <w:t>“Antes de ser Caburi, haviam tribos indígenas por aqui, eles eram conhecidos como aruaques</w:t>
      </w:r>
      <w:r w:rsidR="00BA3CF2">
        <w:rPr>
          <w:i/>
        </w:rPr>
        <w:t>, e existe uma grande parte da nossa história por trás de tudo isso</w:t>
      </w:r>
      <w:r w:rsidR="00D139CA" w:rsidRPr="005D67DE">
        <w:rPr>
          <w:i/>
        </w:rPr>
        <w:t xml:space="preserve">”. </w:t>
      </w:r>
    </w:p>
    <w:p w:rsidR="00916D56" w:rsidRPr="005D67DE" w:rsidRDefault="00A913C2" w:rsidP="003D616F">
      <w:pPr>
        <w:pStyle w:val="Default"/>
        <w:spacing w:line="360" w:lineRule="auto"/>
        <w:ind w:firstLine="709"/>
        <w:jc w:val="both"/>
        <w:rPr>
          <w:lang w:val="pt-BR"/>
        </w:rPr>
      </w:pPr>
      <w:r w:rsidRPr="005D67DE">
        <w:rPr>
          <w:lang w:val="pt-BR"/>
        </w:rPr>
        <w:t>O</w:t>
      </w:r>
      <w:r w:rsidR="00601FAB" w:rsidRPr="005D67DE">
        <w:rPr>
          <w:lang w:val="pt-BR"/>
        </w:rPr>
        <w:t>s relatos dos moradores da “cidade”</w:t>
      </w:r>
      <w:r w:rsidR="00E02D0B" w:rsidRPr="005D67DE">
        <w:rPr>
          <w:lang w:val="pt-BR"/>
        </w:rPr>
        <w:t xml:space="preserve"> do C</w:t>
      </w:r>
      <w:r w:rsidR="00862979" w:rsidRPr="005D67DE">
        <w:rPr>
          <w:lang w:val="pt-BR"/>
        </w:rPr>
        <w:t>aburi</w:t>
      </w:r>
      <w:r w:rsidRPr="005D67DE">
        <w:rPr>
          <w:lang w:val="pt-BR"/>
        </w:rPr>
        <w:t>, nos contam que n</w:t>
      </w:r>
      <w:r w:rsidR="00376A01" w:rsidRPr="005D67DE">
        <w:rPr>
          <w:lang w:val="pt-BR"/>
        </w:rPr>
        <w:t>os anos de 1800 a 1900, o Caburi pertencia a um grupo indígena denominado “</w:t>
      </w:r>
      <w:r w:rsidR="00B34AC2" w:rsidRPr="005D67DE">
        <w:rPr>
          <w:lang w:val="pt-BR"/>
        </w:rPr>
        <w:t>Aruaques</w:t>
      </w:r>
      <w:r w:rsidR="00376A01" w:rsidRPr="005D67DE">
        <w:rPr>
          <w:lang w:val="pt-BR"/>
        </w:rPr>
        <w:t>”</w:t>
      </w:r>
      <w:r w:rsidRPr="005D67DE">
        <w:rPr>
          <w:lang w:val="pt-BR"/>
        </w:rPr>
        <w:t xml:space="preserve">, </w:t>
      </w:r>
      <w:r w:rsidR="00862979" w:rsidRPr="005D67DE">
        <w:rPr>
          <w:lang w:val="pt-BR"/>
        </w:rPr>
        <w:t xml:space="preserve">que apresentavam </w:t>
      </w:r>
      <w:r w:rsidRPr="005D67DE">
        <w:rPr>
          <w:lang w:val="pt-BR"/>
        </w:rPr>
        <w:t>comportamentos</w:t>
      </w:r>
      <w:r w:rsidR="00962E82" w:rsidRPr="005D67DE">
        <w:rPr>
          <w:lang w:val="pt-BR"/>
        </w:rPr>
        <w:t xml:space="preserve"> culturais </w:t>
      </w:r>
      <w:r w:rsidR="00862979" w:rsidRPr="005D67DE">
        <w:rPr>
          <w:lang w:val="pt-BR"/>
        </w:rPr>
        <w:t>voltados para</w:t>
      </w:r>
      <w:r w:rsidRPr="005D67DE">
        <w:rPr>
          <w:lang w:val="pt-BR"/>
        </w:rPr>
        <w:t xml:space="preserve"> </w:t>
      </w:r>
      <w:r w:rsidR="00862979" w:rsidRPr="005D67DE">
        <w:rPr>
          <w:lang w:val="pt-BR"/>
        </w:rPr>
        <w:t xml:space="preserve">a </w:t>
      </w:r>
      <w:r w:rsidRPr="005D67DE">
        <w:rPr>
          <w:lang w:val="pt-BR"/>
        </w:rPr>
        <w:t>agricultura e pesca</w:t>
      </w:r>
      <w:r w:rsidR="00862979" w:rsidRPr="005D67DE">
        <w:rPr>
          <w:lang w:val="pt-BR"/>
        </w:rPr>
        <w:t>, além de dominarem conhecimentos e técnicas na confecção de cerâmicas. O indiv</w:t>
      </w:r>
      <w:r w:rsidR="00916D56" w:rsidRPr="005D67DE">
        <w:rPr>
          <w:lang w:val="pt-BR"/>
        </w:rPr>
        <w:t xml:space="preserve">idualismo foi </w:t>
      </w:r>
      <w:r w:rsidR="00862979" w:rsidRPr="005D67DE">
        <w:rPr>
          <w:lang w:val="pt-BR"/>
        </w:rPr>
        <w:t>uma característica marcante dos aruaques</w:t>
      </w:r>
      <w:r w:rsidR="00916D56" w:rsidRPr="005D67DE">
        <w:rPr>
          <w:lang w:val="pt-BR"/>
        </w:rPr>
        <w:t xml:space="preserve"> nas relações externas com outras tribos indígenas, porem nas relações internas estes apresentavam-se altamente recíprocos principalmente nas atividades socioeconômicas de pesca, criação e cultivos. </w:t>
      </w:r>
    </w:p>
    <w:p w:rsidR="00A60AAC" w:rsidRDefault="00862979" w:rsidP="00EE00D1">
      <w:pPr>
        <w:pStyle w:val="Default"/>
        <w:spacing w:line="360" w:lineRule="auto"/>
        <w:ind w:firstLine="709"/>
        <w:jc w:val="both"/>
        <w:rPr>
          <w:bCs/>
          <w:lang w:val="pt-BR"/>
        </w:rPr>
      </w:pPr>
      <w:r w:rsidRPr="005D67DE">
        <w:rPr>
          <w:lang w:val="pt-BR"/>
        </w:rPr>
        <w:t>S</w:t>
      </w:r>
      <w:r w:rsidR="00C30021" w:rsidRPr="005D67DE">
        <w:rPr>
          <w:bCs/>
          <w:lang w:val="pt-BR"/>
        </w:rPr>
        <w:t>chmidt</w:t>
      </w:r>
      <w:r w:rsidR="00E02D0B" w:rsidRPr="005D67DE">
        <w:rPr>
          <w:bCs/>
          <w:lang w:val="pt-BR"/>
        </w:rPr>
        <w:t xml:space="preserve"> (1917</w:t>
      </w:r>
      <w:r w:rsidR="003D616F" w:rsidRPr="005D67DE">
        <w:rPr>
          <w:bCs/>
          <w:lang w:val="pt-BR"/>
        </w:rPr>
        <w:t>)</w:t>
      </w:r>
      <w:r w:rsidR="009A402B" w:rsidRPr="005D67DE">
        <w:rPr>
          <w:bCs/>
          <w:lang w:val="pt-BR"/>
        </w:rPr>
        <w:t xml:space="preserve">, </w:t>
      </w:r>
      <w:r w:rsidR="00E02D0B" w:rsidRPr="005D67DE">
        <w:rPr>
          <w:bCs/>
          <w:lang w:val="pt-BR"/>
        </w:rPr>
        <w:t xml:space="preserve">nos traz contribuições </w:t>
      </w:r>
      <w:r w:rsidR="009A402B" w:rsidRPr="005D67DE">
        <w:rPr>
          <w:bCs/>
          <w:lang w:val="pt-BR"/>
        </w:rPr>
        <w:t>sobre a cultura dos A</w:t>
      </w:r>
      <w:r w:rsidR="003D616F" w:rsidRPr="005D67DE">
        <w:rPr>
          <w:bCs/>
          <w:lang w:val="pt-BR"/>
        </w:rPr>
        <w:t>ruaques,</w:t>
      </w:r>
      <w:r w:rsidR="00EB5F0D" w:rsidRPr="005D67DE">
        <w:rPr>
          <w:bCs/>
          <w:lang w:val="pt-BR"/>
        </w:rPr>
        <w:t xml:space="preserve"> e de sua passagem pelo sudoeste da</w:t>
      </w:r>
      <w:r w:rsidR="00E02D0B" w:rsidRPr="005D67DE">
        <w:rPr>
          <w:bCs/>
          <w:lang w:val="pt-BR"/>
        </w:rPr>
        <w:t xml:space="preserve"> Amazônia durante a sua expansão,</w:t>
      </w:r>
      <w:r w:rsidR="003D616F" w:rsidRPr="005D67DE">
        <w:rPr>
          <w:bCs/>
          <w:lang w:val="pt-BR"/>
        </w:rPr>
        <w:t xml:space="preserve"> os classificando </w:t>
      </w:r>
      <w:r w:rsidR="00C30021" w:rsidRPr="005D67DE">
        <w:rPr>
          <w:bCs/>
          <w:lang w:val="pt-BR"/>
        </w:rPr>
        <w:t>como um povo individualista,</w:t>
      </w:r>
      <w:r w:rsidR="003D616F" w:rsidRPr="005D67DE">
        <w:rPr>
          <w:bCs/>
          <w:lang w:val="pt-BR"/>
        </w:rPr>
        <w:t xml:space="preserve"> porém pacificador:</w:t>
      </w:r>
    </w:p>
    <w:p w:rsidR="00717CCF" w:rsidRPr="00EE00D1" w:rsidRDefault="00717CCF" w:rsidP="00717CCF">
      <w:pPr>
        <w:pStyle w:val="Default"/>
        <w:ind w:firstLine="709"/>
        <w:jc w:val="both"/>
        <w:rPr>
          <w:sz w:val="22"/>
          <w:szCs w:val="20"/>
          <w:lang w:val="pt-BR"/>
        </w:rPr>
      </w:pPr>
    </w:p>
    <w:p w:rsidR="00CD2B6C" w:rsidRDefault="003D616F" w:rsidP="00717CCF">
      <w:pPr>
        <w:autoSpaceDE w:val="0"/>
        <w:autoSpaceDN w:val="0"/>
        <w:adjustRightInd w:val="0"/>
        <w:ind w:left="3402"/>
        <w:jc w:val="both"/>
        <w:rPr>
          <w:sz w:val="22"/>
          <w:szCs w:val="20"/>
        </w:rPr>
      </w:pPr>
      <w:r w:rsidRPr="00A77A46">
        <w:rPr>
          <w:sz w:val="22"/>
          <w:szCs w:val="20"/>
        </w:rPr>
        <w:t>“</w:t>
      </w:r>
      <w:r w:rsidR="00962E82" w:rsidRPr="00A77A46">
        <w:rPr>
          <w:sz w:val="22"/>
          <w:szCs w:val="20"/>
        </w:rPr>
        <w:t>Mas não é em toda a parte que persiste uma tal condição inimiga entre os aruaques e seus vizinhos e nesses casos sempre se tenta estabelecer relações mais estreitas para, sucessivamente, por meios pacíficos, trazer à pr</w:t>
      </w:r>
      <w:r w:rsidRPr="00A77A46">
        <w:rPr>
          <w:sz w:val="22"/>
          <w:szCs w:val="20"/>
        </w:rPr>
        <w:t>ópria tribo elementos estranhos”</w:t>
      </w:r>
      <w:r w:rsidR="00717CCF">
        <w:rPr>
          <w:sz w:val="22"/>
          <w:szCs w:val="20"/>
        </w:rPr>
        <w:t xml:space="preserve"> (</w:t>
      </w:r>
      <w:r w:rsidR="00717CCF" w:rsidRPr="00717CCF">
        <w:rPr>
          <w:sz w:val="22"/>
          <w:szCs w:val="20"/>
        </w:rPr>
        <w:t>p.21</w:t>
      </w:r>
      <w:r w:rsidR="00717CCF">
        <w:rPr>
          <w:sz w:val="22"/>
          <w:szCs w:val="20"/>
        </w:rPr>
        <w:t>).</w:t>
      </w:r>
    </w:p>
    <w:p w:rsidR="00CD2B6C" w:rsidRPr="00A77A46" w:rsidRDefault="00CD2B6C" w:rsidP="00717CCF">
      <w:pPr>
        <w:autoSpaceDE w:val="0"/>
        <w:autoSpaceDN w:val="0"/>
        <w:adjustRightInd w:val="0"/>
        <w:ind w:left="3402"/>
        <w:jc w:val="both"/>
        <w:rPr>
          <w:sz w:val="22"/>
          <w:szCs w:val="20"/>
        </w:rPr>
      </w:pPr>
    </w:p>
    <w:p w:rsidR="00CD2B6C" w:rsidRDefault="00CD2B6C" w:rsidP="00717CCF">
      <w:pPr>
        <w:autoSpaceDE w:val="0"/>
        <w:autoSpaceDN w:val="0"/>
        <w:adjustRightInd w:val="0"/>
        <w:jc w:val="both"/>
        <w:rPr>
          <w:sz w:val="22"/>
          <w:szCs w:val="20"/>
        </w:rPr>
      </w:pPr>
      <w:r>
        <w:rPr>
          <w:bCs/>
        </w:rPr>
        <w:t xml:space="preserve">Nessa perspectiva, </w:t>
      </w:r>
      <w:r w:rsidR="00717CCF">
        <w:rPr>
          <w:bCs/>
        </w:rPr>
        <w:t>Lévi-Strauss (1986</w:t>
      </w:r>
      <w:r>
        <w:rPr>
          <w:bCs/>
        </w:rPr>
        <w:t>)</w:t>
      </w:r>
      <w:r w:rsidRPr="003D616F">
        <w:rPr>
          <w:bCs/>
        </w:rPr>
        <w:t xml:space="preserve"> </w:t>
      </w:r>
      <w:r>
        <w:rPr>
          <w:bCs/>
        </w:rPr>
        <w:t xml:space="preserve">acrescenta que: </w:t>
      </w:r>
    </w:p>
    <w:p w:rsidR="00144A34" w:rsidRPr="00A77A46" w:rsidRDefault="00144A34" w:rsidP="00717CCF">
      <w:pPr>
        <w:autoSpaceDE w:val="0"/>
        <w:autoSpaceDN w:val="0"/>
        <w:adjustRightInd w:val="0"/>
        <w:ind w:left="3402"/>
        <w:jc w:val="both"/>
        <w:rPr>
          <w:sz w:val="22"/>
          <w:szCs w:val="20"/>
        </w:rPr>
      </w:pPr>
    </w:p>
    <w:p w:rsidR="00C30021" w:rsidRPr="00A77A46" w:rsidRDefault="00C30021" w:rsidP="007A3ED1">
      <w:pPr>
        <w:autoSpaceDE w:val="0"/>
        <w:autoSpaceDN w:val="0"/>
        <w:adjustRightInd w:val="0"/>
        <w:ind w:left="3402"/>
        <w:jc w:val="both"/>
        <w:rPr>
          <w:sz w:val="22"/>
          <w:szCs w:val="20"/>
        </w:rPr>
      </w:pPr>
      <w:r w:rsidRPr="00A77A46">
        <w:rPr>
          <w:sz w:val="22"/>
          <w:szCs w:val="20"/>
        </w:rPr>
        <w:t xml:space="preserve"> </w:t>
      </w:r>
      <w:r w:rsidR="00144A34" w:rsidRPr="00A77A46">
        <w:rPr>
          <w:sz w:val="22"/>
          <w:szCs w:val="20"/>
        </w:rPr>
        <w:t>“</w:t>
      </w:r>
      <w:r w:rsidRPr="00A77A46">
        <w:rPr>
          <w:sz w:val="22"/>
          <w:szCs w:val="20"/>
        </w:rPr>
        <w:t>Embora tenham a ideia de propriedade individual, o</w:t>
      </w:r>
      <w:r w:rsidR="00144A34" w:rsidRPr="00A77A46">
        <w:rPr>
          <w:sz w:val="22"/>
          <w:szCs w:val="20"/>
        </w:rPr>
        <w:t xml:space="preserve"> </w:t>
      </w:r>
      <w:r w:rsidRPr="00A77A46">
        <w:rPr>
          <w:sz w:val="22"/>
          <w:szCs w:val="20"/>
        </w:rPr>
        <w:t>que cada um possui é tão banal e fácil de obter que todos emprestam e tomam emprestado</w:t>
      </w:r>
      <w:r w:rsidR="00144A34" w:rsidRPr="00A77A46">
        <w:rPr>
          <w:sz w:val="22"/>
          <w:szCs w:val="20"/>
        </w:rPr>
        <w:t xml:space="preserve"> sem se preoc</w:t>
      </w:r>
      <w:r w:rsidR="00717CCF">
        <w:rPr>
          <w:sz w:val="22"/>
          <w:szCs w:val="20"/>
        </w:rPr>
        <w:t xml:space="preserve">uparem demasiado em retribuir” </w:t>
      </w:r>
      <w:r w:rsidR="00717CCF">
        <w:rPr>
          <w:bCs/>
        </w:rPr>
        <w:t>(</w:t>
      </w:r>
      <w:r w:rsidR="00717CCF" w:rsidRPr="00A77A46">
        <w:rPr>
          <w:sz w:val="22"/>
          <w:szCs w:val="20"/>
        </w:rPr>
        <w:t>p.</w:t>
      </w:r>
      <w:r w:rsidR="00717CCF">
        <w:rPr>
          <w:sz w:val="22"/>
          <w:szCs w:val="20"/>
        </w:rPr>
        <w:t xml:space="preserve"> </w:t>
      </w:r>
      <w:r w:rsidR="00717CCF" w:rsidRPr="00A77A46">
        <w:rPr>
          <w:sz w:val="22"/>
          <w:szCs w:val="20"/>
        </w:rPr>
        <w:t>96</w:t>
      </w:r>
      <w:r w:rsidR="00717CCF">
        <w:rPr>
          <w:sz w:val="22"/>
          <w:szCs w:val="20"/>
        </w:rPr>
        <w:t>-</w:t>
      </w:r>
      <w:r w:rsidR="00717CCF" w:rsidRPr="00A77A46">
        <w:rPr>
          <w:sz w:val="22"/>
          <w:szCs w:val="20"/>
        </w:rPr>
        <w:t>97</w:t>
      </w:r>
      <w:r w:rsidR="00717CCF">
        <w:rPr>
          <w:sz w:val="22"/>
          <w:szCs w:val="20"/>
        </w:rPr>
        <w:t>).</w:t>
      </w:r>
    </w:p>
    <w:p w:rsidR="00C30021" w:rsidRDefault="00C30021" w:rsidP="007A3ED1">
      <w:pPr>
        <w:autoSpaceDE w:val="0"/>
        <w:autoSpaceDN w:val="0"/>
        <w:adjustRightInd w:val="0"/>
        <w:ind w:left="3402"/>
        <w:jc w:val="both"/>
        <w:rPr>
          <w:sz w:val="22"/>
        </w:rPr>
      </w:pPr>
    </w:p>
    <w:p w:rsidR="00144A34" w:rsidRPr="00144A34" w:rsidRDefault="00C30021" w:rsidP="00144A34">
      <w:pPr>
        <w:autoSpaceDE w:val="0"/>
        <w:autoSpaceDN w:val="0"/>
        <w:adjustRightInd w:val="0"/>
        <w:spacing w:line="360" w:lineRule="auto"/>
        <w:ind w:firstLine="709"/>
        <w:jc w:val="both"/>
      </w:pPr>
      <w:r w:rsidRPr="00C30021">
        <w:t>Estes estudos</w:t>
      </w:r>
      <w:r w:rsidR="00144A34">
        <w:t xml:space="preserve"> antropológicos</w:t>
      </w:r>
      <w:r w:rsidRPr="00C30021">
        <w:t xml:space="preserve"> nos trazem uma reflexão sobre</w:t>
      </w:r>
      <w:r w:rsidR="00144A34">
        <w:t xml:space="preserve"> a formação inicial de uma</w:t>
      </w:r>
      <w:r w:rsidRPr="00C30021">
        <w:t xml:space="preserve"> comunidade, buscando estabelecer uma relação </w:t>
      </w:r>
      <w:r w:rsidR="000F04E3">
        <w:t xml:space="preserve">para entender seus reflexos nas comunidades </w:t>
      </w:r>
      <w:r w:rsidRPr="00C30021">
        <w:t>atua</w:t>
      </w:r>
      <w:r w:rsidR="000F04E3">
        <w:t>is</w:t>
      </w:r>
      <w:r w:rsidRPr="00C30021">
        <w:t xml:space="preserve">. Os aruaques citados por </w:t>
      </w:r>
      <w:r w:rsidR="00144A34" w:rsidRPr="00C30021">
        <w:t>Schmidt</w:t>
      </w:r>
      <w:r w:rsidRPr="00C30021">
        <w:t xml:space="preserve"> e </w:t>
      </w:r>
      <w:r w:rsidR="00144A34" w:rsidRPr="00C30021">
        <w:t>Lévi-Strauss</w:t>
      </w:r>
      <w:r w:rsidRPr="00C30021">
        <w:t xml:space="preserve"> em suas pesquisas nos trazem</w:t>
      </w:r>
      <w:r w:rsidR="000F04E3">
        <w:t xml:space="preserve"> contribuições importantes para compreendermos a realidade socioambiental d</w:t>
      </w:r>
      <w:r w:rsidRPr="00C30021">
        <w:t>a comunidade do Caburi</w:t>
      </w:r>
      <w:r w:rsidR="000F04E3">
        <w:t xml:space="preserve">. </w:t>
      </w:r>
    </w:p>
    <w:p w:rsidR="00CB1AA8" w:rsidRPr="005D67DE" w:rsidRDefault="00144A34" w:rsidP="00144A34">
      <w:pPr>
        <w:pStyle w:val="Default"/>
        <w:spacing w:line="360" w:lineRule="auto"/>
        <w:ind w:firstLine="709"/>
        <w:jc w:val="both"/>
        <w:rPr>
          <w:lang w:val="pt-BR"/>
        </w:rPr>
      </w:pPr>
      <w:r w:rsidRPr="005D67DE">
        <w:rPr>
          <w:lang w:val="pt-BR"/>
        </w:rPr>
        <w:t xml:space="preserve">Ainda </w:t>
      </w:r>
      <w:r w:rsidR="000F04E3" w:rsidRPr="005D67DE">
        <w:rPr>
          <w:lang w:val="pt-BR"/>
        </w:rPr>
        <w:t xml:space="preserve">refletindo sobre </w:t>
      </w:r>
      <w:r w:rsidRPr="005D67DE">
        <w:rPr>
          <w:lang w:val="pt-BR"/>
        </w:rPr>
        <w:t xml:space="preserve">a origem da cultura caburiense, nos </w:t>
      </w:r>
      <w:r w:rsidR="000F04E3" w:rsidRPr="005D67DE">
        <w:rPr>
          <w:lang w:val="pt-BR"/>
        </w:rPr>
        <w:t xml:space="preserve">deparamos com outro fragmento de sua história, marcado pela chegada </w:t>
      </w:r>
      <w:r w:rsidR="00A913C2" w:rsidRPr="005D67DE">
        <w:rPr>
          <w:lang w:val="pt-BR"/>
        </w:rPr>
        <w:t>de</w:t>
      </w:r>
      <w:r w:rsidR="000F04E3" w:rsidRPr="005D67DE">
        <w:rPr>
          <w:lang w:val="pt-BR"/>
        </w:rPr>
        <w:t xml:space="preserve"> soldados</w:t>
      </w:r>
      <w:r w:rsidR="00A913C2" w:rsidRPr="005D67DE">
        <w:rPr>
          <w:lang w:val="pt-BR"/>
        </w:rPr>
        <w:t xml:space="preserve"> portugueses</w:t>
      </w:r>
      <w:r w:rsidR="000F04E3" w:rsidRPr="005D67DE">
        <w:rPr>
          <w:lang w:val="pt-BR"/>
        </w:rPr>
        <w:t xml:space="preserve"> que estavam a serviço da coroa e objetivavam ocupar e delimitar território, além de </w:t>
      </w:r>
      <w:r w:rsidR="00A343FE" w:rsidRPr="005D67DE">
        <w:rPr>
          <w:lang w:val="pt-BR"/>
        </w:rPr>
        <w:t>encontrar suprimentos alimentícios. Então, buscavam junto aos po</w:t>
      </w:r>
      <w:r w:rsidR="00A913C2" w:rsidRPr="005D67DE">
        <w:rPr>
          <w:lang w:val="pt-BR"/>
        </w:rPr>
        <w:t>vos indígenas</w:t>
      </w:r>
      <w:r w:rsidR="00A343FE" w:rsidRPr="005D67DE">
        <w:rPr>
          <w:lang w:val="pt-BR"/>
        </w:rPr>
        <w:t xml:space="preserve"> obter seus </w:t>
      </w:r>
      <w:r w:rsidR="00CB1AA8" w:rsidRPr="005D67DE">
        <w:rPr>
          <w:lang w:val="pt-BR"/>
        </w:rPr>
        <w:t>intentos a partir do uso da forç</w:t>
      </w:r>
      <w:r w:rsidR="00F32FE8">
        <w:rPr>
          <w:lang w:val="pt-BR"/>
        </w:rPr>
        <w:t>a, e</w:t>
      </w:r>
      <w:r w:rsidR="00A343FE" w:rsidRPr="005D67DE">
        <w:rPr>
          <w:lang w:val="pt-BR"/>
        </w:rPr>
        <w:t xml:space="preserve">stratégia que suscitou </w:t>
      </w:r>
      <w:r w:rsidR="00B34AC2" w:rsidRPr="005D67DE">
        <w:rPr>
          <w:lang w:val="pt-BR"/>
        </w:rPr>
        <w:t xml:space="preserve">uma grande </w:t>
      </w:r>
      <w:r w:rsidR="00A343FE" w:rsidRPr="005D67DE">
        <w:rPr>
          <w:lang w:val="pt-BR"/>
        </w:rPr>
        <w:t xml:space="preserve">e sangrenta </w:t>
      </w:r>
      <w:r w:rsidR="00B34AC2" w:rsidRPr="005D67DE">
        <w:rPr>
          <w:lang w:val="pt-BR"/>
        </w:rPr>
        <w:t>disputa pelo território</w:t>
      </w:r>
      <w:r w:rsidR="00A343FE" w:rsidRPr="005D67DE">
        <w:rPr>
          <w:lang w:val="pt-BR"/>
        </w:rPr>
        <w:t xml:space="preserve"> onde muitos aruaques foram dizimados e outros não encontrando outra alternativa foram obrigados a se dispersarem pelo território. </w:t>
      </w:r>
    </w:p>
    <w:p w:rsidR="00AB6648" w:rsidRPr="005D67DE" w:rsidRDefault="00CB1AA8" w:rsidP="00144A34">
      <w:pPr>
        <w:pStyle w:val="Default"/>
        <w:spacing w:line="360" w:lineRule="auto"/>
        <w:ind w:firstLine="709"/>
        <w:jc w:val="both"/>
        <w:rPr>
          <w:lang w:val="pt-BR"/>
        </w:rPr>
      </w:pPr>
      <w:r w:rsidRPr="005D67DE">
        <w:rPr>
          <w:lang w:val="pt-BR"/>
        </w:rPr>
        <w:t>Segundo o senhor Adelson Rodrigues de Sou</w:t>
      </w:r>
      <w:r w:rsidR="00B309AE" w:rsidRPr="005D67DE">
        <w:rPr>
          <w:lang w:val="pt-BR"/>
        </w:rPr>
        <w:t>za, professor da comunidade do C</w:t>
      </w:r>
      <w:r w:rsidRPr="005D67DE">
        <w:rPr>
          <w:lang w:val="pt-BR"/>
        </w:rPr>
        <w:t>aburi a</w:t>
      </w:r>
      <w:r w:rsidR="00985DF9" w:rsidRPr="005D67DE">
        <w:rPr>
          <w:lang w:val="pt-BR"/>
        </w:rPr>
        <w:t>o final da</w:t>
      </w:r>
      <w:r w:rsidR="00144A34" w:rsidRPr="005D67DE">
        <w:rPr>
          <w:lang w:val="pt-BR"/>
        </w:rPr>
        <w:t xml:space="preserve"> disputa</w:t>
      </w:r>
      <w:r w:rsidRPr="005D67DE">
        <w:rPr>
          <w:lang w:val="pt-BR"/>
        </w:rPr>
        <w:t xml:space="preserve"> entre portugueses e aruaques</w:t>
      </w:r>
      <w:r w:rsidR="00144A34" w:rsidRPr="005D67DE">
        <w:rPr>
          <w:lang w:val="pt-BR"/>
        </w:rPr>
        <w:t>, h</w:t>
      </w:r>
      <w:r w:rsidRPr="005D67DE">
        <w:rPr>
          <w:lang w:val="pt-BR"/>
        </w:rPr>
        <w:t xml:space="preserve">ouve um confronto de um cabo português </w:t>
      </w:r>
      <w:r w:rsidR="00985DF9" w:rsidRPr="005D67DE">
        <w:rPr>
          <w:lang w:val="pt-BR"/>
        </w:rPr>
        <w:t>chama</w:t>
      </w:r>
      <w:r w:rsidRPr="005D67DE">
        <w:rPr>
          <w:lang w:val="pt-BR"/>
        </w:rPr>
        <w:t>do</w:t>
      </w:r>
      <w:r w:rsidR="00B34AC2" w:rsidRPr="005D67DE">
        <w:rPr>
          <w:lang w:val="pt-BR"/>
        </w:rPr>
        <w:t xml:space="preserve"> “Ari” com um dos aruaques, </w:t>
      </w:r>
      <w:r w:rsidRPr="005D67DE">
        <w:rPr>
          <w:lang w:val="pt-BR"/>
        </w:rPr>
        <w:t>com fim trágico para o invasor</w:t>
      </w:r>
      <w:r w:rsidR="00B34AC2" w:rsidRPr="005D67DE">
        <w:rPr>
          <w:lang w:val="pt-BR"/>
        </w:rPr>
        <w:t xml:space="preserve">. </w:t>
      </w:r>
      <w:r w:rsidR="00AB6648" w:rsidRPr="005D67DE">
        <w:rPr>
          <w:lang w:val="pt-BR"/>
        </w:rPr>
        <w:t>Assim</w:t>
      </w:r>
      <w:r w:rsidR="00B34AC2" w:rsidRPr="005D67DE">
        <w:rPr>
          <w:lang w:val="pt-BR"/>
        </w:rPr>
        <w:t xml:space="preserve">, a comunidade </w:t>
      </w:r>
      <w:r w:rsidR="00AB6648" w:rsidRPr="005D67DE">
        <w:rPr>
          <w:lang w:val="pt-BR"/>
        </w:rPr>
        <w:t>passou a</w:t>
      </w:r>
      <w:r w:rsidR="00B34AC2" w:rsidRPr="005D67DE">
        <w:rPr>
          <w:lang w:val="pt-BR"/>
        </w:rPr>
        <w:t xml:space="preserve"> se</w:t>
      </w:r>
      <w:r w:rsidR="00AB6648" w:rsidRPr="005D67DE">
        <w:rPr>
          <w:lang w:val="pt-BR"/>
        </w:rPr>
        <w:t>r chamada de</w:t>
      </w:r>
      <w:r w:rsidR="00B34AC2" w:rsidRPr="005D67DE">
        <w:rPr>
          <w:lang w:val="pt-BR"/>
        </w:rPr>
        <w:t xml:space="preserve"> “Cabo Ari”,</w:t>
      </w:r>
      <w:r w:rsidR="00985DF9" w:rsidRPr="005D67DE">
        <w:rPr>
          <w:lang w:val="pt-BR"/>
        </w:rPr>
        <w:t xml:space="preserve"> </w:t>
      </w:r>
      <w:r w:rsidR="00AB6648" w:rsidRPr="005D67DE">
        <w:rPr>
          <w:lang w:val="pt-BR"/>
        </w:rPr>
        <w:t>em homenagem ao cabo</w:t>
      </w:r>
      <w:r w:rsidR="00144A34" w:rsidRPr="005D67DE">
        <w:rPr>
          <w:lang w:val="pt-BR"/>
        </w:rPr>
        <w:t xml:space="preserve"> morto em batalha. </w:t>
      </w:r>
    </w:p>
    <w:p w:rsidR="00144A34" w:rsidRPr="005D67DE" w:rsidRDefault="00516AEA" w:rsidP="00144A34">
      <w:pPr>
        <w:pStyle w:val="Default"/>
        <w:spacing w:line="360" w:lineRule="auto"/>
        <w:ind w:firstLine="709"/>
        <w:jc w:val="both"/>
        <w:rPr>
          <w:lang w:val="pt-BR"/>
        </w:rPr>
      </w:pPr>
      <w:r w:rsidRPr="005D67DE">
        <w:rPr>
          <w:lang w:val="pt-BR"/>
        </w:rPr>
        <w:t>Ness</w:t>
      </w:r>
      <w:r w:rsidR="00AB6648" w:rsidRPr="005D67DE">
        <w:rPr>
          <w:lang w:val="pt-BR"/>
        </w:rPr>
        <w:t xml:space="preserve">e </w:t>
      </w:r>
      <w:r w:rsidRPr="005D67DE">
        <w:rPr>
          <w:lang w:val="pt-BR"/>
        </w:rPr>
        <w:t xml:space="preserve">fragmento </w:t>
      </w:r>
      <w:r w:rsidR="00144A34" w:rsidRPr="005D67DE">
        <w:rPr>
          <w:lang w:val="pt-BR"/>
        </w:rPr>
        <w:t>histórico</w:t>
      </w:r>
      <w:r w:rsidR="00717CCF">
        <w:rPr>
          <w:lang w:val="pt-BR"/>
        </w:rPr>
        <w:t xml:space="preserve"> da comunidade</w:t>
      </w:r>
      <w:r w:rsidR="00144A34" w:rsidRPr="005D67DE">
        <w:rPr>
          <w:lang w:val="pt-BR"/>
        </w:rPr>
        <w:t xml:space="preserve"> </w:t>
      </w:r>
      <w:r w:rsidR="009A402B" w:rsidRPr="005D67DE">
        <w:rPr>
          <w:lang w:val="pt-BR"/>
        </w:rPr>
        <w:t>do C</w:t>
      </w:r>
      <w:r w:rsidRPr="005D67DE">
        <w:rPr>
          <w:lang w:val="pt-BR"/>
        </w:rPr>
        <w:t xml:space="preserve">aburi, identificamos </w:t>
      </w:r>
      <w:r w:rsidR="00144A34" w:rsidRPr="005D67DE">
        <w:rPr>
          <w:lang w:val="pt-BR"/>
        </w:rPr>
        <w:t>a</w:t>
      </w:r>
      <w:r w:rsidRPr="005D67DE">
        <w:rPr>
          <w:lang w:val="pt-BR"/>
        </w:rPr>
        <w:t xml:space="preserve"> injustiça </w:t>
      </w:r>
      <w:r w:rsidR="002C2E13" w:rsidRPr="005D67DE">
        <w:rPr>
          <w:lang w:val="pt-BR"/>
        </w:rPr>
        <w:t>presente com aqueles que deram</w:t>
      </w:r>
      <w:r w:rsidRPr="005D67DE">
        <w:rPr>
          <w:lang w:val="pt-BR"/>
        </w:rPr>
        <w:t xml:space="preserve"> a vida pela vida da comunidade, não </w:t>
      </w:r>
      <w:r w:rsidR="002C2E13" w:rsidRPr="005D67DE">
        <w:rPr>
          <w:lang w:val="pt-BR"/>
        </w:rPr>
        <w:t>sendo reconhecidos</w:t>
      </w:r>
      <w:r w:rsidR="00144A34" w:rsidRPr="005D67DE">
        <w:rPr>
          <w:lang w:val="pt-BR"/>
        </w:rPr>
        <w:t xml:space="preserve"> </w:t>
      </w:r>
      <w:r w:rsidR="002C2E13" w:rsidRPr="005D67DE">
        <w:rPr>
          <w:lang w:val="pt-BR"/>
        </w:rPr>
        <w:t xml:space="preserve">nem </w:t>
      </w:r>
      <w:r w:rsidR="00144A34" w:rsidRPr="005D67DE">
        <w:rPr>
          <w:lang w:val="pt-BR"/>
        </w:rPr>
        <w:t>h</w:t>
      </w:r>
      <w:r w:rsidR="00B5099E">
        <w:rPr>
          <w:lang w:val="pt-BR"/>
        </w:rPr>
        <w:t>omenageados, pois a h</w:t>
      </w:r>
      <w:r w:rsidR="002C2E13" w:rsidRPr="005D67DE">
        <w:rPr>
          <w:lang w:val="pt-BR"/>
        </w:rPr>
        <w:t xml:space="preserve">omenagem atribuída </w:t>
      </w:r>
      <w:r w:rsidR="00B5099E">
        <w:rPr>
          <w:lang w:val="pt-BR"/>
        </w:rPr>
        <w:t xml:space="preserve">foi </w:t>
      </w:r>
      <w:r w:rsidR="00144A34" w:rsidRPr="005D67DE">
        <w:rPr>
          <w:lang w:val="pt-BR"/>
        </w:rPr>
        <w:t>a</w:t>
      </w:r>
      <w:r w:rsidR="002C2E13" w:rsidRPr="005D67DE">
        <w:rPr>
          <w:lang w:val="pt-BR"/>
        </w:rPr>
        <w:t xml:space="preserve">o cabo Ari, invasor que interferiu na vida comunitária alterando profundamente as relações de convivência </w:t>
      </w:r>
      <w:r w:rsidR="00144A34" w:rsidRPr="005D67DE">
        <w:rPr>
          <w:lang w:val="pt-BR"/>
        </w:rPr>
        <w:t>pacífic</w:t>
      </w:r>
      <w:r w:rsidR="002C2E13" w:rsidRPr="005D67DE">
        <w:rPr>
          <w:lang w:val="pt-BR"/>
        </w:rPr>
        <w:t>a, norteadas pelo princípio de reciprocidade.</w:t>
      </w:r>
    </w:p>
    <w:p w:rsidR="005D5016" w:rsidRPr="005D67DE" w:rsidRDefault="00B5099E" w:rsidP="00144A34">
      <w:pPr>
        <w:pStyle w:val="Default"/>
        <w:spacing w:line="360" w:lineRule="auto"/>
        <w:ind w:firstLine="709"/>
        <w:jc w:val="both"/>
        <w:rPr>
          <w:lang w:val="pt-BR"/>
        </w:rPr>
      </w:pPr>
      <w:r>
        <w:rPr>
          <w:lang w:val="pt-BR"/>
        </w:rPr>
        <w:t>Ainda assim, no decorrer da história, c</w:t>
      </w:r>
      <w:r w:rsidR="008939C6" w:rsidRPr="005D67DE">
        <w:rPr>
          <w:lang w:val="pt-BR"/>
        </w:rPr>
        <w:t>om a chegada da Igreja Católica nas comunidades</w:t>
      </w:r>
      <w:r w:rsidR="00365CDA" w:rsidRPr="005D67DE">
        <w:rPr>
          <w:lang w:val="pt-BR"/>
        </w:rPr>
        <w:t xml:space="preserve"> ribeirinhas</w:t>
      </w:r>
      <w:r w:rsidR="005D5016" w:rsidRPr="005D67DE">
        <w:rPr>
          <w:lang w:val="pt-BR"/>
        </w:rPr>
        <w:t xml:space="preserve"> amazônicas</w:t>
      </w:r>
      <w:r w:rsidR="008939C6" w:rsidRPr="005D67DE">
        <w:rPr>
          <w:lang w:val="pt-BR"/>
        </w:rPr>
        <w:t>, estas passaram por um processo de reorganização sociocultural, com a instalação de igrejas e seu respectivo santo padroeiro</w:t>
      </w:r>
      <w:r>
        <w:rPr>
          <w:lang w:val="pt-BR"/>
        </w:rPr>
        <w:t xml:space="preserve"> (São Sebastião), onde a</w:t>
      </w:r>
      <w:r w:rsidR="00365CDA" w:rsidRPr="005D67DE">
        <w:rPr>
          <w:lang w:val="pt-BR"/>
        </w:rPr>
        <w:t xml:space="preserve">s igrejas </w:t>
      </w:r>
      <w:r w:rsidR="002510D9" w:rsidRPr="005D67DE">
        <w:rPr>
          <w:lang w:val="pt-BR"/>
        </w:rPr>
        <w:t>se</w:t>
      </w:r>
      <w:r w:rsidR="00365CDA" w:rsidRPr="005D67DE">
        <w:rPr>
          <w:lang w:val="pt-BR"/>
        </w:rPr>
        <w:t xml:space="preserve"> caracterizam como</w:t>
      </w:r>
      <w:r w:rsidR="002510D9" w:rsidRPr="005D67DE">
        <w:rPr>
          <w:lang w:val="pt-BR"/>
        </w:rPr>
        <w:t xml:space="preserve"> espaços dedicados aos encontros comunitários fa</w:t>
      </w:r>
      <w:r w:rsidR="00365CDA" w:rsidRPr="005D67DE">
        <w:rPr>
          <w:lang w:val="pt-BR"/>
        </w:rPr>
        <w:t>miliares para as reflexões d</w:t>
      </w:r>
      <w:r w:rsidR="002510D9" w:rsidRPr="005D67DE">
        <w:rPr>
          <w:lang w:val="pt-BR"/>
        </w:rPr>
        <w:t>a palavra de Deus</w:t>
      </w:r>
      <w:r w:rsidR="00365CDA" w:rsidRPr="005D67DE">
        <w:rPr>
          <w:lang w:val="pt-BR"/>
        </w:rPr>
        <w:t xml:space="preserve">. </w:t>
      </w:r>
      <w:r w:rsidR="005D5016" w:rsidRPr="005D67DE">
        <w:rPr>
          <w:lang w:val="pt-BR"/>
        </w:rPr>
        <w:t>O domingo era o dia reservado para os</w:t>
      </w:r>
      <w:r w:rsidR="00365CDA" w:rsidRPr="005D67DE">
        <w:rPr>
          <w:lang w:val="pt-BR"/>
        </w:rPr>
        <w:t xml:space="preserve"> momentos de </w:t>
      </w:r>
      <w:r w:rsidR="005D5016" w:rsidRPr="005D67DE">
        <w:rPr>
          <w:lang w:val="pt-BR"/>
        </w:rPr>
        <w:t>leituras e reflexões</w:t>
      </w:r>
      <w:r w:rsidR="00365CDA" w:rsidRPr="005D67DE">
        <w:rPr>
          <w:lang w:val="pt-BR"/>
        </w:rPr>
        <w:t xml:space="preserve"> do evangelho</w:t>
      </w:r>
      <w:r w:rsidR="005D5016" w:rsidRPr="005D67DE">
        <w:rPr>
          <w:lang w:val="pt-BR"/>
        </w:rPr>
        <w:t xml:space="preserve"> coordenadas pelas </w:t>
      </w:r>
      <w:r w:rsidR="005D5016" w:rsidRPr="005D67DE">
        <w:rPr>
          <w:lang w:val="pt-BR"/>
        </w:rPr>
        <w:lastRenderedPageBreak/>
        <w:t xml:space="preserve">lideranças comunitárias, pois, a presença </w:t>
      </w:r>
      <w:r w:rsidR="002510D9" w:rsidRPr="005D67DE">
        <w:rPr>
          <w:lang w:val="pt-BR"/>
        </w:rPr>
        <w:t>do padr</w:t>
      </w:r>
      <w:r w:rsidR="005D5016" w:rsidRPr="005D67DE">
        <w:rPr>
          <w:lang w:val="pt-BR"/>
        </w:rPr>
        <w:t>e</w:t>
      </w:r>
      <w:r w:rsidR="002510D9" w:rsidRPr="005D67DE">
        <w:rPr>
          <w:lang w:val="pt-BR"/>
        </w:rPr>
        <w:t xml:space="preserve"> </w:t>
      </w:r>
      <w:r w:rsidR="005D5016" w:rsidRPr="005D67DE">
        <w:rPr>
          <w:lang w:val="pt-BR"/>
        </w:rPr>
        <w:t>era observada especialmente nas</w:t>
      </w:r>
      <w:r w:rsidR="002510D9" w:rsidRPr="005D67DE">
        <w:rPr>
          <w:lang w:val="pt-BR"/>
        </w:rPr>
        <w:t xml:space="preserve"> f</w:t>
      </w:r>
      <w:r w:rsidR="009A402B" w:rsidRPr="005D67DE">
        <w:rPr>
          <w:lang w:val="pt-BR"/>
        </w:rPr>
        <w:t>estividades do santo padroeiro</w:t>
      </w:r>
      <w:r w:rsidR="005D5016" w:rsidRPr="005D67DE">
        <w:rPr>
          <w:lang w:val="pt-BR"/>
        </w:rPr>
        <w:t xml:space="preserve"> (BRASIL, 2015)</w:t>
      </w:r>
      <w:r w:rsidR="009A402B" w:rsidRPr="005D67DE">
        <w:rPr>
          <w:lang w:val="pt-BR"/>
        </w:rPr>
        <w:t>.</w:t>
      </w:r>
    </w:p>
    <w:p w:rsidR="005D5016" w:rsidRPr="005D67DE" w:rsidRDefault="00AC1017" w:rsidP="00144A34">
      <w:pPr>
        <w:pStyle w:val="Default"/>
        <w:spacing w:line="360" w:lineRule="auto"/>
        <w:ind w:firstLine="709"/>
        <w:jc w:val="both"/>
        <w:rPr>
          <w:lang w:val="pt-BR"/>
        </w:rPr>
      </w:pPr>
      <w:r w:rsidRPr="005D67DE">
        <w:rPr>
          <w:lang w:val="pt-BR"/>
        </w:rPr>
        <w:t>Na comunidade de C</w:t>
      </w:r>
      <w:r w:rsidR="005D5016" w:rsidRPr="005D67DE">
        <w:rPr>
          <w:lang w:val="pt-BR"/>
        </w:rPr>
        <w:t>aburi, essas transformações aconteceram</w:t>
      </w:r>
      <w:r w:rsidR="00FA38EC" w:rsidRPr="005D67DE">
        <w:rPr>
          <w:lang w:val="pt-BR"/>
        </w:rPr>
        <w:t xml:space="preserve"> a partir da década de 1960 quando a então prelazia de Parintins representada pelo bispo Dom Arcangelo Cerqua denominou Comunidade de São Sebastiao do Caburi. </w:t>
      </w:r>
      <w:r w:rsidR="008B6A98" w:rsidRPr="005D67DE">
        <w:rPr>
          <w:lang w:val="pt-BR"/>
        </w:rPr>
        <w:t xml:space="preserve">Essa </w:t>
      </w:r>
      <w:r w:rsidR="009D337E" w:rsidRPr="005D67DE">
        <w:rPr>
          <w:lang w:val="pt-BR"/>
        </w:rPr>
        <w:t xml:space="preserve">nova configuração sociocultural foi a característica marcante da presença da Igreja </w:t>
      </w:r>
      <w:r w:rsidR="001613D0" w:rsidRPr="005D67DE">
        <w:rPr>
          <w:lang w:val="pt-BR"/>
        </w:rPr>
        <w:t>Católica</w:t>
      </w:r>
      <w:r w:rsidR="009D337E" w:rsidRPr="005D67DE">
        <w:rPr>
          <w:lang w:val="pt-BR"/>
        </w:rPr>
        <w:t xml:space="preserve"> nas comunidades ribeirinhas do município de Parintins. </w:t>
      </w:r>
    </w:p>
    <w:p w:rsidR="007A475A" w:rsidRDefault="00F32FE8" w:rsidP="00C726D4">
      <w:pPr>
        <w:pStyle w:val="Default"/>
        <w:spacing w:line="360" w:lineRule="auto"/>
        <w:ind w:firstLine="709"/>
        <w:jc w:val="both"/>
        <w:rPr>
          <w:lang w:val="pt-BR"/>
        </w:rPr>
      </w:pPr>
      <w:r>
        <w:rPr>
          <w:lang w:val="pt-BR"/>
        </w:rPr>
        <w:t>Para</w:t>
      </w:r>
      <w:r w:rsidR="002510D9" w:rsidRPr="005D67DE">
        <w:rPr>
          <w:lang w:val="pt-BR"/>
        </w:rPr>
        <w:t xml:space="preserve"> Wagley (1988</w:t>
      </w:r>
      <w:r w:rsidR="00B5099E">
        <w:rPr>
          <w:lang w:val="pt-BR"/>
        </w:rPr>
        <w:t>, p. 68</w:t>
      </w:r>
      <w:r w:rsidR="002510D9" w:rsidRPr="005D67DE">
        <w:rPr>
          <w:lang w:val="pt-BR"/>
        </w:rPr>
        <w:t>)</w:t>
      </w:r>
      <w:r w:rsidR="00985DF9" w:rsidRPr="005D67DE">
        <w:rPr>
          <w:lang w:val="pt-BR"/>
        </w:rPr>
        <w:t xml:space="preserve">, </w:t>
      </w:r>
      <w:r w:rsidR="00B5099E">
        <w:rPr>
          <w:lang w:val="pt-BR"/>
        </w:rPr>
        <w:t>“</w:t>
      </w:r>
      <w:r w:rsidR="00985DF9" w:rsidRPr="005D67DE">
        <w:rPr>
          <w:lang w:val="pt-BR"/>
        </w:rPr>
        <w:t xml:space="preserve">grandes partes das comunidades amazônicas tiveram forte </w:t>
      </w:r>
      <w:r w:rsidR="00322E54" w:rsidRPr="005D67DE">
        <w:rPr>
          <w:lang w:val="pt-BR"/>
        </w:rPr>
        <w:t>influência</w:t>
      </w:r>
      <w:r w:rsidR="00985DF9" w:rsidRPr="005D67DE">
        <w:rPr>
          <w:lang w:val="pt-BR"/>
        </w:rPr>
        <w:t xml:space="preserve"> da igreja cató</w:t>
      </w:r>
      <w:r w:rsidR="00B5099E">
        <w:rPr>
          <w:lang w:val="pt-BR"/>
        </w:rPr>
        <w:t>lica em sua formação”, exemplo disso é u</w:t>
      </w:r>
      <w:r>
        <w:rPr>
          <w:lang w:val="pt-BR"/>
        </w:rPr>
        <w:t xml:space="preserve">ma das grandes percepções e forte influência que percebemos </w:t>
      </w:r>
      <w:r w:rsidR="00B5099E">
        <w:rPr>
          <w:lang w:val="pt-BR"/>
        </w:rPr>
        <w:t xml:space="preserve">quando adentramos a comunidade, </w:t>
      </w:r>
      <w:r>
        <w:rPr>
          <w:lang w:val="pt-BR"/>
        </w:rPr>
        <w:t>a igreja d</w:t>
      </w:r>
      <w:r w:rsidR="00CB035E">
        <w:rPr>
          <w:lang w:val="pt-BR"/>
        </w:rPr>
        <w:t>e</w:t>
      </w:r>
      <w:r>
        <w:rPr>
          <w:lang w:val="pt-BR"/>
        </w:rPr>
        <w:t xml:space="preserve"> São Sebastião é o </w:t>
      </w:r>
      <w:r w:rsidR="00B5099E">
        <w:rPr>
          <w:lang w:val="pt-BR"/>
        </w:rPr>
        <w:t xml:space="preserve">local </w:t>
      </w:r>
      <w:r>
        <w:rPr>
          <w:lang w:val="pt-BR"/>
        </w:rPr>
        <w:t>mais visível</w:t>
      </w:r>
      <w:r w:rsidR="00B5099E">
        <w:rPr>
          <w:lang w:val="pt-BR"/>
        </w:rPr>
        <w:t xml:space="preserve"> da comunidade. </w:t>
      </w:r>
      <w:r w:rsidR="009F479C">
        <w:rPr>
          <w:lang w:val="pt-BR"/>
        </w:rPr>
        <w:t>(Figura 2).</w:t>
      </w:r>
    </w:p>
    <w:p w:rsidR="00C726D4" w:rsidRPr="00F32FE8" w:rsidRDefault="00C726D4" w:rsidP="00B5099E">
      <w:pPr>
        <w:pStyle w:val="Default"/>
        <w:ind w:firstLine="709"/>
        <w:jc w:val="both"/>
        <w:rPr>
          <w:lang w:val="pt-BR"/>
        </w:rPr>
      </w:pPr>
    </w:p>
    <w:p w:rsidR="00CF23C0" w:rsidRDefault="007A475A" w:rsidP="00B5099E">
      <w:pPr>
        <w:pStyle w:val="Default"/>
        <w:ind w:firstLine="709"/>
        <w:jc w:val="both"/>
        <w:rPr>
          <w:color w:val="auto"/>
          <w:sz w:val="20"/>
          <w:szCs w:val="23"/>
          <w:lang w:val="pt-BR"/>
        </w:rPr>
      </w:pPr>
      <w:r w:rsidRPr="007A475A">
        <w:rPr>
          <w:b/>
          <w:sz w:val="20"/>
          <w:szCs w:val="23"/>
          <w:lang w:val="pt-BR"/>
        </w:rPr>
        <w:t xml:space="preserve">  </w:t>
      </w:r>
      <w:r w:rsidR="00B309AE">
        <w:rPr>
          <w:b/>
          <w:sz w:val="20"/>
          <w:szCs w:val="23"/>
          <w:lang w:val="pt-BR"/>
        </w:rPr>
        <w:t xml:space="preserve">               </w:t>
      </w:r>
      <w:r w:rsidR="00E729CB">
        <w:rPr>
          <w:b/>
          <w:sz w:val="20"/>
          <w:szCs w:val="23"/>
          <w:lang w:val="pt-BR"/>
        </w:rPr>
        <w:t xml:space="preserve">               </w:t>
      </w:r>
      <w:r w:rsidR="009F479C">
        <w:rPr>
          <w:b/>
          <w:color w:val="auto"/>
          <w:sz w:val="20"/>
          <w:szCs w:val="23"/>
          <w:lang w:val="pt-BR"/>
        </w:rPr>
        <w:t xml:space="preserve">Figura </w:t>
      </w:r>
      <w:r w:rsidR="00CF23C0" w:rsidRPr="007A475A">
        <w:rPr>
          <w:b/>
          <w:color w:val="auto"/>
          <w:sz w:val="20"/>
          <w:szCs w:val="23"/>
          <w:lang w:val="pt-BR"/>
        </w:rPr>
        <w:t>2</w:t>
      </w:r>
      <w:r w:rsidR="008B76EA">
        <w:rPr>
          <w:color w:val="auto"/>
          <w:sz w:val="20"/>
          <w:szCs w:val="23"/>
          <w:lang w:val="pt-BR"/>
        </w:rPr>
        <w:t>: Vista da comunidade do Caburi- Parintins̸AM</w:t>
      </w:r>
    </w:p>
    <w:p w:rsidR="00FB7A49" w:rsidRPr="007A475A" w:rsidRDefault="000A1B29" w:rsidP="00B309AE">
      <w:pPr>
        <w:pStyle w:val="Default"/>
        <w:ind w:firstLine="709"/>
        <w:jc w:val="center"/>
        <w:rPr>
          <w:color w:val="FF0000"/>
          <w:sz w:val="20"/>
          <w:szCs w:val="23"/>
          <w:lang w:val="pt-BR"/>
        </w:rPr>
      </w:pPr>
      <w:r w:rsidRPr="007A475A">
        <w:rPr>
          <w:noProof/>
          <w:color w:val="FF0000"/>
          <w:sz w:val="20"/>
          <w:szCs w:val="23"/>
          <w:lang w:eastAsia="en-US"/>
        </w:rPr>
        <w:drawing>
          <wp:inline distT="0" distB="0" distL="0" distR="0" wp14:anchorId="587A7758" wp14:editId="6D41403C">
            <wp:extent cx="2902422" cy="1723292"/>
            <wp:effectExtent l="0" t="0" r="0" b="0"/>
            <wp:docPr id="4" name="Imagem 4" descr="C:\Users\Administrador\Desktop\FOTOS CABURI\20180929_11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Desktop\FOTOS CABURI\20180929_1136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114" r="27856" b="28773"/>
                    <a:stretch/>
                  </pic:blipFill>
                  <pic:spPr bwMode="auto">
                    <a:xfrm>
                      <a:off x="0" y="0"/>
                      <a:ext cx="2914362" cy="1730381"/>
                    </a:xfrm>
                    <a:prstGeom prst="rect">
                      <a:avLst/>
                    </a:prstGeom>
                    <a:noFill/>
                    <a:ln>
                      <a:noFill/>
                    </a:ln>
                    <a:extLst>
                      <a:ext uri="{53640926-AAD7-44D8-BBD7-CCE9431645EC}">
                        <a14:shadowObscured xmlns:a14="http://schemas.microsoft.com/office/drawing/2010/main"/>
                      </a:ext>
                    </a:extLst>
                  </pic:spPr>
                </pic:pic>
              </a:graphicData>
            </a:graphic>
          </wp:inline>
        </w:drawing>
      </w:r>
    </w:p>
    <w:p w:rsidR="00C65B6B" w:rsidRPr="0004653D" w:rsidRDefault="007A475A" w:rsidP="00C65B6B">
      <w:pPr>
        <w:ind w:firstLine="709"/>
        <w:rPr>
          <w:bCs/>
          <w:sz w:val="20"/>
        </w:rPr>
      </w:pPr>
      <w:r w:rsidRPr="007A475A">
        <w:rPr>
          <w:b/>
          <w:sz w:val="20"/>
          <w:szCs w:val="23"/>
        </w:rPr>
        <w:t xml:space="preserve"> </w:t>
      </w:r>
      <w:r>
        <w:rPr>
          <w:b/>
          <w:sz w:val="20"/>
          <w:szCs w:val="23"/>
        </w:rPr>
        <w:t xml:space="preserve"> </w:t>
      </w:r>
      <w:r w:rsidR="00B309AE">
        <w:rPr>
          <w:b/>
          <w:sz w:val="20"/>
          <w:szCs w:val="23"/>
        </w:rPr>
        <w:t xml:space="preserve">             </w:t>
      </w:r>
      <w:r w:rsidRPr="007A475A">
        <w:rPr>
          <w:b/>
          <w:sz w:val="20"/>
          <w:szCs w:val="23"/>
        </w:rPr>
        <w:t xml:space="preserve"> </w:t>
      </w:r>
      <w:r w:rsidR="00E729CB">
        <w:rPr>
          <w:b/>
          <w:sz w:val="20"/>
          <w:szCs w:val="23"/>
        </w:rPr>
        <w:t xml:space="preserve">              </w:t>
      </w:r>
      <w:r w:rsidR="001D7F6A">
        <w:rPr>
          <w:b/>
          <w:sz w:val="20"/>
          <w:szCs w:val="23"/>
        </w:rPr>
        <w:t xml:space="preserve"> </w:t>
      </w:r>
      <w:r w:rsidR="00E729CB">
        <w:rPr>
          <w:b/>
          <w:sz w:val="20"/>
          <w:szCs w:val="23"/>
        </w:rPr>
        <w:t xml:space="preserve"> </w:t>
      </w:r>
      <w:r w:rsidR="00C65B6B" w:rsidRPr="007A475A">
        <w:rPr>
          <w:b/>
          <w:bCs/>
          <w:sz w:val="20"/>
        </w:rPr>
        <w:t>Fonte:</w:t>
      </w:r>
      <w:r w:rsidR="00C65B6B">
        <w:rPr>
          <w:bCs/>
          <w:sz w:val="20"/>
        </w:rPr>
        <w:t xml:space="preserve"> Atividade de Campo, Set̸2018</w:t>
      </w:r>
    </w:p>
    <w:p w:rsidR="00B309AE" w:rsidRDefault="00B309AE" w:rsidP="00B5099E">
      <w:pPr>
        <w:pStyle w:val="Default"/>
        <w:jc w:val="both"/>
        <w:rPr>
          <w:color w:val="auto"/>
          <w:sz w:val="20"/>
          <w:szCs w:val="23"/>
          <w:lang w:val="pt-BR"/>
        </w:rPr>
      </w:pPr>
    </w:p>
    <w:p w:rsidR="00633D79" w:rsidRDefault="008B0B0B" w:rsidP="00B5099E">
      <w:pPr>
        <w:pStyle w:val="Default"/>
        <w:spacing w:line="360" w:lineRule="auto"/>
        <w:ind w:firstLine="709"/>
        <w:jc w:val="both"/>
        <w:rPr>
          <w:color w:val="auto"/>
          <w:szCs w:val="23"/>
          <w:lang w:val="pt-BR"/>
        </w:rPr>
      </w:pPr>
      <w:r w:rsidRPr="008B0B0B">
        <w:rPr>
          <w:color w:val="auto"/>
          <w:szCs w:val="23"/>
          <w:lang w:val="pt-BR"/>
        </w:rPr>
        <w:t>Esta imagem nos remete a ideia de que</w:t>
      </w:r>
      <w:r w:rsidR="00B5099E">
        <w:rPr>
          <w:color w:val="auto"/>
          <w:szCs w:val="23"/>
          <w:lang w:val="pt-BR"/>
        </w:rPr>
        <w:t xml:space="preserve"> uma comunidade rural amazônica, </w:t>
      </w:r>
      <w:r w:rsidRPr="008B0B0B">
        <w:rPr>
          <w:color w:val="auto"/>
          <w:szCs w:val="23"/>
          <w:lang w:val="pt-BR"/>
        </w:rPr>
        <w:t>deixa</w:t>
      </w:r>
      <w:r w:rsidR="00B5099E">
        <w:rPr>
          <w:color w:val="auto"/>
          <w:szCs w:val="23"/>
          <w:lang w:val="pt-BR"/>
        </w:rPr>
        <w:t>ndo</w:t>
      </w:r>
      <w:r w:rsidRPr="008B0B0B">
        <w:rPr>
          <w:color w:val="auto"/>
          <w:szCs w:val="23"/>
          <w:lang w:val="pt-BR"/>
        </w:rPr>
        <w:t xml:space="preserve"> transparecer um período de sua história voltado a ocupaç</w:t>
      </w:r>
      <w:r>
        <w:rPr>
          <w:color w:val="auto"/>
          <w:szCs w:val="23"/>
          <w:lang w:val="pt-BR"/>
        </w:rPr>
        <w:t>ão religiosa, não só o Caburi passou por este processo de ocupação, mas a maioria das comunidades ribeirinhas mantém a cultura de estabelecer na frente ou como destaque principal de suas comunidades e cidades o monumento religioso que é a igreja.</w:t>
      </w:r>
      <w:r w:rsidR="00633D79">
        <w:rPr>
          <w:color w:val="auto"/>
          <w:szCs w:val="23"/>
          <w:lang w:val="pt-BR"/>
        </w:rPr>
        <w:t xml:space="preserve"> Esses fragmentos nos levam</w:t>
      </w:r>
      <w:r>
        <w:rPr>
          <w:color w:val="auto"/>
          <w:szCs w:val="23"/>
          <w:lang w:val="pt-BR"/>
        </w:rPr>
        <w:t xml:space="preserve"> a uma construção da hist</w:t>
      </w:r>
      <w:r w:rsidR="00633D79">
        <w:rPr>
          <w:color w:val="auto"/>
          <w:szCs w:val="23"/>
          <w:lang w:val="pt-BR"/>
        </w:rPr>
        <w:t>ória do lugar</w:t>
      </w:r>
      <w:r>
        <w:rPr>
          <w:color w:val="auto"/>
          <w:szCs w:val="23"/>
          <w:lang w:val="pt-BR"/>
        </w:rPr>
        <w:t>,</w:t>
      </w:r>
      <w:r w:rsidR="00633D79">
        <w:rPr>
          <w:color w:val="auto"/>
          <w:szCs w:val="23"/>
          <w:lang w:val="pt-BR"/>
        </w:rPr>
        <w:t xml:space="preserve"> nos situando e nos estabelecendo as primeiras noções do que foi e o que é atualmente a comunidade do Caburi.</w:t>
      </w:r>
    </w:p>
    <w:p w:rsidR="00C726D4" w:rsidRPr="00633D79" w:rsidRDefault="00C726D4" w:rsidP="00C726D4">
      <w:pPr>
        <w:pStyle w:val="Default"/>
        <w:spacing w:line="360" w:lineRule="auto"/>
        <w:ind w:firstLine="709"/>
        <w:jc w:val="both"/>
        <w:rPr>
          <w:color w:val="auto"/>
          <w:szCs w:val="23"/>
          <w:lang w:val="pt-BR"/>
        </w:rPr>
      </w:pPr>
    </w:p>
    <w:p w:rsidR="00FB7A49" w:rsidRDefault="00FB7A49" w:rsidP="00FB7A49">
      <w:pPr>
        <w:spacing w:line="360" w:lineRule="auto"/>
        <w:jc w:val="both"/>
        <w:rPr>
          <w:b/>
        </w:rPr>
      </w:pPr>
      <w:r>
        <w:rPr>
          <w:b/>
        </w:rPr>
        <w:t xml:space="preserve">RELAÇÕES DE </w:t>
      </w:r>
      <w:r w:rsidR="0037418F">
        <w:rPr>
          <w:b/>
        </w:rPr>
        <w:t>RECIPROCIDADE</w:t>
      </w:r>
      <w:r w:rsidR="00176D8B">
        <w:rPr>
          <w:b/>
        </w:rPr>
        <w:t xml:space="preserve">: </w:t>
      </w:r>
      <w:r w:rsidR="00AC1017">
        <w:rPr>
          <w:b/>
        </w:rPr>
        <w:t xml:space="preserve">UMA </w:t>
      </w:r>
      <w:r w:rsidR="00176D8B">
        <w:rPr>
          <w:b/>
        </w:rPr>
        <w:t>HERANÇA CULTURAL RIBEIRINHA</w:t>
      </w:r>
      <w:r w:rsidR="0037418F">
        <w:rPr>
          <w:b/>
        </w:rPr>
        <w:t>.</w:t>
      </w:r>
    </w:p>
    <w:p w:rsidR="00210050" w:rsidRDefault="009D337E" w:rsidP="009D337E">
      <w:pPr>
        <w:spacing w:line="360" w:lineRule="auto"/>
        <w:ind w:firstLine="708"/>
        <w:jc w:val="both"/>
      </w:pPr>
      <w:r w:rsidRPr="009D337E">
        <w:lastRenderedPageBreak/>
        <w:t>Nas</w:t>
      </w:r>
      <w:r>
        <w:rPr>
          <w:b/>
        </w:rPr>
        <w:t xml:space="preserve"> c</w:t>
      </w:r>
      <w:r>
        <w:t xml:space="preserve">omunidades ribeirinhas da </w:t>
      </w:r>
      <w:r w:rsidR="0031790E">
        <w:t>Amazônia</w:t>
      </w:r>
      <w:r>
        <w:t xml:space="preserve"> a vida se produz e reproduz </w:t>
      </w:r>
      <w:r w:rsidR="0031790E">
        <w:t>na convivência com os ambientes terrestres e aquáticos dos quais as famílias conseguem obter e retirar sua subsistência alimentar e econômica. Através das atividad</w:t>
      </w:r>
      <w:r w:rsidR="00B5099E">
        <w:t>es socioeconômicas da pesca, roç</w:t>
      </w:r>
      <w:r w:rsidR="0031790E">
        <w:t>a e pequenas criações</w:t>
      </w:r>
      <w:r w:rsidR="00B5099E">
        <w:t>. A</w:t>
      </w:r>
      <w:r w:rsidR="0031790E">
        <w:t>s famílias ribeirinhas se organizam e planejam suas práticas de forma equilibrada</w:t>
      </w:r>
      <w:r w:rsidR="00210050">
        <w:t xml:space="preserve">, </w:t>
      </w:r>
      <w:r w:rsidR="0031790E">
        <w:t>observa</w:t>
      </w:r>
      <w:r w:rsidR="00210050">
        <w:t xml:space="preserve">ndo e respeitando os limites estabelecidos pela natureza. </w:t>
      </w:r>
      <w:r w:rsidR="00F11DF8">
        <w:t>Além disso, através dessas atividades as famílias constroem e reconstroem suas relações socioculturais especialmente as relações de parentesco e vizinhança que se fortalecem através das atividades de subsistência socioeconômica, pois sua</w:t>
      </w:r>
      <w:r w:rsidR="002A3ED9">
        <w:t>s</w:t>
      </w:r>
      <w:r w:rsidR="00F11DF8">
        <w:t xml:space="preserve"> </w:t>
      </w:r>
      <w:r w:rsidR="00C108F8">
        <w:t>práticas</w:t>
      </w:r>
      <w:r w:rsidR="00F11DF8">
        <w:t xml:space="preserve"> se desenvolvem especialmente </w:t>
      </w:r>
      <w:r w:rsidR="00210050">
        <w:t xml:space="preserve">com a participação </w:t>
      </w:r>
      <w:r w:rsidR="002A3ED9">
        <w:t xml:space="preserve">e envolvimento </w:t>
      </w:r>
      <w:r w:rsidR="00210050">
        <w:t>d</w:t>
      </w:r>
      <w:r w:rsidR="00F11DF8">
        <w:t xml:space="preserve">e grupos familiares comunitários </w:t>
      </w:r>
      <w:r w:rsidR="002A3ED9">
        <w:t xml:space="preserve">que </w:t>
      </w:r>
      <w:r w:rsidR="00F11DF8">
        <w:t xml:space="preserve">sempre estão </w:t>
      </w:r>
      <w:r w:rsidR="009B66EF">
        <w:t xml:space="preserve">solidários e </w:t>
      </w:r>
      <w:r w:rsidR="00F11DF8">
        <w:t xml:space="preserve">dispostos a </w:t>
      </w:r>
      <w:r w:rsidR="009B66EF">
        <w:t>ajudar</w:t>
      </w:r>
      <w:r w:rsidR="002A3ED9">
        <w:t xml:space="preserve"> </w:t>
      </w:r>
      <w:r w:rsidR="00392452">
        <w:t>nos momentos de dificuldades</w:t>
      </w:r>
      <w:r w:rsidR="002A3ED9">
        <w:t>.</w:t>
      </w:r>
    </w:p>
    <w:p w:rsidR="009B66EF" w:rsidRDefault="00694432" w:rsidP="00B5099E">
      <w:pPr>
        <w:spacing w:line="360" w:lineRule="auto"/>
        <w:ind w:firstLine="709"/>
        <w:jc w:val="both"/>
      </w:pPr>
      <w:r>
        <w:t xml:space="preserve">Lévi-Strauss (1908, p.92) nos diz que </w:t>
      </w:r>
      <w:r w:rsidR="009B66EF">
        <w:t>“</w:t>
      </w:r>
      <w:r>
        <w:t>as formas de troca são primitivas e que não tem somente e nem essencialmente caráter econômico, mas nos remete a ideia feliz de um ato social total</w:t>
      </w:r>
      <w:r w:rsidR="009B66EF">
        <w:t xml:space="preserve"> </w:t>
      </w:r>
      <w:r>
        <w:t xml:space="preserve">e </w:t>
      </w:r>
      <w:r w:rsidR="009B66EF">
        <w:t>sentimental”.</w:t>
      </w:r>
      <w:r w:rsidR="00B5099E">
        <w:t xml:space="preserve"> </w:t>
      </w:r>
      <w:r w:rsidR="009B66EF">
        <w:t xml:space="preserve">Nessa perspectiva, </w:t>
      </w:r>
      <w:r w:rsidR="00572E1E">
        <w:t>salientamos as contribuições de</w:t>
      </w:r>
      <w:r w:rsidR="009B66EF">
        <w:t xml:space="preserve"> Mauss (</w:t>
      </w:r>
      <w:r w:rsidR="00B5099E">
        <w:t xml:space="preserve">2003, </w:t>
      </w:r>
      <w:r w:rsidR="00572E1E">
        <w:t>p.200),</w:t>
      </w:r>
      <w:r w:rsidR="00B5099E">
        <w:t xml:space="preserve"> onde nos diz que</w:t>
      </w:r>
      <w:r w:rsidR="00572E1E">
        <w:t xml:space="preserve"> </w:t>
      </w:r>
      <w:r w:rsidR="00B5099E">
        <w:t>“</w:t>
      </w:r>
      <w:r w:rsidR="00572E1E">
        <w:t xml:space="preserve">as prestações primitivas revestem a forma de dádivas, de presentes, reguladas por três obrigações interligadas: </w:t>
      </w:r>
      <w:r w:rsidR="006E0307">
        <w:t>“</w:t>
      </w:r>
      <w:r w:rsidR="00572E1E">
        <w:t>dar, receber, retribuir estas dádivas presentes</w:t>
      </w:r>
      <w:r w:rsidR="006E0307">
        <w:t>”</w:t>
      </w:r>
      <w:r w:rsidR="00572E1E">
        <w:t>.</w:t>
      </w:r>
    </w:p>
    <w:p w:rsidR="007055E7" w:rsidRPr="00B5099E" w:rsidRDefault="00572E1E" w:rsidP="00B5099E">
      <w:pPr>
        <w:spacing w:line="360" w:lineRule="auto"/>
        <w:ind w:firstLine="709"/>
        <w:jc w:val="both"/>
      </w:pPr>
      <w:r>
        <w:t>Para os referidos autores essas relações se manifestam quando algum indivíduo tem a iniciativa de estabelecer uma troca ou doação, cabendo ao segundo sujeito como consequência retribuir ao primeiro, criando assim um ato de relações recíprocas capaz</w:t>
      </w:r>
      <w:r w:rsidR="002A503B">
        <w:t>es</w:t>
      </w:r>
      <w:r>
        <w:t xml:space="preserve"> de gerar entre os indivíduos sentimentos de gratidão, </w:t>
      </w:r>
      <w:r w:rsidR="002A503B">
        <w:t>materializadas pelas</w:t>
      </w:r>
      <w:r>
        <w:t xml:space="preserve"> trocas materiais ou sentimentais.</w:t>
      </w:r>
      <w:r w:rsidR="00B5099E">
        <w:t xml:space="preserve"> </w:t>
      </w:r>
      <w:r w:rsidR="00656688">
        <w:t>Essas relações historicamente construídas</w:t>
      </w:r>
      <w:r w:rsidR="008B76EA">
        <w:t xml:space="preserve"> são características vivas e</w:t>
      </w:r>
      <w:r w:rsidR="009E5121">
        <w:t xml:space="preserve">m comunidades ribeirinhas e </w:t>
      </w:r>
      <w:r w:rsidR="008B76EA">
        <w:t xml:space="preserve">se </w:t>
      </w:r>
      <w:r w:rsidR="001613D0">
        <w:t xml:space="preserve">reproduzem </w:t>
      </w:r>
      <w:r w:rsidR="009E5121">
        <w:t>n</w:t>
      </w:r>
      <w:r w:rsidR="008B76EA">
        <w:t>a comunidade do</w:t>
      </w:r>
      <w:r w:rsidR="001613D0">
        <w:t xml:space="preserve"> C</w:t>
      </w:r>
      <w:r w:rsidR="00656688">
        <w:t>aburi</w:t>
      </w:r>
      <w:r w:rsidR="00B2266F">
        <w:t xml:space="preserve"> </w:t>
      </w:r>
      <w:r w:rsidR="006E5391">
        <w:t xml:space="preserve">através </w:t>
      </w:r>
      <w:r w:rsidR="009E5121">
        <w:t xml:space="preserve">das convivências cotidianas. São relações </w:t>
      </w:r>
      <w:r w:rsidR="00B2266F">
        <w:t>que aproximam e fortalecem os sentimentos entre as famílias que sempre procuram coletivamente solucionar os problemas</w:t>
      </w:r>
      <w:r w:rsidR="00A5008D">
        <w:t xml:space="preserve"> que afligem a vida </w:t>
      </w:r>
      <w:r w:rsidR="00B2266F">
        <w:t>comunitári</w:t>
      </w:r>
      <w:r w:rsidR="00A5008D">
        <w:t>a</w:t>
      </w:r>
      <w:r w:rsidR="00B2266F">
        <w:t>. M</w:t>
      </w:r>
      <w:r w:rsidR="002A503B">
        <w:t>esmo estando envolvidas</w:t>
      </w:r>
      <w:r w:rsidR="00FF3989">
        <w:t xml:space="preserve"> desenvolvendo alguma atividade</w:t>
      </w:r>
      <w:r w:rsidR="002A503B">
        <w:t xml:space="preserve"> </w:t>
      </w:r>
      <w:r w:rsidR="00FF3989">
        <w:t xml:space="preserve">nos ambientes </w:t>
      </w:r>
      <w:r w:rsidR="00A5008D">
        <w:t>da pesca e da roç</w:t>
      </w:r>
      <w:r w:rsidR="002A503B">
        <w:t>a, m</w:t>
      </w:r>
      <w:r w:rsidR="00B2266F">
        <w:t xml:space="preserve">uitas famílias </w:t>
      </w:r>
      <w:r w:rsidR="002A503B">
        <w:t xml:space="preserve">ainda encontram tempo para </w:t>
      </w:r>
      <w:r w:rsidR="00B2266F">
        <w:t>dedica</w:t>
      </w:r>
      <w:r w:rsidR="002A503B">
        <w:t>re</w:t>
      </w:r>
      <w:r w:rsidR="00B2266F">
        <w:t xml:space="preserve">m </w:t>
      </w:r>
      <w:r w:rsidR="002A503B">
        <w:t xml:space="preserve">atenção e </w:t>
      </w:r>
      <w:r w:rsidR="00B2266F">
        <w:t xml:space="preserve">ajuda </w:t>
      </w:r>
      <w:r w:rsidR="003D3CAF">
        <w:t>os menos favorecidos que vivenciam as diversidades socioambientais provocadas pela enchente ou pela vazante e, especialmente nos momentos de enfe</w:t>
      </w:r>
      <w:r w:rsidR="00E33CE2">
        <w:t>rmidades. E</w:t>
      </w:r>
      <w:r w:rsidR="003D3CAF">
        <w:t>ss</w:t>
      </w:r>
      <w:r w:rsidR="00E33CE2">
        <w:t>as</w:t>
      </w:r>
      <w:r w:rsidR="003D3CAF">
        <w:t xml:space="preserve"> relações </w:t>
      </w:r>
      <w:r w:rsidR="003F4BA8">
        <w:t xml:space="preserve">comuns </w:t>
      </w:r>
      <w:r w:rsidR="00E33CE2">
        <w:t xml:space="preserve">são perceptíveis </w:t>
      </w:r>
      <w:r w:rsidR="00FF3989">
        <w:t xml:space="preserve">principalmente </w:t>
      </w:r>
      <w:r w:rsidR="00E33CE2">
        <w:t>entre</w:t>
      </w:r>
      <w:r w:rsidR="009E5121">
        <w:t xml:space="preserve"> </w:t>
      </w:r>
      <w:r w:rsidR="00E33CE2">
        <w:t>parentes</w:t>
      </w:r>
      <w:r w:rsidR="00FF3989">
        <w:t xml:space="preserve">, não </w:t>
      </w:r>
      <w:r w:rsidR="00FF3989">
        <w:lastRenderedPageBreak/>
        <w:t>parentes</w:t>
      </w:r>
      <w:r w:rsidR="00E33CE2">
        <w:t xml:space="preserve"> e </w:t>
      </w:r>
      <w:r w:rsidR="009E5121">
        <w:t>vizinh</w:t>
      </w:r>
      <w:r w:rsidR="00E33CE2">
        <w:t xml:space="preserve">os que </w:t>
      </w:r>
      <w:r w:rsidR="003F4BA8">
        <w:t>estreitam através dessas práticas laços</w:t>
      </w:r>
      <w:r w:rsidR="00E33CE2">
        <w:t xml:space="preserve"> de solidariedade e pertencimento</w:t>
      </w:r>
      <w:r w:rsidR="003F4BA8">
        <w:t xml:space="preserve"> familiar, </w:t>
      </w:r>
      <w:r w:rsidR="00FB7A49">
        <w:t xml:space="preserve">uma </w:t>
      </w:r>
      <w:r w:rsidR="003F4BA8">
        <w:t xml:space="preserve">verdadeira </w:t>
      </w:r>
      <w:r w:rsidR="00FB7A49">
        <w:t xml:space="preserve">conexão </w:t>
      </w:r>
      <w:r w:rsidR="00FF3989">
        <w:t xml:space="preserve">construída </w:t>
      </w:r>
      <w:r w:rsidR="00686BEC">
        <w:t xml:space="preserve">entre </w:t>
      </w:r>
      <w:r w:rsidR="001613D0">
        <w:t>as famílias</w:t>
      </w:r>
      <w:r w:rsidR="003F4BA8">
        <w:t xml:space="preserve"> </w:t>
      </w:r>
      <w:r w:rsidR="00FB7A49">
        <w:t>movida</w:t>
      </w:r>
      <w:r w:rsidR="003F4BA8">
        <w:t>s</w:t>
      </w:r>
      <w:r w:rsidR="00FF3989">
        <w:t xml:space="preserve"> pelo princípio da</w:t>
      </w:r>
      <w:r w:rsidR="00FB7A49">
        <w:t xml:space="preserve"> reciprocidade, uma relação ao qual deixam transp</w:t>
      </w:r>
      <w:r w:rsidR="007B713D">
        <w:t xml:space="preserve">arecer gestos de </w:t>
      </w:r>
      <w:r w:rsidR="00FB7A49">
        <w:t>gentileza</w:t>
      </w:r>
      <w:r w:rsidR="00633D79">
        <w:t xml:space="preserve"> e ajuda</w:t>
      </w:r>
      <w:r w:rsidR="001613D0">
        <w:t xml:space="preserve"> ao </w:t>
      </w:r>
      <w:r w:rsidR="00633D79">
        <w:t>próximo, em um clico de relações de que se estendem por um longo período.</w:t>
      </w:r>
      <w:r w:rsidR="00B309AE">
        <w:t xml:space="preserve"> </w:t>
      </w:r>
      <w:r w:rsidR="00392452" w:rsidRPr="00757F3C">
        <w:rPr>
          <w:color w:val="000000" w:themeColor="text1"/>
        </w:rPr>
        <w:t>Nesse contexto,</w:t>
      </w:r>
      <w:r w:rsidR="00757F3C" w:rsidRPr="00757F3C">
        <w:rPr>
          <w:color w:val="000000" w:themeColor="text1"/>
        </w:rPr>
        <w:t xml:space="preserve"> Lévi-Strauss</w:t>
      </w:r>
      <w:r w:rsidR="00757F3C">
        <w:rPr>
          <w:color w:val="000000" w:themeColor="text1"/>
        </w:rPr>
        <w:t xml:space="preserve"> (1967</w:t>
      </w:r>
      <w:r w:rsidR="004F7CED" w:rsidRPr="00757F3C">
        <w:rPr>
          <w:color w:val="000000" w:themeColor="text1"/>
        </w:rPr>
        <w:t>.p.21</w:t>
      </w:r>
      <w:r w:rsidR="0007047A" w:rsidRPr="00757F3C">
        <w:rPr>
          <w:color w:val="000000" w:themeColor="text1"/>
        </w:rPr>
        <w:t>)</w:t>
      </w:r>
      <w:r w:rsidR="00757F3C" w:rsidRPr="00757F3C">
        <w:rPr>
          <w:color w:val="000000" w:themeColor="text1"/>
        </w:rPr>
        <w:t xml:space="preserve"> reconhece a reciprocidade como </w:t>
      </w:r>
      <w:r w:rsidR="006E0307">
        <w:rPr>
          <w:color w:val="000000" w:themeColor="text1"/>
        </w:rPr>
        <w:t>“</w:t>
      </w:r>
      <w:r w:rsidR="00757F3C" w:rsidRPr="00757F3C">
        <w:rPr>
          <w:color w:val="000000" w:themeColor="text1"/>
        </w:rPr>
        <w:t>parte de uma estrutura elementar de parentesco, uma estrutura generalizada de troca, inclusive sobre as suas formas simbólicas</w:t>
      </w:r>
      <w:r w:rsidR="006E0307">
        <w:rPr>
          <w:color w:val="000000" w:themeColor="text1"/>
        </w:rPr>
        <w:t>”</w:t>
      </w:r>
      <w:r w:rsidR="00757F3C" w:rsidRPr="00757F3C">
        <w:rPr>
          <w:color w:val="000000" w:themeColor="text1"/>
        </w:rPr>
        <w:t>.</w:t>
      </w:r>
    </w:p>
    <w:p w:rsidR="00AB089A" w:rsidRDefault="007F2EF6" w:rsidP="00CD16AE">
      <w:pPr>
        <w:spacing w:line="360" w:lineRule="auto"/>
        <w:ind w:firstLine="709"/>
        <w:jc w:val="both"/>
      </w:pPr>
      <w:r>
        <w:t xml:space="preserve">Para </w:t>
      </w:r>
      <w:r w:rsidR="00AB089A">
        <w:t>as famílias da comunidade do Caburi</w:t>
      </w:r>
      <w:r w:rsidR="00FB7A49">
        <w:t>, estas relações</w:t>
      </w:r>
      <w:r w:rsidR="00637D3D">
        <w:t xml:space="preserve"> são essenciais e muito importante </w:t>
      </w:r>
      <w:r w:rsidR="00AB089A">
        <w:t>para o fortalecimento do convívio comunitário, como nos</w:t>
      </w:r>
      <w:r w:rsidR="00B5099E">
        <w:t xml:space="preserve"> revela a senhora Leonize Prata, (27 anos):</w:t>
      </w:r>
    </w:p>
    <w:p w:rsidR="00B5099E" w:rsidRDefault="00B5099E" w:rsidP="00B5099E">
      <w:pPr>
        <w:ind w:firstLine="709"/>
        <w:jc w:val="both"/>
      </w:pPr>
    </w:p>
    <w:p w:rsidR="00B659C2" w:rsidRDefault="00B659C2" w:rsidP="00B659C2">
      <w:pPr>
        <w:ind w:left="3402"/>
        <w:jc w:val="both"/>
        <w:rPr>
          <w:i/>
          <w:sz w:val="22"/>
        </w:rPr>
      </w:pPr>
      <w:r w:rsidRPr="009376F5">
        <w:rPr>
          <w:i/>
          <w:sz w:val="22"/>
        </w:rPr>
        <w:t>“Existia</w:t>
      </w:r>
      <w:r>
        <w:rPr>
          <w:i/>
          <w:sz w:val="22"/>
        </w:rPr>
        <w:t xml:space="preserve"> e existe</w:t>
      </w:r>
      <w:r w:rsidRPr="009376F5">
        <w:rPr>
          <w:i/>
          <w:sz w:val="22"/>
        </w:rPr>
        <w:t xml:space="preserve"> uma troca e coisas aqui, sempre fomos muito solidários com as pessoas, se o meu vizinho queria um pouco de açúcar, e se eu tivesse o açúcar, eu dava, e se um dia me faltasse café, eu podia ir lá, que ele me dava com </w:t>
      </w:r>
      <w:r w:rsidR="00B5099E">
        <w:rPr>
          <w:i/>
          <w:sz w:val="22"/>
        </w:rPr>
        <w:t>maior vontade”</w:t>
      </w:r>
    </w:p>
    <w:p w:rsidR="00AB089A" w:rsidRDefault="00AB089A" w:rsidP="00B5099E">
      <w:pPr>
        <w:spacing w:line="360" w:lineRule="auto"/>
        <w:ind w:firstLine="709"/>
        <w:jc w:val="both"/>
      </w:pPr>
    </w:p>
    <w:p w:rsidR="0092304D" w:rsidRPr="0096141F" w:rsidRDefault="00B659C2" w:rsidP="00B5099E">
      <w:pPr>
        <w:spacing w:line="360" w:lineRule="auto"/>
        <w:ind w:firstLine="709"/>
        <w:jc w:val="both"/>
        <w:rPr>
          <w:color w:val="FF0000"/>
        </w:rPr>
      </w:pPr>
      <w:r>
        <w:t>Esses comportamentos solidários</w:t>
      </w:r>
      <w:r w:rsidR="00AB089A">
        <w:t xml:space="preserve"> são </w:t>
      </w:r>
      <w:r>
        <w:t>heranças</w:t>
      </w:r>
      <w:r w:rsidR="00AB089A">
        <w:t xml:space="preserve"> culturais </w:t>
      </w:r>
      <w:r>
        <w:t xml:space="preserve">ribeirinhas conservados pelas famílias </w:t>
      </w:r>
      <w:r w:rsidR="00A707B7">
        <w:t>no presente, as quais</w:t>
      </w:r>
      <w:r>
        <w:t xml:space="preserve"> cultiva</w:t>
      </w:r>
      <w:r w:rsidR="00A707B7">
        <w:t xml:space="preserve">m </w:t>
      </w:r>
      <w:r>
        <w:t>com muita satisfação esses valores</w:t>
      </w:r>
      <w:r w:rsidR="00FF3989">
        <w:t xml:space="preserve"> essenciais </w:t>
      </w:r>
      <w:r w:rsidR="00A707B7">
        <w:t>para o</w:t>
      </w:r>
      <w:r>
        <w:t xml:space="preserve"> enriquecimento da vida comunitária.  </w:t>
      </w:r>
      <w:r w:rsidR="00336B90">
        <w:rPr>
          <w:color w:val="000000" w:themeColor="text1"/>
        </w:rPr>
        <w:t>Estas relações</w:t>
      </w:r>
      <w:r w:rsidR="00242B97">
        <w:rPr>
          <w:color w:val="000000" w:themeColor="text1"/>
        </w:rPr>
        <w:t xml:space="preserve">, não </w:t>
      </w:r>
      <w:r w:rsidR="00A707B7">
        <w:rPr>
          <w:color w:val="000000" w:themeColor="text1"/>
        </w:rPr>
        <w:t xml:space="preserve">se </w:t>
      </w:r>
      <w:r w:rsidR="00FF3989">
        <w:rPr>
          <w:color w:val="000000" w:themeColor="text1"/>
        </w:rPr>
        <w:t xml:space="preserve">produzem </w:t>
      </w:r>
      <w:r w:rsidR="00336B90">
        <w:rPr>
          <w:color w:val="000000" w:themeColor="text1"/>
        </w:rPr>
        <w:t xml:space="preserve">somente no âmbito familiar, mas </w:t>
      </w:r>
      <w:r w:rsidR="00F97DAA">
        <w:rPr>
          <w:color w:val="000000" w:themeColor="text1"/>
        </w:rPr>
        <w:t>s</w:t>
      </w:r>
      <w:r w:rsidR="00FF3989">
        <w:rPr>
          <w:color w:val="000000" w:themeColor="text1"/>
        </w:rPr>
        <w:t xml:space="preserve">e estendem </w:t>
      </w:r>
      <w:r w:rsidR="00336B90">
        <w:rPr>
          <w:color w:val="000000" w:themeColor="text1"/>
        </w:rPr>
        <w:t>também no convívio entre os vizinhos</w:t>
      </w:r>
      <w:r w:rsidR="00242B97">
        <w:rPr>
          <w:color w:val="000000" w:themeColor="text1"/>
        </w:rPr>
        <w:t xml:space="preserve">, </w:t>
      </w:r>
      <w:r w:rsidR="0096141F">
        <w:rPr>
          <w:color w:val="000000" w:themeColor="text1"/>
        </w:rPr>
        <w:t xml:space="preserve">manifestadas </w:t>
      </w:r>
      <w:r w:rsidR="00A707B7">
        <w:rPr>
          <w:color w:val="000000" w:themeColor="text1"/>
        </w:rPr>
        <w:t>através das relações de troca</w:t>
      </w:r>
      <w:r w:rsidR="00242B97">
        <w:rPr>
          <w:color w:val="000000" w:themeColor="text1"/>
        </w:rPr>
        <w:t xml:space="preserve"> </w:t>
      </w:r>
      <w:r w:rsidR="00A707B7">
        <w:rPr>
          <w:color w:val="000000" w:themeColor="text1"/>
        </w:rPr>
        <w:t xml:space="preserve">materiais </w:t>
      </w:r>
      <w:r w:rsidR="00242B97">
        <w:rPr>
          <w:color w:val="000000" w:themeColor="text1"/>
        </w:rPr>
        <w:t xml:space="preserve">ou </w:t>
      </w:r>
      <w:r w:rsidR="0096141F">
        <w:rPr>
          <w:color w:val="000000" w:themeColor="text1"/>
        </w:rPr>
        <w:t>imateriais</w:t>
      </w:r>
      <w:r w:rsidR="00A707B7">
        <w:rPr>
          <w:color w:val="000000" w:themeColor="text1"/>
        </w:rPr>
        <w:t xml:space="preserve">. </w:t>
      </w:r>
    </w:p>
    <w:p w:rsidR="00B5099E" w:rsidRPr="0096141F" w:rsidRDefault="0092304D" w:rsidP="00B5099E">
      <w:pPr>
        <w:spacing w:line="360" w:lineRule="auto"/>
        <w:ind w:firstLine="709"/>
        <w:jc w:val="both"/>
        <w:rPr>
          <w:color w:val="FF0000"/>
        </w:rPr>
      </w:pPr>
      <w:r w:rsidRPr="004529E0">
        <w:t xml:space="preserve">Para Lévi Strauss (1908, p.95) </w:t>
      </w:r>
      <w:r w:rsidR="00F97DAA">
        <w:t>“</w:t>
      </w:r>
      <w:r w:rsidR="004529E0">
        <w:t>a</w:t>
      </w:r>
      <w:r w:rsidRPr="004529E0">
        <w:t xml:space="preserve"> finalidade das trocas é principalmente moral, tendo por objetivo promover um sentimento amistoso entre as duas pessoas em questão</w:t>
      </w:r>
      <w:r w:rsidR="00F97DAA">
        <w:t>”</w:t>
      </w:r>
      <w:r w:rsidRPr="004529E0">
        <w:t>. Essas questões manifestadas entre os vizinhos da Comunidade do Caburi</w:t>
      </w:r>
      <w:r w:rsidR="004529E0">
        <w:t xml:space="preserve">, não se traduzem somente em dar </w:t>
      </w:r>
      <w:r w:rsidR="005169FF">
        <w:t xml:space="preserve">e </w:t>
      </w:r>
      <w:r w:rsidR="004529E0">
        <w:t>receber, este comportamento por ser contínuo</w:t>
      </w:r>
      <w:r w:rsidR="0096141F">
        <w:t>, transforma</w:t>
      </w:r>
      <w:r w:rsidR="00FE5EE2">
        <w:t>-se em algo permanente capaz de serem transformados em hábitos</w:t>
      </w:r>
      <w:r w:rsidR="0096141F">
        <w:t xml:space="preserve"> comuns</w:t>
      </w:r>
      <w:r w:rsidR="00FE5EE2">
        <w:t xml:space="preserve"> </w:t>
      </w:r>
      <w:r w:rsidR="00F97DAA">
        <w:t>vivencia</w:t>
      </w:r>
      <w:r w:rsidR="0096141F">
        <w:t>dos</w:t>
      </w:r>
      <w:r w:rsidR="00F97DAA">
        <w:t xml:space="preserve"> </w:t>
      </w:r>
      <w:r w:rsidR="0096141F">
        <w:t>por</w:t>
      </w:r>
      <w:r w:rsidR="00FE5EE2">
        <w:t xml:space="preserve"> todos os envolvid</w:t>
      </w:r>
      <w:r w:rsidR="00FE5EE2" w:rsidRPr="00B5099E">
        <w:t>os.</w:t>
      </w:r>
      <w:r w:rsidR="005169FF" w:rsidRPr="00B5099E">
        <w:t xml:space="preserve"> </w:t>
      </w:r>
      <w:r w:rsidR="00B5099E" w:rsidRPr="00B5099E">
        <w:t>Esses sentimentos e constituem em relações de aproximação, uma forma de (re) começar um ciclo de trocas capazes de se prolongarem por muito tempo</w:t>
      </w:r>
    </w:p>
    <w:p w:rsidR="00641208" w:rsidRDefault="0096141F" w:rsidP="00382D01">
      <w:pPr>
        <w:spacing w:line="360" w:lineRule="auto"/>
        <w:ind w:firstLine="709"/>
        <w:jc w:val="both"/>
      </w:pPr>
      <w:r>
        <w:t>Em nossas observações</w:t>
      </w:r>
      <w:r w:rsidR="00096B53">
        <w:t xml:space="preserve"> de campo</w:t>
      </w:r>
      <w:r>
        <w:t xml:space="preserve">, identificamos </w:t>
      </w:r>
      <w:r w:rsidR="00F97DAA">
        <w:t xml:space="preserve">essas qualidades </w:t>
      </w:r>
      <w:r w:rsidR="00096B53">
        <w:t xml:space="preserve">vivenciadas </w:t>
      </w:r>
      <w:r w:rsidR="00F97DAA">
        <w:t>entre duas famílias da comunidade que não possuem nenhum grau de parentesco</w:t>
      </w:r>
      <w:r>
        <w:t>, mas</w:t>
      </w:r>
      <w:r w:rsidR="00452808">
        <w:t xml:space="preserve"> </w:t>
      </w:r>
      <w:r w:rsidR="00452808">
        <w:lastRenderedPageBreak/>
        <w:t>construíram e mante</w:t>
      </w:r>
      <w:r w:rsidR="0004653D">
        <w:t>m um</w:t>
      </w:r>
      <w:r w:rsidR="00452808">
        <w:t xml:space="preserve">a relação </w:t>
      </w:r>
      <w:r>
        <w:t xml:space="preserve">permeada </w:t>
      </w:r>
      <w:r w:rsidR="00096B53">
        <w:t xml:space="preserve">pela </w:t>
      </w:r>
      <w:r w:rsidR="00452808">
        <w:t>afetiv</w:t>
      </w:r>
      <w:r w:rsidR="00096B53">
        <w:t>idade</w:t>
      </w:r>
      <w:r w:rsidR="00452808">
        <w:t xml:space="preserve"> </w:t>
      </w:r>
      <w:r w:rsidR="0004653D">
        <w:t>e con</w:t>
      </w:r>
      <w:r w:rsidR="00BD77C2">
        <w:t>vívio de solidariedade até hoje.</w:t>
      </w:r>
    </w:p>
    <w:p w:rsidR="005169FF" w:rsidRDefault="0004653D" w:rsidP="005169FF">
      <w:pPr>
        <w:ind w:left="3402"/>
        <w:jc w:val="both"/>
        <w:rPr>
          <w:i/>
          <w:sz w:val="22"/>
        </w:rPr>
      </w:pPr>
      <w:r>
        <w:rPr>
          <w:i/>
          <w:sz w:val="22"/>
        </w:rPr>
        <w:t>“</w:t>
      </w:r>
      <w:r w:rsidR="005169FF" w:rsidRPr="009376F5">
        <w:rPr>
          <w:i/>
          <w:sz w:val="22"/>
        </w:rPr>
        <w:t>Só cercamos o nosso quintal,</w:t>
      </w:r>
      <w:r w:rsidR="005169FF">
        <w:rPr>
          <w:i/>
          <w:sz w:val="22"/>
        </w:rPr>
        <w:t xml:space="preserve"> mas não era para não ver o vizinho, era porque a gente criava galinhas. M</w:t>
      </w:r>
      <w:r w:rsidR="005169FF" w:rsidRPr="009376F5">
        <w:rPr>
          <w:i/>
          <w:sz w:val="22"/>
        </w:rPr>
        <w:t>as nós deixamos um portão lá no fundo do qui</w:t>
      </w:r>
      <w:r>
        <w:rPr>
          <w:i/>
          <w:sz w:val="22"/>
        </w:rPr>
        <w:t xml:space="preserve">ntal por causa da nossa vizinha, </w:t>
      </w:r>
      <w:r w:rsidR="005169FF" w:rsidRPr="009376F5">
        <w:rPr>
          <w:i/>
          <w:sz w:val="22"/>
        </w:rPr>
        <w:t>porque ela precisa muito da gente, se não fosse por isso, eu não iria deixar esse portão pra gente sempre manter contato com ela, porque ela não tem geladeira e precisa guardar a comida dela guardar a água dela pra gelar e porque as vezes quando ela não tem as coisas ela vem emprestar aqui em casa, isso pra mim é um gesto de solidariedade, porque eu sei que a necessidade dela é maior que a nossa. Nós ajudamos ela e não pomos nada em rosto, me sinto feliz em fazer isso por ela, foi assim, uma amizade que nasceu, é c</w:t>
      </w:r>
      <w:r w:rsidR="005169FF">
        <w:rPr>
          <w:i/>
          <w:sz w:val="22"/>
        </w:rPr>
        <w:t>omo se fosse nosso parente” (Leonardo</w:t>
      </w:r>
      <w:r w:rsidR="005169FF" w:rsidRPr="009376F5">
        <w:rPr>
          <w:i/>
          <w:sz w:val="22"/>
        </w:rPr>
        <w:t>, 64 anos)</w:t>
      </w:r>
    </w:p>
    <w:p w:rsidR="005169FF" w:rsidRDefault="005169FF" w:rsidP="005169FF">
      <w:pPr>
        <w:ind w:left="3402"/>
        <w:jc w:val="both"/>
        <w:rPr>
          <w:i/>
          <w:sz w:val="22"/>
        </w:rPr>
      </w:pPr>
    </w:p>
    <w:p w:rsidR="0004653D" w:rsidRPr="0004653D" w:rsidRDefault="0004653D" w:rsidP="0004653D">
      <w:pPr>
        <w:ind w:firstLine="709"/>
        <w:rPr>
          <w:bCs/>
          <w:sz w:val="20"/>
        </w:rPr>
      </w:pPr>
      <w:r>
        <w:rPr>
          <w:bCs/>
        </w:rPr>
        <w:t xml:space="preserve">               </w:t>
      </w:r>
      <w:r w:rsidR="00E729CB">
        <w:rPr>
          <w:bCs/>
        </w:rPr>
        <w:t xml:space="preserve">          </w:t>
      </w:r>
      <w:r w:rsidR="009F479C">
        <w:rPr>
          <w:b/>
          <w:bCs/>
          <w:sz w:val="20"/>
        </w:rPr>
        <w:t>Figura</w:t>
      </w:r>
      <w:r w:rsidR="00096B53" w:rsidRPr="007A475A">
        <w:rPr>
          <w:b/>
          <w:bCs/>
          <w:sz w:val="20"/>
        </w:rPr>
        <w:t xml:space="preserve"> 3</w:t>
      </w:r>
      <w:r w:rsidR="00096B53" w:rsidRPr="0004653D">
        <w:rPr>
          <w:bCs/>
          <w:sz w:val="20"/>
        </w:rPr>
        <w:t xml:space="preserve">: Portão </w:t>
      </w:r>
      <w:r w:rsidR="00096B53">
        <w:rPr>
          <w:bCs/>
          <w:sz w:val="20"/>
        </w:rPr>
        <w:t>ao fundo do quintal do senhor Leonardo</w:t>
      </w:r>
    </w:p>
    <w:p w:rsidR="0004653D" w:rsidRPr="00096B53" w:rsidRDefault="0004653D" w:rsidP="00096B53">
      <w:pPr>
        <w:ind w:firstLine="709"/>
        <w:jc w:val="center"/>
        <w:rPr>
          <w:bCs/>
        </w:rPr>
      </w:pPr>
      <w:r w:rsidRPr="0004653D">
        <w:rPr>
          <w:bCs/>
          <w:noProof/>
          <w:lang w:val="en-US" w:eastAsia="en-US"/>
        </w:rPr>
        <w:drawing>
          <wp:inline distT="0" distB="0" distL="0" distR="0">
            <wp:extent cx="3033346" cy="1836781"/>
            <wp:effectExtent l="0" t="0" r="0" b="0"/>
            <wp:docPr id="6" name="Imagem 6" descr="C:\Users\Administrador\Desktop\FOTOS CABURI\20180929_1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Desktop\FOTOS CABURI\20180929_1410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7014" cy="1845058"/>
                    </a:xfrm>
                    <a:prstGeom prst="rect">
                      <a:avLst/>
                    </a:prstGeom>
                    <a:noFill/>
                    <a:ln>
                      <a:noFill/>
                    </a:ln>
                  </pic:spPr>
                </pic:pic>
              </a:graphicData>
            </a:graphic>
          </wp:inline>
        </w:drawing>
      </w:r>
    </w:p>
    <w:p w:rsidR="00096B53" w:rsidRPr="0004653D" w:rsidRDefault="00096B53" w:rsidP="00096B53">
      <w:pPr>
        <w:ind w:firstLine="709"/>
        <w:rPr>
          <w:bCs/>
          <w:sz w:val="20"/>
        </w:rPr>
      </w:pPr>
      <w:r>
        <w:rPr>
          <w:b/>
          <w:bCs/>
          <w:sz w:val="20"/>
        </w:rPr>
        <w:t xml:space="preserve">                 </w:t>
      </w:r>
      <w:r w:rsidR="00E729CB">
        <w:rPr>
          <w:b/>
          <w:bCs/>
          <w:sz w:val="20"/>
        </w:rPr>
        <w:t xml:space="preserve">             </w:t>
      </w:r>
      <w:r w:rsidRPr="007A475A">
        <w:rPr>
          <w:b/>
          <w:bCs/>
          <w:sz w:val="20"/>
        </w:rPr>
        <w:t>Fonte:</w:t>
      </w:r>
      <w:r>
        <w:rPr>
          <w:bCs/>
          <w:sz w:val="20"/>
        </w:rPr>
        <w:t xml:space="preserve"> Atividade de Campo, Set̸2018</w:t>
      </w:r>
    </w:p>
    <w:p w:rsidR="00C108F8" w:rsidRDefault="00C108F8" w:rsidP="00C536F1">
      <w:pPr>
        <w:spacing w:line="360" w:lineRule="auto"/>
        <w:jc w:val="both"/>
      </w:pPr>
    </w:p>
    <w:p w:rsidR="0004653D" w:rsidRPr="005169FF" w:rsidRDefault="00374A18" w:rsidP="00C536F1">
      <w:pPr>
        <w:spacing w:line="360" w:lineRule="auto"/>
        <w:ind w:firstLine="709"/>
        <w:jc w:val="both"/>
        <w:rPr>
          <w:bCs/>
        </w:rPr>
      </w:pPr>
      <w:r>
        <w:t xml:space="preserve">Na fala do senhor Leonardo podemos perceber que sua relação com o </w:t>
      </w:r>
      <w:r w:rsidR="00A53791">
        <w:t>vizinho é</w:t>
      </w:r>
      <w:r w:rsidR="00BD77C2">
        <w:t xml:space="preserve"> </w:t>
      </w:r>
      <w:r w:rsidR="00406F0B">
        <w:t xml:space="preserve">ligada por </w:t>
      </w:r>
      <w:r w:rsidR="00BD77C2">
        <w:t xml:space="preserve">um </w:t>
      </w:r>
      <w:r w:rsidR="00406F0B">
        <w:t>forte sentimento</w:t>
      </w:r>
      <w:r>
        <w:t xml:space="preserve"> de solidariedade</w:t>
      </w:r>
      <w:r w:rsidR="009E5FE1">
        <w:t xml:space="preserve">. Entendemos que o </w:t>
      </w:r>
      <w:r w:rsidR="00406F0B">
        <w:t>portão</w:t>
      </w:r>
      <w:r w:rsidR="009E5FE1">
        <w:t xml:space="preserve"> e o espaço de </w:t>
      </w:r>
      <w:r w:rsidR="00406F0B">
        <w:t xml:space="preserve">ligação e </w:t>
      </w:r>
      <w:r w:rsidR="009E5FE1">
        <w:t xml:space="preserve">aproximação entre as famílias. O vizinho e concebido como um parente próximo, com liberdade de circulação no ambiente </w:t>
      </w:r>
      <w:r w:rsidR="00EC32A6">
        <w:t>doméstico e acesso as conversas sobre os mais particulares problemas familiares</w:t>
      </w:r>
      <w:r w:rsidR="00C108F8" w:rsidRPr="000E78DA">
        <w:t xml:space="preserve">. </w:t>
      </w:r>
    </w:p>
    <w:p w:rsidR="00CE2CA1" w:rsidRDefault="00641208" w:rsidP="008519B9">
      <w:pPr>
        <w:spacing w:line="360" w:lineRule="auto"/>
        <w:ind w:firstLine="709"/>
        <w:jc w:val="both"/>
        <w:rPr>
          <w:color w:val="000000" w:themeColor="text1"/>
        </w:rPr>
      </w:pPr>
      <w:r w:rsidRPr="000E78DA">
        <w:t>As relações de troca muito prese</w:t>
      </w:r>
      <w:r w:rsidR="00362E85">
        <w:t xml:space="preserve">ntes na comunidade </w:t>
      </w:r>
      <w:r w:rsidR="00FE5EE2">
        <w:t xml:space="preserve">do Caburi, não se fecham somente as relações entre vizinhos, mas também </w:t>
      </w:r>
      <w:r w:rsidRPr="000E78DA">
        <w:t>s</w:t>
      </w:r>
      <w:r w:rsidR="00FE5EE2">
        <w:t>ão manifestadas de uma outra forma</w:t>
      </w:r>
      <w:r w:rsidRPr="000E78DA">
        <w:t>,</w:t>
      </w:r>
      <w:r w:rsidR="00FE5EE2">
        <w:t xml:space="preserve"> desta vez, em maior escala,</w:t>
      </w:r>
      <w:r w:rsidRPr="000E78DA">
        <w:t xml:space="preserve"> entre elas destaca-se o </w:t>
      </w:r>
      <w:r w:rsidRPr="000E78DA">
        <w:rPr>
          <w:i/>
        </w:rPr>
        <w:t>“Puxirum”</w:t>
      </w:r>
      <w:r w:rsidR="00CE2CA1">
        <w:t>.</w:t>
      </w:r>
      <w:r w:rsidR="00CE2CA1" w:rsidRPr="00CE2CA1">
        <w:rPr>
          <w:color w:val="000000" w:themeColor="text1"/>
        </w:rPr>
        <w:t xml:space="preserve"> </w:t>
      </w:r>
    </w:p>
    <w:p w:rsidR="007D753C" w:rsidRPr="009F479C" w:rsidRDefault="00F55774" w:rsidP="009F479C">
      <w:pPr>
        <w:spacing w:line="360" w:lineRule="auto"/>
        <w:ind w:firstLine="709"/>
        <w:jc w:val="both"/>
        <w:rPr>
          <w:color w:val="000000" w:themeColor="text1"/>
        </w:rPr>
      </w:pPr>
      <w:r>
        <w:rPr>
          <w:color w:val="000000" w:themeColor="text1"/>
        </w:rPr>
        <w:t>Para</w:t>
      </w:r>
      <w:r w:rsidR="00CE2CA1">
        <w:rPr>
          <w:color w:val="000000" w:themeColor="text1"/>
        </w:rPr>
        <w:t xml:space="preserve"> </w:t>
      </w:r>
      <w:r w:rsidR="00CE2CA1" w:rsidRPr="00CD16AE">
        <w:rPr>
          <w:color w:val="000000" w:themeColor="text1"/>
        </w:rPr>
        <w:t>Wagle</w:t>
      </w:r>
      <w:r w:rsidR="00BD77C2">
        <w:rPr>
          <w:color w:val="000000" w:themeColor="text1"/>
        </w:rPr>
        <w:t>y</w:t>
      </w:r>
      <w:r w:rsidR="00CE2CA1" w:rsidRPr="00CD16AE">
        <w:rPr>
          <w:color w:val="000000" w:themeColor="text1"/>
        </w:rPr>
        <w:t>, (</w:t>
      </w:r>
      <w:r w:rsidR="00BD77C2">
        <w:rPr>
          <w:color w:val="000000" w:themeColor="text1"/>
        </w:rPr>
        <w:t xml:space="preserve">1988, </w:t>
      </w:r>
      <w:r w:rsidR="00CE2CA1">
        <w:rPr>
          <w:color w:val="000000" w:themeColor="text1"/>
        </w:rPr>
        <w:t>p. 87),</w:t>
      </w:r>
      <w:r w:rsidR="00CE2CA1" w:rsidRPr="00CD16AE">
        <w:rPr>
          <w:color w:val="000000" w:themeColor="text1"/>
        </w:rPr>
        <w:t xml:space="preserve"> o </w:t>
      </w:r>
      <w:r w:rsidR="00CE2CA1" w:rsidRPr="00CD16AE">
        <w:rPr>
          <w:i/>
          <w:color w:val="000000" w:themeColor="text1"/>
        </w:rPr>
        <w:t>Puxirão</w:t>
      </w:r>
      <w:r w:rsidR="00CE2CA1" w:rsidRPr="00CD16AE">
        <w:rPr>
          <w:color w:val="000000" w:themeColor="text1"/>
        </w:rPr>
        <w:t xml:space="preserve"> ou </w:t>
      </w:r>
      <w:r w:rsidR="00CE2CA1" w:rsidRPr="00CD16AE">
        <w:rPr>
          <w:i/>
          <w:color w:val="000000" w:themeColor="text1"/>
        </w:rPr>
        <w:t>Convite</w:t>
      </w:r>
      <w:r w:rsidR="00CE2CA1" w:rsidRPr="00CD16AE">
        <w:rPr>
          <w:color w:val="000000" w:themeColor="text1"/>
        </w:rPr>
        <w:t>, trata-se de um trabalho cooperativo para as várias tarefas de um cultivo</w:t>
      </w:r>
      <w:r w:rsidR="00BD77C2">
        <w:rPr>
          <w:color w:val="000000" w:themeColor="text1"/>
        </w:rPr>
        <w:t xml:space="preserve"> de uma comunidade amazônica</w:t>
      </w:r>
      <w:r w:rsidR="00CE2CA1">
        <w:rPr>
          <w:color w:val="000000" w:themeColor="text1"/>
        </w:rPr>
        <w:t xml:space="preserve">, esse </w:t>
      </w:r>
      <w:r w:rsidR="00CE2CA1">
        <w:rPr>
          <w:color w:val="000000" w:themeColor="text1"/>
        </w:rPr>
        <w:lastRenderedPageBreak/>
        <w:t>trabalho é</w:t>
      </w:r>
      <w:r w:rsidR="00CE2CA1" w:rsidRPr="00CD16AE">
        <w:rPr>
          <w:color w:val="000000" w:themeColor="text1"/>
        </w:rPr>
        <w:t xml:space="preserve"> realizado afim de ser recompensado de alguma forma</w:t>
      </w:r>
      <w:r w:rsidR="00CE2CA1">
        <w:rPr>
          <w:color w:val="000000" w:themeColor="text1"/>
        </w:rPr>
        <w:t xml:space="preserve"> em um outro momento</w:t>
      </w:r>
      <w:r w:rsidR="00CE2CA1" w:rsidRPr="00CD16AE">
        <w:rPr>
          <w:color w:val="000000" w:themeColor="text1"/>
        </w:rPr>
        <w:t xml:space="preserve">, onde estas </w:t>
      </w:r>
      <w:r w:rsidR="00BD77C2">
        <w:rPr>
          <w:color w:val="000000" w:themeColor="text1"/>
        </w:rPr>
        <w:t xml:space="preserve">ações </w:t>
      </w:r>
      <w:r w:rsidR="00CE2CA1" w:rsidRPr="00CD16AE">
        <w:rPr>
          <w:color w:val="000000" w:themeColor="text1"/>
        </w:rPr>
        <w:t>podem passar estações sem que eles tenham a oportunidade de retribuir</w:t>
      </w:r>
      <w:r w:rsidR="00CE2CA1">
        <w:rPr>
          <w:color w:val="000000" w:themeColor="text1"/>
        </w:rPr>
        <w:t>.</w:t>
      </w:r>
      <w:r w:rsidR="006E0307">
        <w:rPr>
          <w:color w:val="000000" w:themeColor="text1"/>
        </w:rPr>
        <w:t xml:space="preserve"> Na comunidade do Cabu</w:t>
      </w:r>
      <w:r w:rsidR="00BD77C2">
        <w:rPr>
          <w:color w:val="000000" w:themeColor="text1"/>
        </w:rPr>
        <w:t>ri, a pratica do puxirum ainda é</w:t>
      </w:r>
      <w:r w:rsidR="006E0307">
        <w:rPr>
          <w:color w:val="000000" w:themeColor="text1"/>
        </w:rPr>
        <w:t xml:space="preserve"> vivenciada e se materializa sempre que algum comunitári</w:t>
      </w:r>
      <w:r w:rsidR="00BD77C2">
        <w:rPr>
          <w:color w:val="000000" w:themeColor="text1"/>
        </w:rPr>
        <w:t xml:space="preserve">o necessita de ajuda, como </w:t>
      </w:r>
      <w:r w:rsidR="006E0307">
        <w:rPr>
          <w:color w:val="000000" w:themeColor="text1"/>
        </w:rPr>
        <w:t>nos r</w:t>
      </w:r>
      <w:r w:rsidR="007D753C">
        <w:rPr>
          <w:color w:val="000000" w:themeColor="text1"/>
        </w:rPr>
        <w:t>evelou o senhor Francisco Rocha (54 anos):</w:t>
      </w:r>
    </w:p>
    <w:p w:rsidR="00362E85" w:rsidRDefault="00362E85" w:rsidP="00362E85">
      <w:pPr>
        <w:ind w:left="3402"/>
        <w:jc w:val="both"/>
        <w:rPr>
          <w:i/>
          <w:sz w:val="22"/>
        </w:rPr>
      </w:pPr>
      <w:r>
        <w:rPr>
          <w:i/>
          <w:sz w:val="22"/>
        </w:rPr>
        <w:t>“</w:t>
      </w:r>
      <w:r w:rsidRPr="009376F5">
        <w:rPr>
          <w:i/>
          <w:sz w:val="22"/>
        </w:rPr>
        <w:t>As famílias trabalhavam, faziam o puxirum e era tudo assim, um convidava o outro para ajudar, onde muita gente trabalhava e ajudava um ao outro, quando eram o puxirum dos outros, todas as outras pessoas se reuniam para irem todos ajudar os que haviam ajudado primeiro</w:t>
      </w:r>
      <w:r>
        <w:rPr>
          <w:i/>
          <w:sz w:val="22"/>
        </w:rPr>
        <w:t>”</w:t>
      </w:r>
    </w:p>
    <w:p w:rsidR="00362E85" w:rsidRDefault="00362E85" w:rsidP="008519B9">
      <w:pPr>
        <w:spacing w:line="360" w:lineRule="auto"/>
        <w:ind w:firstLine="709"/>
        <w:jc w:val="both"/>
      </w:pPr>
    </w:p>
    <w:p w:rsidR="00464F64" w:rsidRPr="00446990" w:rsidRDefault="005169FF" w:rsidP="00446990">
      <w:pPr>
        <w:spacing w:line="360" w:lineRule="auto"/>
        <w:ind w:firstLine="709"/>
        <w:jc w:val="both"/>
        <w:rPr>
          <w:color w:val="000000" w:themeColor="text1"/>
        </w:rPr>
      </w:pPr>
      <w:r w:rsidRPr="007F0209">
        <w:rPr>
          <w:bCs/>
          <w:color w:val="FF0000"/>
        </w:rPr>
        <w:t xml:space="preserve"> </w:t>
      </w:r>
      <w:r w:rsidR="00BD77C2">
        <w:t xml:space="preserve">O </w:t>
      </w:r>
      <w:r w:rsidR="006E0307">
        <w:t>sentido</w:t>
      </w:r>
      <w:r w:rsidR="00BD77C2">
        <w:t xml:space="preserve"> o puxirum, puxirão ou convite se traduz em</w:t>
      </w:r>
      <w:r w:rsidR="006E0307">
        <w:t xml:space="preserve"> </w:t>
      </w:r>
      <w:r w:rsidR="006E0307" w:rsidRPr="000E78DA">
        <w:t>uma atividade de ajuda</w:t>
      </w:r>
      <w:r w:rsidR="00BD77C2">
        <w:t xml:space="preserve"> mú</w:t>
      </w:r>
      <w:r w:rsidR="006E0307">
        <w:t>tua ainda vivenciada em algumas</w:t>
      </w:r>
      <w:r w:rsidR="006E0307" w:rsidRPr="000E78DA">
        <w:t xml:space="preserve"> comuni</w:t>
      </w:r>
      <w:r w:rsidR="006E0307">
        <w:t>dades ribeirinhas especialmente nos ambientes produtivos da roça. Essa atividade coletiva busca suprir as necessidades de mão de obra enfrentada pelas famílias nos períodos de preparo do terreno, plantio e colheitas dos produtos agrícolas, além de contribuir para o fortalecimento dos laços comunitários</w:t>
      </w:r>
      <w:r w:rsidR="006E0307">
        <w:rPr>
          <w:color w:val="000000" w:themeColor="text1"/>
        </w:rPr>
        <w:t xml:space="preserve">. </w:t>
      </w:r>
    </w:p>
    <w:p w:rsidR="00536B03" w:rsidRDefault="00BD77C2" w:rsidP="00BD77C2">
      <w:pPr>
        <w:spacing w:line="360" w:lineRule="auto"/>
        <w:ind w:firstLine="709"/>
        <w:jc w:val="both"/>
      </w:pPr>
      <w:r>
        <w:t>Wagley (1988</w:t>
      </w:r>
      <w:r w:rsidR="00EE00D1">
        <w:t xml:space="preserve">, p.44) nos diz </w:t>
      </w:r>
      <w:r>
        <w:t>que, “</w:t>
      </w:r>
      <w:r w:rsidR="00EE00D1">
        <w:t>por toda parte as pessoas vivem em comunidade, nas comunidades existem relações humanas, de indivíduo para indivíduo, e nelas todos os dias as pessoas</w:t>
      </w:r>
      <w:r w:rsidR="007878CC">
        <w:t xml:space="preserve"> estão sujeitas aos preceitos de</w:t>
      </w:r>
      <w:r>
        <w:t xml:space="preserve"> sua cultura”. </w:t>
      </w:r>
      <w:r w:rsidR="00EE00D1">
        <w:t>Entre estes preceitos de uma comunidade, encontramos um</w:t>
      </w:r>
      <w:r w:rsidR="007878CC">
        <w:t xml:space="preserve"> entre eles,</w:t>
      </w:r>
      <w:r w:rsidR="00EE00D1">
        <w:t xml:space="preserve"> ao qual nos chamara atenção desde o primeiro contato com o local, preceito esse que é capaz de</w:t>
      </w:r>
      <w:r w:rsidR="00446990">
        <w:t xml:space="preserve"> ser traduzido em uma palavra: a</w:t>
      </w:r>
      <w:r w:rsidR="00EE00D1">
        <w:t xml:space="preserve"> reciprocidade. E</w:t>
      </w:r>
      <w:r w:rsidR="00536B03">
        <w:t>stas relações constituem simultaneamente em infi</w:t>
      </w:r>
      <w:r w:rsidR="007B713D">
        <w:t xml:space="preserve">nitos gestos de gentileza, </w:t>
      </w:r>
      <w:r w:rsidR="00536B03">
        <w:t xml:space="preserve">onde muitas vezes são traduzidos em ações. Uma delas, chamada de </w:t>
      </w:r>
      <w:r w:rsidR="00BB2AB4">
        <w:rPr>
          <w:i/>
        </w:rPr>
        <w:t xml:space="preserve">“quermesse”, </w:t>
      </w:r>
      <w:r w:rsidR="00BB2AB4" w:rsidRPr="00BB2AB4">
        <w:t>uma festa produzida</w:t>
      </w:r>
      <w:r w:rsidR="00536B03" w:rsidRPr="00BB2AB4">
        <w:t xml:space="preserve"> pela</w:t>
      </w:r>
      <w:r w:rsidR="00BB2AB4" w:rsidRPr="00BB2AB4">
        <w:t xml:space="preserve"> própria</w:t>
      </w:r>
      <w:r w:rsidR="00536B03" w:rsidRPr="00BB2AB4">
        <w:t xml:space="preserve"> comunidade</w:t>
      </w:r>
      <w:r w:rsidR="00536B03" w:rsidRPr="00930342">
        <w:t xml:space="preserve"> caburiense</w:t>
      </w:r>
      <w:r w:rsidR="00536B03">
        <w:t>.</w:t>
      </w:r>
      <w:r w:rsidR="007F0209">
        <w:t xml:space="preserve"> </w:t>
      </w:r>
      <w:r w:rsidR="007878CC">
        <w:t>E</w:t>
      </w:r>
      <w:r w:rsidR="00EE00D1">
        <w:t xml:space="preserve">m termos </w:t>
      </w:r>
      <w:r w:rsidR="007F0209">
        <w:t xml:space="preserve">gerais, </w:t>
      </w:r>
      <w:r w:rsidR="00BB2AB4">
        <w:t>estas festas nas comunidades são organizadas sobre os pretextos de comemorações, onde constituem-se em alegres reuniões sociais para toda a família (</w:t>
      </w:r>
      <w:r w:rsidR="00BB2AB4" w:rsidRPr="00A53791">
        <w:t xml:space="preserve">FRAXE, </w:t>
      </w:r>
      <w:r w:rsidR="00A53791" w:rsidRPr="00A53791">
        <w:t>2007, p.196</w:t>
      </w:r>
      <w:r w:rsidR="00BB2AB4" w:rsidRPr="00A53791">
        <w:t>).</w:t>
      </w:r>
    </w:p>
    <w:p w:rsidR="00536B03" w:rsidRDefault="007F0209" w:rsidP="00536B03">
      <w:pPr>
        <w:spacing w:line="360" w:lineRule="auto"/>
        <w:ind w:firstLine="709"/>
        <w:jc w:val="both"/>
      </w:pPr>
      <w:r>
        <w:t xml:space="preserve">Estas festas são organizadas </w:t>
      </w:r>
      <w:r w:rsidR="00536B03">
        <w:t>visando a arrecadação</w:t>
      </w:r>
      <w:r>
        <w:t xml:space="preserve"> financeira</w:t>
      </w:r>
      <w:r w:rsidR="00536B03">
        <w:t xml:space="preserve"> para o morador ou moradora da comunidade</w:t>
      </w:r>
      <w:r>
        <w:t xml:space="preserve"> em enfermo</w:t>
      </w:r>
      <w:r w:rsidR="00536B03">
        <w:t xml:space="preserve">. </w:t>
      </w:r>
    </w:p>
    <w:p w:rsidR="00536B03" w:rsidRPr="007D753C" w:rsidRDefault="009376F5" w:rsidP="003341F9">
      <w:pPr>
        <w:ind w:left="3402"/>
        <w:jc w:val="both"/>
        <w:rPr>
          <w:sz w:val="22"/>
        </w:rPr>
      </w:pPr>
      <w:r w:rsidRPr="003341F9">
        <w:rPr>
          <w:i/>
          <w:sz w:val="22"/>
        </w:rPr>
        <w:t>“As quermesses são feitas quase o tempo todo aqui sabe, normalmente elas são feitas p</w:t>
      </w:r>
      <w:r w:rsidR="003341F9">
        <w:rPr>
          <w:i/>
          <w:sz w:val="22"/>
        </w:rPr>
        <w:t>a</w:t>
      </w:r>
      <w:r w:rsidRPr="003341F9">
        <w:rPr>
          <w:i/>
          <w:sz w:val="22"/>
        </w:rPr>
        <w:t xml:space="preserve">ra ajudar alguém que precisa, nós saímos de casa em casa explicando o motivo </w:t>
      </w:r>
      <w:r w:rsidRPr="003341F9">
        <w:rPr>
          <w:i/>
          <w:sz w:val="22"/>
        </w:rPr>
        <w:lastRenderedPageBreak/>
        <w:t xml:space="preserve">da quermesse dessa vez e pedindo colaboração e eles sempre ajudam, e no final fazemos uma grande festa” </w:t>
      </w:r>
      <w:r w:rsidRPr="007D753C">
        <w:rPr>
          <w:sz w:val="22"/>
        </w:rPr>
        <w:t>(</w:t>
      </w:r>
      <w:r w:rsidR="003341F9" w:rsidRPr="007D753C">
        <w:rPr>
          <w:sz w:val="22"/>
        </w:rPr>
        <w:t>DIN, 32 anos, uma das organizadoras da quermesse)</w:t>
      </w:r>
    </w:p>
    <w:p w:rsidR="00F55774" w:rsidRDefault="00F55774" w:rsidP="001F0CCF">
      <w:pPr>
        <w:jc w:val="both"/>
        <w:rPr>
          <w:i/>
          <w:sz w:val="22"/>
        </w:rPr>
      </w:pPr>
    </w:p>
    <w:p w:rsidR="001F0CCF" w:rsidRPr="00C536F1" w:rsidRDefault="00796699" w:rsidP="001F0CCF">
      <w:pPr>
        <w:jc w:val="both"/>
        <w:rPr>
          <w:sz w:val="22"/>
        </w:rPr>
      </w:pPr>
      <w:r>
        <w:rPr>
          <w:i/>
          <w:sz w:val="22"/>
        </w:rPr>
        <w:t xml:space="preserve">                        </w:t>
      </w:r>
      <w:r w:rsidR="00E729CB">
        <w:rPr>
          <w:i/>
          <w:sz w:val="22"/>
        </w:rPr>
        <w:t xml:space="preserve">             </w:t>
      </w:r>
      <w:r w:rsidR="00C536F1" w:rsidRPr="00C536F1">
        <w:rPr>
          <w:b/>
          <w:sz w:val="22"/>
        </w:rPr>
        <w:t>Imagem 4</w:t>
      </w:r>
      <w:r w:rsidR="00C536F1">
        <w:rPr>
          <w:sz w:val="22"/>
        </w:rPr>
        <w:t>: Pessoas ajudando na quermesse</w:t>
      </w:r>
    </w:p>
    <w:p w:rsidR="00536B03" w:rsidRDefault="000077F7" w:rsidP="00F6034A">
      <w:pPr>
        <w:jc w:val="center"/>
        <w:rPr>
          <w:color w:val="FF0000"/>
        </w:rPr>
      </w:pPr>
      <w:r w:rsidRPr="000077F7">
        <w:rPr>
          <w:noProof/>
          <w:color w:val="FF0000"/>
          <w:lang w:val="en-US" w:eastAsia="en-US"/>
        </w:rPr>
        <w:drawing>
          <wp:inline distT="0" distB="0" distL="0" distR="0">
            <wp:extent cx="2772219" cy="1828800"/>
            <wp:effectExtent l="0" t="0" r="9525" b="0"/>
            <wp:docPr id="2" name="Imagem 2" descr="C:\Users\Administrador\Desktop\fotos quermesse\IMG-2018110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Desktop\fotos quermesse\IMG-20181103-WA0029.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7048" cy="1838583"/>
                    </a:xfrm>
                    <a:prstGeom prst="rect">
                      <a:avLst/>
                    </a:prstGeom>
                    <a:noFill/>
                    <a:ln>
                      <a:noFill/>
                    </a:ln>
                  </pic:spPr>
                </pic:pic>
              </a:graphicData>
            </a:graphic>
          </wp:inline>
        </w:drawing>
      </w:r>
    </w:p>
    <w:p w:rsidR="00CA7997" w:rsidRPr="00C536F1" w:rsidRDefault="00796699" w:rsidP="00C536F1">
      <w:pPr>
        <w:ind w:firstLine="709"/>
        <w:rPr>
          <w:bCs/>
          <w:sz w:val="20"/>
        </w:rPr>
      </w:pPr>
      <w:r>
        <w:rPr>
          <w:b/>
          <w:bCs/>
          <w:sz w:val="20"/>
        </w:rPr>
        <w:t xml:space="preserve">            </w:t>
      </w:r>
      <w:r w:rsidR="00E729CB">
        <w:rPr>
          <w:b/>
          <w:bCs/>
          <w:sz w:val="20"/>
        </w:rPr>
        <w:t xml:space="preserve">               </w:t>
      </w:r>
      <w:r w:rsidR="00F6034A" w:rsidRPr="007A475A">
        <w:rPr>
          <w:b/>
          <w:bCs/>
          <w:sz w:val="20"/>
        </w:rPr>
        <w:t>Fonte:</w:t>
      </w:r>
      <w:r w:rsidR="00F6034A">
        <w:rPr>
          <w:bCs/>
          <w:sz w:val="20"/>
        </w:rPr>
        <w:t xml:space="preserve"> Atividade de Campo, Set̸2018</w:t>
      </w:r>
      <w:r w:rsidR="00C536F1">
        <w:rPr>
          <w:bCs/>
          <w:sz w:val="20"/>
        </w:rPr>
        <w:t>.</w:t>
      </w:r>
    </w:p>
    <w:p w:rsidR="007D753C" w:rsidRDefault="007D753C" w:rsidP="007D753C">
      <w:pPr>
        <w:spacing w:line="360" w:lineRule="auto"/>
        <w:ind w:firstLine="709"/>
        <w:jc w:val="both"/>
      </w:pPr>
    </w:p>
    <w:p w:rsidR="00446990" w:rsidRDefault="007D753C" w:rsidP="00F973E2">
      <w:pPr>
        <w:spacing w:line="360" w:lineRule="auto"/>
        <w:ind w:firstLine="709"/>
        <w:jc w:val="both"/>
      </w:pPr>
      <w:r>
        <w:t>Uma dessas festas organizadas pela comunidade são as quermesses, onde se traduzem em ações organizadas pelos próprios moradores da comunidade em detrimento às carências socioeconômicas de alguma família. Quando um membro da família vivencia problemas de saúde e não possuindo condições financeiras para arcar com o tratamento, a comunidade se mobiliza assumindo a responsabilidade em promover as quermesses em prol da família do enfermo. Estas ações são traduzidas em festas pelos moradores que mobilizam as famílias para as comemorações representadas pelas brincadeiras, danças, bingos e comercialização de comidas, bebidas, guloseimas ritmadas pelas músicas que contagiam os participantes. Os lucros advindos da quermesse são repassados a família do indivíduo em enfermo.</w:t>
      </w:r>
    </w:p>
    <w:p w:rsidR="00BD77C2" w:rsidRPr="00BD77C2" w:rsidRDefault="00BD77C2" w:rsidP="00F973E2">
      <w:pPr>
        <w:spacing w:line="360" w:lineRule="auto"/>
        <w:ind w:firstLine="709"/>
        <w:jc w:val="both"/>
      </w:pPr>
    </w:p>
    <w:p w:rsidR="00E77A34" w:rsidRDefault="00A928A2" w:rsidP="00F973E2">
      <w:pPr>
        <w:spacing w:line="360" w:lineRule="auto"/>
        <w:jc w:val="both"/>
        <w:rPr>
          <w:b/>
        </w:rPr>
      </w:pPr>
      <w:r>
        <w:rPr>
          <w:b/>
        </w:rPr>
        <w:t>CONSIDERAÇÕES</w:t>
      </w:r>
    </w:p>
    <w:p w:rsidR="00FC0766" w:rsidRDefault="00FC0766" w:rsidP="00D84B85">
      <w:pPr>
        <w:spacing w:line="360" w:lineRule="auto"/>
        <w:ind w:firstLine="709"/>
        <w:jc w:val="both"/>
      </w:pPr>
      <w:r>
        <w:t>De onde provêm os princípios de uma sociedade recíproca? Essas relações de trocas, sejam elas materiais ou sentimentais abrangem uma série de comportamentos humanos, entre eles, a solidariedade com o próximo e a gratidão pelas pequenas coisas. Esta solidariedade é capaz de mobilizar não apenas um grupo de famílias, mas uma comunidade inteira</w:t>
      </w:r>
      <w:r w:rsidR="00F6034A">
        <w:t xml:space="preserve">, que </w:t>
      </w:r>
      <w:r>
        <w:t>ao trabalharem juntos realizam atividades necessárias que visam a ajuda ao próximo, mesmo que, este próximo</w:t>
      </w:r>
      <w:r w:rsidR="00F6034A">
        <w:t xml:space="preserve"> não tenha sequer algum parentesco.</w:t>
      </w:r>
    </w:p>
    <w:p w:rsidR="0021523F" w:rsidRDefault="00F6034A" w:rsidP="0021523F">
      <w:pPr>
        <w:spacing w:line="360" w:lineRule="auto"/>
        <w:ind w:firstLine="709"/>
        <w:jc w:val="both"/>
      </w:pPr>
      <w:r>
        <w:lastRenderedPageBreak/>
        <w:t>A comunidade ribeirinha torna-se assim uma grande família, seus comportamentos recíprocos durante toda a sua vida os diferem de outras sociedades brasileiras. Estas diferenças podem ser ocasionadas pelo grande contato com uma diversidade de subsistência, capaz de suprir qualquer necessidade que o ser humano possa precisar. Desde criança, os ribeirinhos mantem uma relação intensa e muito fraterna com a naturez</w:t>
      </w:r>
      <w:r w:rsidR="00BD77C2">
        <w:t xml:space="preserve">a, buscam nela suas essências, </w:t>
      </w:r>
      <w:r>
        <w:t>seus prazeres, suas alegrias e a cura de seus males, não somente físicos, mas mentais. A reciprocidade é a resposta de uma ação positiva com outra ação positiva, relação capaz de não somente limitar-se a receber sempre, mas que é capaz de ultrapassar os limites do egoísmo social e voltar os olhos a verdadeira cura de todos os males de uma sociedade ego</w:t>
      </w:r>
      <w:r w:rsidR="00C536F1">
        <w:t>ísta</w:t>
      </w:r>
      <w:r>
        <w:t xml:space="preserve"> centrada </w:t>
      </w:r>
      <w:r w:rsidR="00C536F1">
        <w:t>no eu.</w:t>
      </w:r>
      <w:r w:rsidR="00446990">
        <w:t xml:space="preserve"> </w:t>
      </w:r>
      <w:r w:rsidR="001360BD">
        <w:t xml:space="preserve">Talvez não entendamos o </w:t>
      </w:r>
      <w:r w:rsidR="00D84B85">
        <w:t>porquê</w:t>
      </w:r>
      <w:r w:rsidR="001360BD">
        <w:t xml:space="preserve"> de uma sociedade priorizar t</w:t>
      </w:r>
      <w:r w:rsidR="00AC1017">
        <w:t xml:space="preserve">anto a reciprocidade, um manifesto cultural capaz </w:t>
      </w:r>
      <w:r w:rsidR="00CA7997">
        <w:t>d</w:t>
      </w:r>
      <w:r w:rsidR="00BD77C2">
        <w:t xml:space="preserve">e mover uma comunidade inteira, porem, nos cabe a ideia de reflexão interna, onde é necessário repensar de fato </w:t>
      </w:r>
      <w:r w:rsidR="0008643E">
        <w:t xml:space="preserve">de </w:t>
      </w:r>
      <w:r w:rsidR="00BD77C2">
        <w:t>o</w:t>
      </w:r>
      <w:r w:rsidR="0008643E">
        <w:t xml:space="preserve"> </w:t>
      </w:r>
      <w:r w:rsidR="00BD77C2">
        <w:t xml:space="preserve">que </w:t>
      </w:r>
      <w:r w:rsidR="0008643E">
        <w:t xml:space="preserve">realmente </w:t>
      </w:r>
      <w:r w:rsidR="00BD77C2">
        <w:t xml:space="preserve">houve com as outras culturas que fecharam suas portas para a gentileza </w:t>
      </w:r>
      <w:r w:rsidR="0008643E">
        <w:t>c</w:t>
      </w:r>
      <w:r w:rsidR="00BD77C2">
        <w:t>om o próximo.</w:t>
      </w:r>
      <w:r w:rsidR="0021523F">
        <w:t xml:space="preserve"> </w:t>
      </w:r>
      <w:r w:rsidR="00C536F1">
        <w:t xml:space="preserve">A resposta pode estar nos fragmentos históricos de Caburi, e nos fragmentos históricos de toda sociedade </w:t>
      </w:r>
      <w:r w:rsidR="00BA2F02">
        <w:t>Amazônica</w:t>
      </w:r>
      <w:r w:rsidR="00C536F1">
        <w:t xml:space="preserve">, que historicamente abrigou e abriga </w:t>
      </w:r>
      <w:r w:rsidR="0021523F">
        <w:t>milhares de civilizações</w:t>
      </w:r>
      <w:r w:rsidR="00C536F1">
        <w:t xml:space="preserve"> movidas pelo sistema de troca </w:t>
      </w:r>
      <w:r w:rsidR="0021523F">
        <w:t xml:space="preserve">que se traduzem </w:t>
      </w:r>
      <w:r w:rsidR="00C536F1">
        <w:t>e</w:t>
      </w:r>
      <w:r w:rsidR="0021523F">
        <w:t>m gestos de solidariedade.</w:t>
      </w:r>
    </w:p>
    <w:p w:rsidR="0021523F" w:rsidRDefault="00C536F1" w:rsidP="00446990">
      <w:pPr>
        <w:spacing w:line="360" w:lineRule="auto"/>
        <w:ind w:firstLine="709"/>
        <w:jc w:val="both"/>
      </w:pPr>
      <w:r>
        <w:t>Como pode ser tão difícil repartir o muito</w:t>
      </w:r>
      <w:r w:rsidR="0021523F">
        <w:t xml:space="preserve"> ou pouco</w:t>
      </w:r>
      <w:r>
        <w:t xml:space="preserve"> que se </w:t>
      </w:r>
      <w:r w:rsidR="00BA2F02">
        <w:t xml:space="preserve">tem? E como explicamos o repartir de uma sociedade que não precisa de muito </w:t>
      </w:r>
      <w:r w:rsidR="008F68FD">
        <w:t xml:space="preserve">para ser gentil com o outro? E em que momento que passamos a </w:t>
      </w:r>
      <w:r w:rsidR="00BA2F02">
        <w:t>ser contami</w:t>
      </w:r>
      <w:r w:rsidR="00446990">
        <w:t>nados pelo espírito do egoísmo? É necessário que a nossa sociedade valorize as ações de solidariedade nas comunidades</w:t>
      </w:r>
      <w:r w:rsidR="0021523F">
        <w:t>, nas famílias, nos vizinhos e m tudo o que envolve relações humanas. O</w:t>
      </w:r>
      <w:r w:rsidR="00446990">
        <w:t xml:space="preserve"> respeito e</w:t>
      </w:r>
      <w:r w:rsidR="0021523F">
        <w:t>ntre a pessoas deve ser notável.</w:t>
      </w:r>
    </w:p>
    <w:p w:rsidR="0021523F" w:rsidRDefault="00BA2F02" w:rsidP="00446990">
      <w:pPr>
        <w:spacing w:line="360" w:lineRule="auto"/>
        <w:ind w:firstLine="709"/>
        <w:jc w:val="both"/>
      </w:pPr>
      <w:r>
        <w:t xml:space="preserve"> </w:t>
      </w:r>
      <w:r w:rsidR="0021523F">
        <w:t xml:space="preserve">Que possamos aprender com a Comunidade do Caburi o que de fato estamos colocando a frente de nossas prioridades socioafetivas, e se nossa relação com o </w:t>
      </w:r>
      <w:r w:rsidR="00F973E2">
        <w:t xml:space="preserve">parente é </w:t>
      </w:r>
      <w:r w:rsidR="0021523F">
        <w:t xml:space="preserve">ou não é favorável, se os muros da nossa casa são de fato para nos proteger dos perigos de uma sociedade moderna, ou se de fato estamos cada vez mais nos cercando e perdendo o contato com os nossos amigos, parentes e vizinhos. </w:t>
      </w:r>
    </w:p>
    <w:p w:rsidR="00446990" w:rsidRDefault="0021523F" w:rsidP="001152FF">
      <w:pPr>
        <w:spacing w:line="360" w:lineRule="auto"/>
        <w:ind w:firstLine="709"/>
        <w:jc w:val="both"/>
      </w:pPr>
      <w:r>
        <w:t xml:space="preserve">Estas </w:t>
      </w:r>
      <w:r w:rsidR="00BA2F02">
        <w:t>relações humanas existentes na comunidade</w:t>
      </w:r>
      <w:r w:rsidR="003D7A3F">
        <w:t xml:space="preserve"> do Caburi, nos traz</w:t>
      </w:r>
      <w:r w:rsidR="00F973E2">
        <w:t>em</w:t>
      </w:r>
      <w:r w:rsidR="00BA2F02">
        <w:t xml:space="preserve"> uma reflexão de como o</w:t>
      </w:r>
      <w:r w:rsidR="003D7A3F">
        <w:t xml:space="preserve"> </w:t>
      </w:r>
      <w:r w:rsidR="00BA2F02">
        <w:t xml:space="preserve">convívio </w:t>
      </w:r>
      <w:r w:rsidR="003D7A3F">
        <w:t xml:space="preserve">entre as pessoas podem mudar </w:t>
      </w:r>
      <w:r w:rsidR="007E7221">
        <w:t>radicalmente</w:t>
      </w:r>
      <w:r w:rsidR="003D7A3F">
        <w:t xml:space="preserve"> enquanto uma </w:t>
      </w:r>
      <w:r w:rsidR="003D7A3F">
        <w:lastRenderedPageBreak/>
        <w:t>comunidade se desenvolve,</w:t>
      </w:r>
      <w:r w:rsidR="00BA2F02">
        <w:t xml:space="preserve"> </w:t>
      </w:r>
      <w:r w:rsidR="00F973E2">
        <w:t xml:space="preserve">prova disso, são as relações humanas entre as pessoas que cada vez mais estão sendo desconstruídas e como consequência temos o ser humano que só cada vez mais </w:t>
      </w:r>
      <w:r w:rsidR="00F973E2">
        <w:t>sente-se</w:t>
      </w:r>
      <w:r w:rsidR="00F973E2">
        <w:t xml:space="preserve"> só.</w:t>
      </w:r>
      <w:r w:rsidR="001152FF">
        <w:t xml:space="preserve"> </w:t>
      </w:r>
      <w:r w:rsidR="00F973E2">
        <w:t>Por</w:t>
      </w:r>
      <w:r w:rsidR="001152FF">
        <w:t>ém, a comunidade do Caburi é apenas um fragmento</w:t>
      </w:r>
      <w:r w:rsidR="00F973E2">
        <w:t xml:space="preserve"> </w:t>
      </w:r>
      <w:r w:rsidR="001152FF">
        <w:t>de milhares de outros fragmentos espalhados pelo mundo, onde somos capazes de perceber que onde há uma relação de troca, há também uma história recíproca que resiste incansavelmente em todas as sociedades.</w:t>
      </w:r>
    </w:p>
    <w:p w:rsidR="001152FF" w:rsidRPr="007D753C" w:rsidRDefault="001152FF" w:rsidP="001152FF">
      <w:pPr>
        <w:spacing w:line="360" w:lineRule="auto"/>
        <w:ind w:firstLine="709"/>
        <w:jc w:val="both"/>
      </w:pPr>
    </w:p>
    <w:p w:rsidR="002C46BB" w:rsidRDefault="008A1DF1" w:rsidP="001152FF">
      <w:pPr>
        <w:jc w:val="both"/>
        <w:rPr>
          <w:b/>
          <w:sz w:val="22"/>
          <w:szCs w:val="22"/>
        </w:rPr>
      </w:pPr>
      <w:r w:rsidRPr="004F7CED">
        <w:rPr>
          <w:b/>
          <w:sz w:val="22"/>
          <w:szCs w:val="22"/>
        </w:rPr>
        <w:t>REFERÊ</w:t>
      </w:r>
      <w:r w:rsidR="00E77A34" w:rsidRPr="004F7CED">
        <w:rPr>
          <w:b/>
          <w:sz w:val="22"/>
          <w:szCs w:val="22"/>
        </w:rPr>
        <w:t>NCIAS</w:t>
      </w:r>
    </w:p>
    <w:p w:rsidR="004F7CED" w:rsidRPr="004F7CED" w:rsidRDefault="004F7CED" w:rsidP="001152FF">
      <w:pPr>
        <w:jc w:val="both"/>
        <w:rPr>
          <w:b/>
          <w:sz w:val="22"/>
          <w:szCs w:val="22"/>
        </w:rPr>
      </w:pPr>
    </w:p>
    <w:p w:rsidR="00322E54" w:rsidRPr="004F7CED" w:rsidRDefault="00322E54" w:rsidP="001152FF">
      <w:pPr>
        <w:jc w:val="both"/>
        <w:rPr>
          <w:b/>
          <w:sz w:val="22"/>
          <w:szCs w:val="22"/>
        </w:rPr>
      </w:pPr>
      <w:r w:rsidRPr="004F7CED">
        <w:rPr>
          <w:sz w:val="22"/>
          <w:szCs w:val="22"/>
        </w:rPr>
        <w:t>LÉVI-STRAUSS, Claude.</w:t>
      </w:r>
      <w:r w:rsidRPr="004F7CED">
        <w:rPr>
          <w:b/>
          <w:sz w:val="22"/>
          <w:szCs w:val="22"/>
        </w:rPr>
        <w:t xml:space="preserve"> </w:t>
      </w:r>
      <w:r w:rsidR="0021523F">
        <w:rPr>
          <w:b/>
          <w:sz w:val="22"/>
          <w:szCs w:val="22"/>
        </w:rPr>
        <w:t>A</w:t>
      </w:r>
      <w:r w:rsidR="007D753C">
        <w:rPr>
          <w:b/>
          <w:sz w:val="22"/>
          <w:szCs w:val="22"/>
        </w:rPr>
        <w:t>s</w:t>
      </w:r>
      <w:r w:rsidR="0021523F">
        <w:rPr>
          <w:b/>
          <w:sz w:val="22"/>
          <w:szCs w:val="22"/>
        </w:rPr>
        <w:t xml:space="preserve"> Es</w:t>
      </w:r>
      <w:r w:rsidR="007D753C">
        <w:rPr>
          <w:b/>
          <w:sz w:val="22"/>
          <w:szCs w:val="22"/>
        </w:rPr>
        <w:t>truturas elementare</w:t>
      </w:r>
      <w:r w:rsidRPr="004F7CED">
        <w:rPr>
          <w:b/>
          <w:sz w:val="22"/>
          <w:szCs w:val="22"/>
        </w:rPr>
        <w:t>s do parentesco</w:t>
      </w:r>
      <w:r w:rsidR="0021523F">
        <w:rPr>
          <w:b/>
          <w:sz w:val="22"/>
          <w:szCs w:val="22"/>
        </w:rPr>
        <w:t xml:space="preserve">; </w:t>
      </w:r>
      <w:r w:rsidR="0021523F">
        <w:rPr>
          <w:sz w:val="22"/>
          <w:szCs w:val="22"/>
        </w:rPr>
        <w:t xml:space="preserve">tradução de Mariano Ferreira. Petrópolis, Vozes, 1982. 540p. </w:t>
      </w:r>
      <w:r w:rsidR="00A53791">
        <w:rPr>
          <w:sz w:val="22"/>
          <w:szCs w:val="22"/>
        </w:rPr>
        <w:t>ilustr.</w:t>
      </w:r>
      <w:r w:rsidR="0021523F">
        <w:rPr>
          <w:sz w:val="22"/>
          <w:szCs w:val="22"/>
        </w:rPr>
        <w:t xml:space="preserve"> 23cm. (Antropologia, 9)</w:t>
      </w:r>
      <w:r w:rsidR="00F973E2">
        <w:rPr>
          <w:sz w:val="22"/>
          <w:szCs w:val="22"/>
        </w:rPr>
        <w:t>.</w:t>
      </w:r>
      <w:r w:rsidRPr="004F7CED">
        <w:rPr>
          <w:b/>
          <w:sz w:val="22"/>
          <w:szCs w:val="22"/>
        </w:rPr>
        <w:t xml:space="preserve"> </w:t>
      </w:r>
    </w:p>
    <w:p w:rsidR="00322E54" w:rsidRPr="004F7CED" w:rsidRDefault="00322E54" w:rsidP="001152FF">
      <w:pPr>
        <w:jc w:val="both"/>
        <w:rPr>
          <w:b/>
          <w:sz w:val="22"/>
          <w:szCs w:val="22"/>
        </w:rPr>
      </w:pPr>
    </w:p>
    <w:p w:rsidR="00322E54" w:rsidRPr="004F7CED" w:rsidRDefault="00322E54" w:rsidP="001152FF">
      <w:pPr>
        <w:jc w:val="both"/>
        <w:rPr>
          <w:sz w:val="22"/>
          <w:szCs w:val="22"/>
        </w:rPr>
      </w:pPr>
      <w:r w:rsidRPr="004F7CED">
        <w:rPr>
          <w:sz w:val="22"/>
          <w:szCs w:val="22"/>
        </w:rPr>
        <w:t xml:space="preserve">PONTUSCHKA, Nídia Nacib. </w:t>
      </w:r>
      <w:r w:rsidRPr="004F7CED">
        <w:rPr>
          <w:b/>
          <w:sz w:val="22"/>
          <w:szCs w:val="22"/>
        </w:rPr>
        <w:t>Para ensinar e aprender Geografia̸</w:t>
      </w:r>
      <w:r w:rsidRPr="004F7CED">
        <w:rPr>
          <w:sz w:val="22"/>
          <w:szCs w:val="22"/>
        </w:rPr>
        <w:t xml:space="preserve"> Tomoko lyda Paganelly, Núria Hanglei Cacete. 1ª São Paulo:  Cortez, 2007. – (Coleção Docência em formação. Série ensino fundamental).</w:t>
      </w:r>
    </w:p>
    <w:p w:rsidR="00322E54" w:rsidRPr="004F7CED" w:rsidRDefault="00322E54" w:rsidP="001152FF">
      <w:pPr>
        <w:jc w:val="both"/>
        <w:rPr>
          <w:sz w:val="22"/>
          <w:szCs w:val="22"/>
        </w:rPr>
      </w:pPr>
    </w:p>
    <w:p w:rsidR="00322E54" w:rsidRPr="004F7CED" w:rsidRDefault="00322E54" w:rsidP="001152FF">
      <w:pPr>
        <w:jc w:val="both"/>
        <w:rPr>
          <w:sz w:val="22"/>
          <w:szCs w:val="22"/>
        </w:rPr>
      </w:pPr>
      <w:r w:rsidRPr="004F7CED">
        <w:rPr>
          <w:sz w:val="22"/>
          <w:szCs w:val="22"/>
        </w:rPr>
        <w:t xml:space="preserve">RODRIGUES, Adelson Souza. </w:t>
      </w:r>
      <w:r w:rsidRPr="004F7CED">
        <w:rPr>
          <w:b/>
          <w:sz w:val="22"/>
          <w:szCs w:val="22"/>
        </w:rPr>
        <w:t>Luz do amanhã, História do Caburi</w:t>
      </w:r>
      <w:r w:rsidRPr="004F7CED">
        <w:rPr>
          <w:sz w:val="22"/>
          <w:szCs w:val="22"/>
        </w:rPr>
        <w:t>. 1° ed. 1993</w:t>
      </w:r>
    </w:p>
    <w:p w:rsidR="00322E54" w:rsidRPr="004F7CED" w:rsidRDefault="00322E54" w:rsidP="001152FF">
      <w:pPr>
        <w:jc w:val="both"/>
        <w:rPr>
          <w:b/>
          <w:sz w:val="22"/>
          <w:szCs w:val="22"/>
        </w:rPr>
      </w:pPr>
    </w:p>
    <w:p w:rsidR="00BD7359" w:rsidRPr="004F7CED" w:rsidRDefault="00322E54" w:rsidP="001152FF">
      <w:pPr>
        <w:jc w:val="both"/>
        <w:rPr>
          <w:sz w:val="22"/>
          <w:szCs w:val="22"/>
        </w:rPr>
      </w:pPr>
      <w:r w:rsidRPr="004F7CED">
        <w:rPr>
          <w:sz w:val="22"/>
          <w:szCs w:val="22"/>
        </w:rPr>
        <w:t xml:space="preserve">WAGLEY, Charles. </w:t>
      </w:r>
      <w:r w:rsidRPr="004F7CED">
        <w:rPr>
          <w:b/>
          <w:sz w:val="22"/>
          <w:szCs w:val="22"/>
        </w:rPr>
        <w:t>Uma comunidade amazônica: estudo do homem nos trópicos.</w:t>
      </w:r>
      <w:r w:rsidRPr="004F7CED">
        <w:rPr>
          <w:sz w:val="22"/>
          <w:szCs w:val="22"/>
        </w:rPr>
        <w:t xml:space="preserve"> 3 ed. São Paulo, Edusp, 1988.</w:t>
      </w:r>
    </w:p>
    <w:p w:rsidR="006C4747" w:rsidRPr="004F7CED" w:rsidRDefault="006C4747" w:rsidP="001152FF">
      <w:pPr>
        <w:jc w:val="both"/>
        <w:rPr>
          <w:sz w:val="22"/>
          <w:szCs w:val="22"/>
        </w:rPr>
      </w:pPr>
    </w:p>
    <w:p w:rsidR="00BD7359" w:rsidRPr="004F7CED" w:rsidRDefault="003D616F" w:rsidP="001152FF">
      <w:pPr>
        <w:autoSpaceDE w:val="0"/>
        <w:autoSpaceDN w:val="0"/>
        <w:adjustRightInd w:val="0"/>
        <w:jc w:val="both"/>
        <w:rPr>
          <w:sz w:val="22"/>
          <w:szCs w:val="22"/>
        </w:rPr>
      </w:pPr>
      <w:r w:rsidRPr="004F7CED">
        <w:rPr>
          <w:bCs/>
          <w:sz w:val="22"/>
          <w:szCs w:val="22"/>
        </w:rPr>
        <w:t>SCHMIDT</w:t>
      </w:r>
      <w:r w:rsidRPr="004F7CED">
        <w:rPr>
          <w:sz w:val="22"/>
          <w:szCs w:val="22"/>
        </w:rPr>
        <w:t xml:space="preserve">, </w:t>
      </w:r>
      <w:r w:rsidRPr="004F7CED">
        <w:rPr>
          <w:bCs/>
          <w:sz w:val="22"/>
          <w:szCs w:val="22"/>
        </w:rPr>
        <w:t xml:space="preserve">Max. </w:t>
      </w:r>
      <w:r w:rsidRPr="004F7CED">
        <w:rPr>
          <w:b/>
          <w:bCs/>
          <w:sz w:val="22"/>
          <w:szCs w:val="22"/>
        </w:rPr>
        <w:t>Os Aruaques, Uma contribuição ao estudo do problema da difusão cultural</w:t>
      </w:r>
      <w:r w:rsidR="00E02D0B" w:rsidRPr="004F7CED">
        <w:rPr>
          <w:b/>
          <w:bCs/>
          <w:sz w:val="22"/>
          <w:szCs w:val="22"/>
        </w:rPr>
        <w:t xml:space="preserve">. </w:t>
      </w:r>
      <w:r w:rsidR="009A402B" w:rsidRPr="004F7CED">
        <w:rPr>
          <w:b/>
          <w:bCs/>
          <w:sz w:val="22"/>
          <w:szCs w:val="22"/>
          <w:lang w:val="en-US"/>
        </w:rPr>
        <w:t>(</w:t>
      </w:r>
      <w:r w:rsidR="00E02D0B" w:rsidRPr="004F7CED">
        <w:rPr>
          <w:sz w:val="22"/>
          <w:szCs w:val="22"/>
          <w:lang w:val="en-US"/>
        </w:rPr>
        <w:t xml:space="preserve">Die Aruaken. Ein Beitrag zum Problem der Kulturverbreitung”. </w:t>
      </w:r>
      <w:r w:rsidR="00E02D0B" w:rsidRPr="004F7CED">
        <w:rPr>
          <w:i/>
          <w:iCs/>
          <w:sz w:val="22"/>
          <w:szCs w:val="22"/>
          <w:lang w:val="en-US"/>
        </w:rPr>
        <w:t>Studien zur Ethnologie und Soziologie</w:t>
      </w:r>
      <w:r w:rsidR="009A402B" w:rsidRPr="004F7CED">
        <w:rPr>
          <w:sz w:val="22"/>
          <w:szCs w:val="22"/>
          <w:lang w:val="en-US"/>
        </w:rPr>
        <w:t xml:space="preserve">, </w:t>
      </w:r>
      <w:r w:rsidR="00E02D0B" w:rsidRPr="004F7CED">
        <w:rPr>
          <w:sz w:val="22"/>
          <w:szCs w:val="22"/>
          <w:lang w:val="en-US"/>
        </w:rPr>
        <w:t xml:space="preserve">herausgegeben von A. Vierkandt, Heft 1. </w:t>
      </w:r>
      <w:r w:rsidR="009A402B" w:rsidRPr="004F7CED">
        <w:rPr>
          <w:sz w:val="22"/>
          <w:szCs w:val="22"/>
        </w:rPr>
        <w:t>Leipzig, 1917. 109 pp)</w:t>
      </w:r>
    </w:p>
    <w:p w:rsidR="00052D2C" w:rsidRPr="004F7CED" w:rsidRDefault="00052D2C" w:rsidP="001152FF">
      <w:pPr>
        <w:jc w:val="both"/>
        <w:rPr>
          <w:b/>
          <w:bCs/>
          <w:sz w:val="22"/>
          <w:szCs w:val="22"/>
        </w:rPr>
      </w:pPr>
    </w:p>
    <w:p w:rsidR="004F7CED" w:rsidRPr="004F7CED" w:rsidRDefault="004F7CED" w:rsidP="001152FF">
      <w:pPr>
        <w:autoSpaceDE w:val="0"/>
        <w:autoSpaceDN w:val="0"/>
        <w:adjustRightInd w:val="0"/>
        <w:jc w:val="both"/>
        <w:rPr>
          <w:sz w:val="22"/>
          <w:szCs w:val="22"/>
        </w:rPr>
      </w:pPr>
      <w:r w:rsidRPr="004F7CED">
        <w:rPr>
          <w:sz w:val="22"/>
          <w:szCs w:val="22"/>
        </w:rPr>
        <w:t xml:space="preserve">MAUSS, Marcel. </w:t>
      </w:r>
      <w:r w:rsidRPr="007D753C">
        <w:rPr>
          <w:b/>
          <w:sz w:val="22"/>
          <w:szCs w:val="22"/>
        </w:rPr>
        <w:t>Ensaio sobre a dádiva: forma e razão da troca nas sociedades arcaicas</w:t>
      </w:r>
      <w:r w:rsidRPr="004F7CED">
        <w:rPr>
          <w:sz w:val="22"/>
          <w:szCs w:val="22"/>
        </w:rPr>
        <w:t xml:space="preserve">. In: MAUSS, Marcel. </w:t>
      </w:r>
      <w:r w:rsidRPr="004F7CED">
        <w:rPr>
          <w:b/>
          <w:bCs/>
          <w:sz w:val="22"/>
          <w:szCs w:val="22"/>
        </w:rPr>
        <w:t>Sociologia e antropologia</w:t>
      </w:r>
      <w:r w:rsidRPr="004F7CED">
        <w:rPr>
          <w:sz w:val="22"/>
          <w:szCs w:val="22"/>
        </w:rPr>
        <w:t>. Tradução Paulo Neves. São Paulo: Cosac Naify, 2003 [1925]. p.183-314.</w:t>
      </w:r>
    </w:p>
    <w:p w:rsidR="004F7CED" w:rsidRPr="004F7CED" w:rsidRDefault="004F7CED" w:rsidP="001152FF">
      <w:pPr>
        <w:autoSpaceDE w:val="0"/>
        <w:autoSpaceDN w:val="0"/>
        <w:adjustRightInd w:val="0"/>
        <w:jc w:val="both"/>
        <w:rPr>
          <w:sz w:val="22"/>
          <w:szCs w:val="22"/>
        </w:rPr>
      </w:pPr>
    </w:p>
    <w:p w:rsidR="00BD7359" w:rsidRDefault="00A53791" w:rsidP="00190F80">
      <w:pPr>
        <w:spacing w:line="360" w:lineRule="auto"/>
        <w:jc w:val="both"/>
        <w:rPr>
          <w:sz w:val="22"/>
          <w:szCs w:val="22"/>
        </w:rPr>
      </w:pPr>
      <w:r>
        <w:rPr>
          <w:sz w:val="22"/>
          <w:szCs w:val="22"/>
        </w:rPr>
        <w:t xml:space="preserve">FRAXE, Terezinha de Jesus Pinto. </w:t>
      </w:r>
      <w:r w:rsidRPr="00A53791">
        <w:rPr>
          <w:b/>
          <w:sz w:val="22"/>
          <w:szCs w:val="22"/>
        </w:rPr>
        <w:t>Comunidades Ribeirinhas Amazônicas, memórias, ethos e identidade.</w:t>
      </w:r>
      <w:r>
        <w:rPr>
          <w:sz w:val="22"/>
          <w:szCs w:val="22"/>
        </w:rPr>
        <w:t xml:space="preserve"> Manaus: EDUA, 2007).</w:t>
      </w:r>
    </w:p>
    <w:p w:rsidR="007D753C" w:rsidRDefault="007D753C" w:rsidP="00190F80">
      <w:pPr>
        <w:spacing w:line="360" w:lineRule="auto"/>
        <w:jc w:val="both"/>
      </w:pPr>
      <w:bookmarkStart w:id="0" w:name="_GoBack"/>
      <w:bookmarkEnd w:id="0"/>
    </w:p>
    <w:sectPr w:rsidR="007D753C" w:rsidSect="001223E6">
      <w:headerReference w:type="default" r:id="rId13"/>
      <w:footerReference w:type="even" r:id="rId14"/>
      <w:footerReference w:type="default" r:id="rId15"/>
      <w:pgSz w:w="11907"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FF6" w:rsidRDefault="00A32FF6">
      <w:r>
        <w:separator/>
      </w:r>
    </w:p>
  </w:endnote>
  <w:endnote w:type="continuationSeparator" w:id="0">
    <w:p w:rsidR="00A32FF6" w:rsidRDefault="00A32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E60" w:rsidRDefault="00EC4E6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C4E60" w:rsidRDefault="00EC4E60">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E60" w:rsidRDefault="00EC4E60">
    <w:pPr>
      <w:pStyle w:val="Rodap"/>
      <w:framePr w:wrap="around" w:vAnchor="text" w:hAnchor="margin" w:xAlign="right" w:y="1"/>
      <w:rPr>
        <w:rStyle w:val="Nmerodepgina"/>
        <w:sz w:val="18"/>
      </w:rPr>
    </w:pPr>
    <w:r>
      <w:rPr>
        <w:rStyle w:val="Nmerodepgina"/>
        <w:sz w:val="18"/>
      </w:rPr>
      <w:fldChar w:fldCharType="begin"/>
    </w:r>
    <w:r>
      <w:rPr>
        <w:rStyle w:val="Nmerodepgina"/>
        <w:sz w:val="18"/>
      </w:rPr>
      <w:instrText xml:space="preserve">PAGE  </w:instrText>
    </w:r>
    <w:r>
      <w:rPr>
        <w:rStyle w:val="Nmerodepgina"/>
        <w:sz w:val="18"/>
      </w:rPr>
      <w:fldChar w:fldCharType="separate"/>
    </w:r>
    <w:r w:rsidR="00A53791">
      <w:rPr>
        <w:rStyle w:val="Nmerodepgina"/>
        <w:noProof/>
        <w:sz w:val="18"/>
      </w:rPr>
      <w:t>13</w:t>
    </w:r>
    <w:r>
      <w:rPr>
        <w:rStyle w:val="Nmerodepgina"/>
        <w:sz w:val="18"/>
      </w:rPr>
      <w:fldChar w:fldCharType="end"/>
    </w:r>
  </w:p>
  <w:p w:rsidR="00EC4E60" w:rsidRDefault="00EC4E60">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FF6" w:rsidRDefault="00A32FF6">
      <w:r>
        <w:separator/>
      </w:r>
    </w:p>
  </w:footnote>
  <w:footnote w:type="continuationSeparator" w:id="0">
    <w:p w:rsidR="00A32FF6" w:rsidRDefault="00A32FF6">
      <w:r>
        <w:continuationSeparator/>
      </w:r>
    </w:p>
  </w:footnote>
  <w:footnote w:id="1">
    <w:p w:rsidR="00EC4E60" w:rsidRPr="00694B36" w:rsidRDefault="00EC4E60" w:rsidP="00694B36">
      <w:pPr>
        <w:pStyle w:val="Textodenotaderodap"/>
        <w:rPr>
          <w:sz w:val="18"/>
        </w:rPr>
      </w:pPr>
      <w:r w:rsidRPr="00694B36">
        <w:rPr>
          <w:rStyle w:val="Refdenotaderodap"/>
          <w:sz w:val="18"/>
        </w:rPr>
        <w:footnoteRef/>
      </w:r>
      <w:r w:rsidRPr="00694B36">
        <w:rPr>
          <w:sz w:val="18"/>
        </w:rPr>
        <w:t xml:space="preserve"> Acadêmica do curso de Licenciatura Plena em Pedagogia pela Universidade do Estado do Amazonas- CESP-UEA. </w:t>
      </w:r>
      <w:r w:rsidR="00446990">
        <w:rPr>
          <w:sz w:val="18"/>
        </w:rPr>
        <w:t>E</w:t>
      </w:r>
      <w:r w:rsidR="00446990" w:rsidRPr="00694B36">
        <w:rPr>
          <w:sz w:val="18"/>
        </w:rPr>
        <w:t>mail</w:t>
      </w:r>
      <w:r w:rsidRPr="00694B36">
        <w:rPr>
          <w:sz w:val="18"/>
        </w:rPr>
        <w:t xml:space="preserve">: </w:t>
      </w:r>
      <w:hyperlink r:id="rId1" w:history="1">
        <w:r w:rsidRPr="00694B36">
          <w:rPr>
            <w:rStyle w:val="Hyperlink"/>
            <w:sz w:val="18"/>
          </w:rPr>
          <w:t>fafa_ribeiro011@hotmail.com</w:t>
        </w:r>
      </w:hyperlink>
    </w:p>
  </w:footnote>
  <w:footnote w:id="2">
    <w:p w:rsidR="00EC4E60" w:rsidRDefault="00EC4E60" w:rsidP="00694B36">
      <w:pPr>
        <w:pStyle w:val="Textodenotaderodap"/>
      </w:pPr>
      <w:r w:rsidRPr="00694B36">
        <w:rPr>
          <w:rStyle w:val="Refdenotaderodap"/>
          <w:sz w:val="18"/>
        </w:rPr>
        <w:footnoteRef/>
      </w:r>
      <w:r w:rsidRPr="00694B36">
        <w:rPr>
          <w:sz w:val="18"/>
        </w:rPr>
        <w:t xml:space="preserve"> Acadêmica do curso de Licenciatura Plena em Pedagogia pela Universidade do Estado do Amazonas- CESP-UEA. </w:t>
      </w:r>
      <w:r w:rsidR="00A53791">
        <w:rPr>
          <w:sz w:val="18"/>
        </w:rPr>
        <w:t>E</w:t>
      </w:r>
      <w:r w:rsidR="00A53791" w:rsidRPr="00694B36">
        <w:rPr>
          <w:sz w:val="18"/>
        </w:rPr>
        <w:t>-mail</w:t>
      </w:r>
      <w:r w:rsidRPr="00694B36">
        <w:rPr>
          <w:sz w:val="18"/>
        </w:rPr>
        <w:t xml:space="preserve">: </w:t>
      </w:r>
      <w:hyperlink r:id="rId2" w:history="1">
        <w:r w:rsidRPr="00694B36">
          <w:rPr>
            <w:rStyle w:val="Hyperlink"/>
            <w:sz w:val="18"/>
          </w:rPr>
          <w:t>leidypratadesouza07@gmail.com</w:t>
        </w:r>
      </w:hyperlink>
    </w:p>
  </w:footnote>
  <w:footnote w:id="3">
    <w:p w:rsidR="00D35060" w:rsidRDefault="00EC4E60">
      <w:pPr>
        <w:pStyle w:val="Textodenotaderodap"/>
      </w:pPr>
      <w:r>
        <w:rPr>
          <w:rStyle w:val="Refdenotaderodap"/>
        </w:rPr>
        <w:footnoteRef/>
      </w:r>
      <w:r>
        <w:t xml:space="preserve"> </w:t>
      </w:r>
      <w:r w:rsidR="00446990">
        <w:t>Acadêmica</w:t>
      </w:r>
      <w:r>
        <w:t xml:space="preserve"> do curso de licenciatura em Pedagogia pela Universidade Do Estado do Amazonas- CESP-UEA. </w:t>
      </w:r>
      <w:r w:rsidR="00A53791">
        <w:t>E-mail</w:t>
      </w:r>
      <w:r>
        <w:t xml:space="preserve">: </w:t>
      </w:r>
      <w:hyperlink r:id="rId3" w:history="1">
        <w:r w:rsidR="00D35060" w:rsidRPr="002C36DF">
          <w:rPr>
            <w:rStyle w:val="Hyperlink"/>
          </w:rPr>
          <w:t>jackangel07@hotmail.com</w:t>
        </w:r>
      </w:hyperlink>
    </w:p>
  </w:footnote>
  <w:footnote w:id="4">
    <w:p w:rsidR="00EC4E60" w:rsidRDefault="00EC4E60">
      <w:pPr>
        <w:pStyle w:val="Textodenotaderodap"/>
      </w:pPr>
      <w:r>
        <w:rPr>
          <w:rStyle w:val="Refdenotaderodap"/>
        </w:rPr>
        <w:footnoteRef/>
      </w:r>
      <w:r w:rsidR="00D35060">
        <w:t xml:space="preserve"> </w:t>
      </w:r>
      <w:r w:rsidR="00FC0766">
        <w:t>Professor MSc. d</w:t>
      </w:r>
      <w:r>
        <w:t>o colegiado do curso de</w:t>
      </w:r>
      <w:r w:rsidR="00FC0766">
        <w:t xml:space="preserve"> Licenciatura em</w:t>
      </w:r>
      <w:r>
        <w:t xml:space="preserve"> Geografia da Universidade do Estado do Amazonas- CESP-UEA. </w:t>
      </w:r>
      <w:r w:rsidR="00A53791">
        <w:t>E-mail</w:t>
      </w:r>
      <w:r>
        <w:t xml:space="preserve">: </w:t>
      </w:r>
      <w:hyperlink r:id="rId4" w:history="1">
        <w:r w:rsidRPr="00DD4F36">
          <w:rPr>
            <w:rStyle w:val="Hyperlink"/>
          </w:rPr>
          <w:t>jbbrasil31@outlook.com</w:t>
        </w:r>
      </w:hyperlink>
    </w:p>
    <w:p w:rsidR="00EC4E60" w:rsidRDefault="00EC4E60">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05" w:type="dxa"/>
      <w:tblInd w:w="108" w:type="dxa"/>
      <w:tblLayout w:type="fixed"/>
      <w:tblLook w:val="04A0" w:firstRow="1" w:lastRow="0" w:firstColumn="1" w:lastColumn="0" w:noHBand="0" w:noVBand="1"/>
    </w:tblPr>
    <w:tblGrid>
      <w:gridCol w:w="1560"/>
      <w:gridCol w:w="5386"/>
      <w:gridCol w:w="1559"/>
    </w:tblGrid>
    <w:tr w:rsidR="00EC4E60" w:rsidTr="00CC7C7D">
      <w:trPr>
        <w:trHeight w:val="709"/>
      </w:trPr>
      <w:tc>
        <w:tcPr>
          <w:tcW w:w="1560" w:type="dxa"/>
          <w:shd w:val="clear" w:color="auto" w:fill="auto"/>
        </w:tcPr>
        <w:p w:rsidR="00EC4E60" w:rsidRDefault="00EC4E60" w:rsidP="00133C2B">
          <w:pPr>
            <w:pStyle w:val="Cabealho"/>
          </w:pPr>
          <w:r w:rsidRPr="00E55F5A">
            <w:rPr>
              <w:noProof/>
              <w:lang w:val="en-US" w:eastAsia="en-US"/>
            </w:rPr>
            <w:drawing>
              <wp:inline distT="0" distB="0" distL="0" distR="0">
                <wp:extent cx="819150" cy="876300"/>
                <wp:effectExtent l="19050" t="0" r="0" b="0"/>
                <wp:docPr id="3" name="Imagem 10" descr="LOGO W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LOGO WOLD"/>
                        <pic:cNvPicPr>
                          <a:picLocks noChangeAspect="1" noChangeArrowheads="1"/>
                        </pic:cNvPicPr>
                      </pic:nvPicPr>
                      <pic:blipFill>
                        <a:blip r:embed="rId1"/>
                        <a:srcRect/>
                        <a:stretch>
                          <a:fillRect/>
                        </a:stretch>
                      </pic:blipFill>
                      <pic:spPr bwMode="auto">
                        <a:xfrm>
                          <a:off x="0" y="0"/>
                          <a:ext cx="819150" cy="876300"/>
                        </a:xfrm>
                        <a:prstGeom prst="rect">
                          <a:avLst/>
                        </a:prstGeom>
                        <a:noFill/>
                        <a:ln w="9525">
                          <a:noFill/>
                          <a:miter lim="800000"/>
                          <a:headEnd/>
                          <a:tailEnd/>
                        </a:ln>
                      </pic:spPr>
                    </pic:pic>
                  </a:graphicData>
                </a:graphic>
              </wp:inline>
            </w:drawing>
          </w:r>
        </w:p>
      </w:tc>
      <w:tc>
        <w:tcPr>
          <w:tcW w:w="5386" w:type="dxa"/>
          <w:shd w:val="clear" w:color="auto" w:fill="auto"/>
          <w:vAlign w:val="center"/>
        </w:tcPr>
        <w:p w:rsidR="00EC4E60" w:rsidRPr="008871C6" w:rsidRDefault="00EC4E60" w:rsidP="00133C2B">
          <w:pPr>
            <w:pStyle w:val="Cabealho"/>
            <w:tabs>
              <w:tab w:val="left" w:pos="4419"/>
            </w:tabs>
            <w:jc w:val="center"/>
            <w:rPr>
              <w:szCs w:val="23"/>
            </w:rPr>
          </w:pPr>
          <w:r w:rsidRPr="008871C6">
            <w:rPr>
              <w:szCs w:val="23"/>
            </w:rPr>
            <w:t xml:space="preserve">III Seminário Internacional em </w:t>
          </w:r>
        </w:p>
        <w:p w:rsidR="00EC4E60" w:rsidRPr="008871C6" w:rsidRDefault="00EC4E60" w:rsidP="00133C2B">
          <w:pPr>
            <w:pStyle w:val="Cabealho"/>
            <w:tabs>
              <w:tab w:val="left" w:pos="4419"/>
            </w:tabs>
            <w:jc w:val="center"/>
            <w:rPr>
              <w:szCs w:val="23"/>
            </w:rPr>
          </w:pPr>
          <w:r w:rsidRPr="008871C6">
            <w:rPr>
              <w:szCs w:val="23"/>
            </w:rPr>
            <w:t>Sociedade e Cultura na Pan-Amazônia</w:t>
          </w:r>
        </w:p>
        <w:p w:rsidR="00EC4E60" w:rsidRPr="008871C6" w:rsidRDefault="00EC4E60" w:rsidP="00133C2B">
          <w:pPr>
            <w:pStyle w:val="Cabealho"/>
            <w:tabs>
              <w:tab w:val="clear" w:pos="8838"/>
              <w:tab w:val="left" w:pos="4419"/>
            </w:tabs>
            <w:jc w:val="center"/>
            <w:rPr>
              <w:szCs w:val="22"/>
            </w:rPr>
          </w:pPr>
          <w:r w:rsidRPr="008871C6">
            <w:rPr>
              <w:szCs w:val="22"/>
            </w:rPr>
            <w:t>Universidade Federal do Amazonas - UFAM</w:t>
          </w:r>
        </w:p>
        <w:p w:rsidR="00EC4E60" w:rsidRPr="00C57628" w:rsidRDefault="00EC4E60" w:rsidP="00E55F5A">
          <w:pPr>
            <w:pStyle w:val="Cabealho"/>
            <w:tabs>
              <w:tab w:val="clear" w:pos="8838"/>
              <w:tab w:val="left" w:pos="4419"/>
            </w:tabs>
            <w:jc w:val="center"/>
            <w:rPr>
              <w:rFonts w:ascii="Calibri" w:hAnsi="Calibri"/>
              <w:sz w:val="22"/>
              <w:szCs w:val="22"/>
            </w:rPr>
          </w:pPr>
          <w:r w:rsidRPr="008871C6">
            <w:rPr>
              <w:szCs w:val="22"/>
            </w:rPr>
            <w:t>Manaus (AM), de 21 a 23 de novembro de 2018</w:t>
          </w:r>
        </w:p>
      </w:tc>
      <w:tc>
        <w:tcPr>
          <w:tcW w:w="1559" w:type="dxa"/>
        </w:tcPr>
        <w:p w:rsidR="00EC4E60" w:rsidRPr="008871C6" w:rsidRDefault="00EC4E60" w:rsidP="00133C2B">
          <w:pPr>
            <w:pStyle w:val="Cabealho"/>
            <w:tabs>
              <w:tab w:val="left" w:pos="4419"/>
            </w:tabs>
            <w:jc w:val="center"/>
            <w:rPr>
              <w:szCs w:val="23"/>
            </w:rPr>
          </w:pPr>
          <w:r w:rsidRPr="00CC7C7D">
            <w:rPr>
              <w:noProof/>
              <w:szCs w:val="23"/>
              <w:lang w:val="en-US" w:eastAsia="en-US"/>
            </w:rPr>
            <w:drawing>
              <wp:inline distT="0" distB="0" distL="0" distR="0">
                <wp:extent cx="638175" cy="809625"/>
                <wp:effectExtent l="19050" t="0" r="9525" b="0"/>
                <wp:docPr id="5" name="Imagem 1" descr="012_marca%20u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012_marca%20ufam"/>
                        <pic:cNvPicPr>
                          <a:picLocks noChangeAspect="1" noChangeArrowheads="1"/>
                        </pic:cNvPicPr>
                      </pic:nvPicPr>
                      <pic:blipFill>
                        <a:blip r:embed="rId2"/>
                        <a:srcRect/>
                        <a:stretch>
                          <a:fillRect/>
                        </a:stretch>
                      </pic:blipFill>
                      <pic:spPr bwMode="auto">
                        <a:xfrm>
                          <a:off x="0" y="0"/>
                          <a:ext cx="638175" cy="809625"/>
                        </a:xfrm>
                        <a:prstGeom prst="rect">
                          <a:avLst/>
                        </a:prstGeom>
                        <a:noFill/>
                        <a:ln w="9525">
                          <a:noFill/>
                          <a:miter lim="800000"/>
                          <a:headEnd/>
                          <a:tailEnd/>
                        </a:ln>
                      </pic:spPr>
                    </pic:pic>
                  </a:graphicData>
                </a:graphic>
              </wp:inline>
            </w:drawing>
          </w:r>
        </w:p>
      </w:tc>
    </w:tr>
  </w:tbl>
  <w:p w:rsidR="00EC4E60" w:rsidRDefault="00A32FF6" w:rsidP="00133C2B">
    <w:pPr>
      <w:pStyle w:val="Cabealho"/>
    </w:pPr>
    <w:r>
      <w:pict>
        <v:rect id="_x0000_i1025" style="width:0;height:1.5pt" o:hralign="center" o:hrstd="t" o:hr="t" fillcolor="#a0a0a0" stroked="f"/>
      </w:pict>
    </w:r>
  </w:p>
  <w:p w:rsidR="00EC4E60" w:rsidRPr="00B0654C" w:rsidRDefault="00EC4E60" w:rsidP="00133C2B">
    <w:pPr>
      <w:pStyle w:val="Cabealho"/>
    </w:pPr>
  </w:p>
  <w:p w:rsidR="00EC4E60" w:rsidRPr="00133C2B" w:rsidRDefault="00EC4E60" w:rsidP="00133C2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b/>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54EC1DAA"/>
    <w:multiLevelType w:val="hybridMultilevel"/>
    <w:tmpl w:val="614AC33E"/>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grammar="clean"/>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DF4"/>
    <w:rsid w:val="000077F7"/>
    <w:rsid w:val="00014A91"/>
    <w:rsid w:val="000150D2"/>
    <w:rsid w:val="000311D7"/>
    <w:rsid w:val="00031A5E"/>
    <w:rsid w:val="0004653D"/>
    <w:rsid w:val="00052D2C"/>
    <w:rsid w:val="00055A36"/>
    <w:rsid w:val="00062A22"/>
    <w:rsid w:val="0007047A"/>
    <w:rsid w:val="00072C50"/>
    <w:rsid w:val="000750C3"/>
    <w:rsid w:val="0008392F"/>
    <w:rsid w:val="00083F80"/>
    <w:rsid w:val="00084155"/>
    <w:rsid w:val="0008643E"/>
    <w:rsid w:val="00096B53"/>
    <w:rsid w:val="000A1B29"/>
    <w:rsid w:val="000A1DF4"/>
    <w:rsid w:val="000B19B3"/>
    <w:rsid w:val="000B5F90"/>
    <w:rsid w:val="000D5E18"/>
    <w:rsid w:val="000E30E6"/>
    <w:rsid w:val="000E78DA"/>
    <w:rsid w:val="000F04E3"/>
    <w:rsid w:val="000F0CC4"/>
    <w:rsid w:val="000F466C"/>
    <w:rsid w:val="000F4E7E"/>
    <w:rsid w:val="00113921"/>
    <w:rsid w:val="001152FF"/>
    <w:rsid w:val="00116152"/>
    <w:rsid w:val="001223E6"/>
    <w:rsid w:val="001269AC"/>
    <w:rsid w:val="00133C2B"/>
    <w:rsid w:val="001360BD"/>
    <w:rsid w:val="001417D5"/>
    <w:rsid w:val="00144A34"/>
    <w:rsid w:val="00145341"/>
    <w:rsid w:val="00156210"/>
    <w:rsid w:val="001613D0"/>
    <w:rsid w:val="00167A8B"/>
    <w:rsid w:val="00170500"/>
    <w:rsid w:val="00170AC8"/>
    <w:rsid w:val="00176D8B"/>
    <w:rsid w:val="001776AB"/>
    <w:rsid w:val="001813D2"/>
    <w:rsid w:val="0018645C"/>
    <w:rsid w:val="00190F80"/>
    <w:rsid w:val="001A10C1"/>
    <w:rsid w:val="001A5E4A"/>
    <w:rsid w:val="001B56CB"/>
    <w:rsid w:val="001B6976"/>
    <w:rsid w:val="001C2102"/>
    <w:rsid w:val="001C7C46"/>
    <w:rsid w:val="001D7F6A"/>
    <w:rsid w:val="001E156F"/>
    <w:rsid w:val="001E343B"/>
    <w:rsid w:val="001E3A97"/>
    <w:rsid w:val="001E4D62"/>
    <w:rsid w:val="001F0CCF"/>
    <w:rsid w:val="001F4690"/>
    <w:rsid w:val="00204C79"/>
    <w:rsid w:val="00210050"/>
    <w:rsid w:val="0021139E"/>
    <w:rsid w:val="0021523F"/>
    <w:rsid w:val="002260B8"/>
    <w:rsid w:val="00242B97"/>
    <w:rsid w:val="0024397B"/>
    <w:rsid w:val="002459E6"/>
    <w:rsid w:val="002510D9"/>
    <w:rsid w:val="00253C82"/>
    <w:rsid w:val="00270CE8"/>
    <w:rsid w:val="00281A27"/>
    <w:rsid w:val="00282F7F"/>
    <w:rsid w:val="00290F8C"/>
    <w:rsid w:val="00297ED3"/>
    <w:rsid w:val="002A3ED9"/>
    <w:rsid w:val="002A503B"/>
    <w:rsid w:val="002B65C6"/>
    <w:rsid w:val="002B794D"/>
    <w:rsid w:val="002C2E13"/>
    <w:rsid w:val="002C46BB"/>
    <w:rsid w:val="002C7C07"/>
    <w:rsid w:val="002D777E"/>
    <w:rsid w:val="002E2164"/>
    <w:rsid w:val="002F0C24"/>
    <w:rsid w:val="00312524"/>
    <w:rsid w:val="0031560E"/>
    <w:rsid w:val="003178D3"/>
    <w:rsid w:val="0031790E"/>
    <w:rsid w:val="0032090F"/>
    <w:rsid w:val="00322E54"/>
    <w:rsid w:val="00326968"/>
    <w:rsid w:val="003277A9"/>
    <w:rsid w:val="003341F9"/>
    <w:rsid w:val="00336B90"/>
    <w:rsid w:val="003407BC"/>
    <w:rsid w:val="00344D88"/>
    <w:rsid w:val="00354862"/>
    <w:rsid w:val="00362E85"/>
    <w:rsid w:val="003633D9"/>
    <w:rsid w:val="003645F8"/>
    <w:rsid w:val="00365CDA"/>
    <w:rsid w:val="00366D14"/>
    <w:rsid w:val="0037418F"/>
    <w:rsid w:val="00374A18"/>
    <w:rsid w:val="00376A01"/>
    <w:rsid w:val="00382D01"/>
    <w:rsid w:val="00392452"/>
    <w:rsid w:val="00395207"/>
    <w:rsid w:val="003C19E8"/>
    <w:rsid w:val="003C7055"/>
    <w:rsid w:val="003D3CAF"/>
    <w:rsid w:val="003D616F"/>
    <w:rsid w:val="003D7A3F"/>
    <w:rsid w:val="003F00AD"/>
    <w:rsid w:val="003F058C"/>
    <w:rsid w:val="003F09B2"/>
    <w:rsid w:val="003F31B5"/>
    <w:rsid w:val="003F4BA8"/>
    <w:rsid w:val="003F5C34"/>
    <w:rsid w:val="00406F0B"/>
    <w:rsid w:val="00413C1C"/>
    <w:rsid w:val="00416D65"/>
    <w:rsid w:val="0043461D"/>
    <w:rsid w:val="00446990"/>
    <w:rsid w:val="00452808"/>
    <w:rsid w:val="004529E0"/>
    <w:rsid w:val="00452FA4"/>
    <w:rsid w:val="00463218"/>
    <w:rsid w:val="00464F64"/>
    <w:rsid w:val="0047262E"/>
    <w:rsid w:val="004736B6"/>
    <w:rsid w:val="00496889"/>
    <w:rsid w:val="004A1869"/>
    <w:rsid w:val="004B4640"/>
    <w:rsid w:val="004E1C9B"/>
    <w:rsid w:val="004F332E"/>
    <w:rsid w:val="004F7CED"/>
    <w:rsid w:val="00507204"/>
    <w:rsid w:val="005128C2"/>
    <w:rsid w:val="005164BD"/>
    <w:rsid w:val="005169FF"/>
    <w:rsid w:val="00516AEA"/>
    <w:rsid w:val="00535FF1"/>
    <w:rsid w:val="00536B03"/>
    <w:rsid w:val="0054398B"/>
    <w:rsid w:val="005443EC"/>
    <w:rsid w:val="0054795E"/>
    <w:rsid w:val="00562F7F"/>
    <w:rsid w:val="005662C4"/>
    <w:rsid w:val="00572E1E"/>
    <w:rsid w:val="0058725A"/>
    <w:rsid w:val="005873E2"/>
    <w:rsid w:val="005A3B12"/>
    <w:rsid w:val="005C2B3B"/>
    <w:rsid w:val="005D0D51"/>
    <w:rsid w:val="005D3AC8"/>
    <w:rsid w:val="005D5016"/>
    <w:rsid w:val="005D5CE4"/>
    <w:rsid w:val="005D67DE"/>
    <w:rsid w:val="005E6647"/>
    <w:rsid w:val="005E730D"/>
    <w:rsid w:val="005E73AA"/>
    <w:rsid w:val="005F410F"/>
    <w:rsid w:val="00601FAB"/>
    <w:rsid w:val="00603A9D"/>
    <w:rsid w:val="006060BF"/>
    <w:rsid w:val="006133F2"/>
    <w:rsid w:val="006246CC"/>
    <w:rsid w:val="0062647F"/>
    <w:rsid w:val="00633D79"/>
    <w:rsid w:val="00637BE4"/>
    <w:rsid w:val="00637D3D"/>
    <w:rsid w:val="00641208"/>
    <w:rsid w:val="00656688"/>
    <w:rsid w:val="00657ED9"/>
    <w:rsid w:val="00673DA6"/>
    <w:rsid w:val="00681C66"/>
    <w:rsid w:val="00683835"/>
    <w:rsid w:val="00686BEC"/>
    <w:rsid w:val="00694432"/>
    <w:rsid w:val="00694B36"/>
    <w:rsid w:val="006A23A9"/>
    <w:rsid w:val="006A5D85"/>
    <w:rsid w:val="006B3038"/>
    <w:rsid w:val="006B780D"/>
    <w:rsid w:val="006C4747"/>
    <w:rsid w:val="006C6808"/>
    <w:rsid w:val="006D5CB7"/>
    <w:rsid w:val="006E0307"/>
    <w:rsid w:val="006E5391"/>
    <w:rsid w:val="006E66AD"/>
    <w:rsid w:val="007055E7"/>
    <w:rsid w:val="00712634"/>
    <w:rsid w:val="00717B8C"/>
    <w:rsid w:val="00717CCF"/>
    <w:rsid w:val="007215CE"/>
    <w:rsid w:val="00722370"/>
    <w:rsid w:val="00726650"/>
    <w:rsid w:val="007315A3"/>
    <w:rsid w:val="00731BE7"/>
    <w:rsid w:val="00757F3C"/>
    <w:rsid w:val="00780CCB"/>
    <w:rsid w:val="0078180C"/>
    <w:rsid w:val="007878CC"/>
    <w:rsid w:val="00795C20"/>
    <w:rsid w:val="00796699"/>
    <w:rsid w:val="007A3ED1"/>
    <w:rsid w:val="007A475A"/>
    <w:rsid w:val="007B59E4"/>
    <w:rsid w:val="007B713D"/>
    <w:rsid w:val="007C1B27"/>
    <w:rsid w:val="007D753C"/>
    <w:rsid w:val="007E638C"/>
    <w:rsid w:val="007E7221"/>
    <w:rsid w:val="007F0209"/>
    <w:rsid w:val="007F2EF6"/>
    <w:rsid w:val="0082448D"/>
    <w:rsid w:val="00840002"/>
    <w:rsid w:val="00840144"/>
    <w:rsid w:val="0084427E"/>
    <w:rsid w:val="008519B9"/>
    <w:rsid w:val="00862979"/>
    <w:rsid w:val="008718D4"/>
    <w:rsid w:val="008762A5"/>
    <w:rsid w:val="00877508"/>
    <w:rsid w:val="008871C6"/>
    <w:rsid w:val="0089303E"/>
    <w:rsid w:val="008939C6"/>
    <w:rsid w:val="00896314"/>
    <w:rsid w:val="008A1DF1"/>
    <w:rsid w:val="008A3DE6"/>
    <w:rsid w:val="008A6B0C"/>
    <w:rsid w:val="008B0B0B"/>
    <w:rsid w:val="008B12E1"/>
    <w:rsid w:val="008B6A98"/>
    <w:rsid w:val="008B76EA"/>
    <w:rsid w:val="008B7CCA"/>
    <w:rsid w:val="008C7084"/>
    <w:rsid w:val="008D1330"/>
    <w:rsid w:val="008D4884"/>
    <w:rsid w:val="008D5AFE"/>
    <w:rsid w:val="008E5708"/>
    <w:rsid w:val="008F68FD"/>
    <w:rsid w:val="00912242"/>
    <w:rsid w:val="00916D56"/>
    <w:rsid w:val="00920A88"/>
    <w:rsid w:val="0092304D"/>
    <w:rsid w:val="00930342"/>
    <w:rsid w:val="00933473"/>
    <w:rsid w:val="009376F5"/>
    <w:rsid w:val="00941E25"/>
    <w:rsid w:val="00955A78"/>
    <w:rsid w:val="0095600C"/>
    <w:rsid w:val="0096141F"/>
    <w:rsid w:val="00961BB5"/>
    <w:rsid w:val="00962BE6"/>
    <w:rsid w:val="00962E82"/>
    <w:rsid w:val="00985DF9"/>
    <w:rsid w:val="00993B49"/>
    <w:rsid w:val="00997E85"/>
    <w:rsid w:val="009A16DD"/>
    <w:rsid w:val="009A402B"/>
    <w:rsid w:val="009A5416"/>
    <w:rsid w:val="009B66EF"/>
    <w:rsid w:val="009D1074"/>
    <w:rsid w:val="009D1959"/>
    <w:rsid w:val="009D337E"/>
    <w:rsid w:val="009E35E7"/>
    <w:rsid w:val="009E5121"/>
    <w:rsid w:val="009E5FE1"/>
    <w:rsid w:val="009E626A"/>
    <w:rsid w:val="009E7AE5"/>
    <w:rsid w:val="009F479C"/>
    <w:rsid w:val="00A02455"/>
    <w:rsid w:val="00A15B0F"/>
    <w:rsid w:val="00A233EE"/>
    <w:rsid w:val="00A32FF6"/>
    <w:rsid w:val="00A343FE"/>
    <w:rsid w:val="00A43798"/>
    <w:rsid w:val="00A5008D"/>
    <w:rsid w:val="00A535E4"/>
    <w:rsid w:val="00A53791"/>
    <w:rsid w:val="00A60AAC"/>
    <w:rsid w:val="00A65E81"/>
    <w:rsid w:val="00A707B7"/>
    <w:rsid w:val="00A75CA8"/>
    <w:rsid w:val="00A77A46"/>
    <w:rsid w:val="00A8157F"/>
    <w:rsid w:val="00A87095"/>
    <w:rsid w:val="00A913C2"/>
    <w:rsid w:val="00A916D2"/>
    <w:rsid w:val="00A928A2"/>
    <w:rsid w:val="00A95A95"/>
    <w:rsid w:val="00AB089A"/>
    <w:rsid w:val="00AB6648"/>
    <w:rsid w:val="00AC1017"/>
    <w:rsid w:val="00AC6B15"/>
    <w:rsid w:val="00AD3A8D"/>
    <w:rsid w:val="00AE0ED7"/>
    <w:rsid w:val="00AE4CB1"/>
    <w:rsid w:val="00AF0D91"/>
    <w:rsid w:val="00AF39EC"/>
    <w:rsid w:val="00B124AC"/>
    <w:rsid w:val="00B13F21"/>
    <w:rsid w:val="00B17D44"/>
    <w:rsid w:val="00B2266F"/>
    <w:rsid w:val="00B309AE"/>
    <w:rsid w:val="00B34AC2"/>
    <w:rsid w:val="00B469FF"/>
    <w:rsid w:val="00B5099E"/>
    <w:rsid w:val="00B528BD"/>
    <w:rsid w:val="00B546D7"/>
    <w:rsid w:val="00B659C2"/>
    <w:rsid w:val="00B9169B"/>
    <w:rsid w:val="00B92F4D"/>
    <w:rsid w:val="00B96C30"/>
    <w:rsid w:val="00BA2F02"/>
    <w:rsid w:val="00BA3CF2"/>
    <w:rsid w:val="00BA4D74"/>
    <w:rsid w:val="00BB2AB4"/>
    <w:rsid w:val="00BB4A52"/>
    <w:rsid w:val="00BC7F9E"/>
    <w:rsid w:val="00BD46C5"/>
    <w:rsid w:val="00BD7359"/>
    <w:rsid w:val="00BD77C2"/>
    <w:rsid w:val="00BD7EEC"/>
    <w:rsid w:val="00BE12A3"/>
    <w:rsid w:val="00BE14BD"/>
    <w:rsid w:val="00BE6014"/>
    <w:rsid w:val="00BF1893"/>
    <w:rsid w:val="00C108F8"/>
    <w:rsid w:val="00C22381"/>
    <w:rsid w:val="00C30021"/>
    <w:rsid w:val="00C35F68"/>
    <w:rsid w:val="00C37D07"/>
    <w:rsid w:val="00C43CC6"/>
    <w:rsid w:val="00C50668"/>
    <w:rsid w:val="00C50967"/>
    <w:rsid w:val="00C536F1"/>
    <w:rsid w:val="00C559AA"/>
    <w:rsid w:val="00C608C0"/>
    <w:rsid w:val="00C65B6B"/>
    <w:rsid w:val="00C726D4"/>
    <w:rsid w:val="00C7360F"/>
    <w:rsid w:val="00C804CE"/>
    <w:rsid w:val="00C84BFC"/>
    <w:rsid w:val="00C935D4"/>
    <w:rsid w:val="00C94EED"/>
    <w:rsid w:val="00CA7997"/>
    <w:rsid w:val="00CA7BA3"/>
    <w:rsid w:val="00CB035E"/>
    <w:rsid w:val="00CB1AA8"/>
    <w:rsid w:val="00CC6E29"/>
    <w:rsid w:val="00CC7C7D"/>
    <w:rsid w:val="00CD16AE"/>
    <w:rsid w:val="00CD2B6C"/>
    <w:rsid w:val="00CE0983"/>
    <w:rsid w:val="00CE1217"/>
    <w:rsid w:val="00CE2CA1"/>
    <w:rsid w:val="00CF0D1A"/>
    <w:rsid w:val="00CF1C68"/>
    <w:rsid w:val="00CF23C0"/>
    <w:rsid w:val="00CF6B4E"/>
    <w:rsid w:val="00D139CA"/>
    <w:rsid w:val="00D35060"/>
    <w:rsid w:val="00D356CD"/>
    <w:rsid w:val="00D41358"/>
    <w:rsid w:val="00D56032"/>
    <w:rsid w:val="00D66DF3"/>
    <w:rsid w:val="00D76865"/>
    <w:rsid w:val="00D81066"/>
    <w:rsid w:val="00D81A07"/>
    <w:rsid w:val="00D84B85"/>
    <w:rsid w:val="00D850B2"/>
    <w:rsid w:val="00D9033E"/>
    <w:rsid w:val="00D97C2D"/>
    <w:rsid w:val="00DA2581"/>
    <w:rsid w:val="00DA3BFE"/>
    <w:rsid w:val="00DD0700"/>
    <w:rsid w:val="00DD49C3"/>
    <w:rsid w:val="00DF5A26"/>
    <w:rsid w:val="00DF68A5"/>
    <w:rsid w:val="00DF7335"/>
    <w:rsid w:val="00E017F4"/>
    <w:rsid w:val="00E01EAB"/>
    <w:rsid w:val="00E02D0B"/>
    <w:rsid w:val="00E1586F"/>
    <w:rsid w:val="00E17225"/>
    <w:rsid w:val="00E20F20"/>
    <w:rsid w:val="00E310EC"/>
    <w:rsid w:val="00E33CE2"/>
    <w:rsid w:val="00E45BA2"/>
    <w:rsid w:val="00E55F5A"/>
    <w:rsid w:val="00E61752"/>
    <w:rsid w:val="00E729CB"/>
    <w:rsid w:val="00E77A34"/>
    <w:rsid w:val="00E801C7"/>
    <w:rsid w:val="00E818A6"/>
    <w:rsid w:val="00E85A1C"/>
    <w:rsid w:val="00E869FB"/>
    <w:rsid w:val="00E92543"/>
    <w:rsid w:val="00EA05AA"/>
    <w:rsid w:val="00EA2716"/>
    <w:rsid w:val="00EA2CCD"/>
    <w:rsid w:val="00EB5F0D"/>
    <w:rsid w:val="00EC32A6"/>
    <w:rsid w:val="00EC4E60"/>
    <w:rsid w:val="00ED72D4"/>
    <w:rsid w:val="00EE00D1"/>
    <w:rsid w:val="00EE175F"/>
    <w:rsid w:val="00EE582D"/>
    <w:rsid w:val="00EE6466"/>
    <w:rsid w:val="00EE7059"/>
    <w:rsid w:val="00EE7A27"/>
    <w:rsid w:val="00EF0218"/>
    <w:rsid w:val="00EF4F37"/>
    <w:rsid w:val="00EF56E0"/>
    <w:rsid w:val="00F00C6D"/>
    <w:rsid w:val="00F01F09"/>
    <w:rsid w:val="00F11015"/>
    <w:rsid w:val="00F11DF8"/>
    <w:rsid w:val="00F25754"/>
    <w:rsid w:val="00F31118"/>
    <w:rsid w:val="00F32FE8"/>
    <w:rsid w:val="00F36D2C"/>
    <w:rsid w:val="00F409AD"/>
    <w:rsid w:val="00F522DF"/>
    <w:rsid w:val="00F55774"/>
    <w:rsid w:val="00F6034A"/>
    <w:rsid w:val="00F67BC1"/>
    <w:rsid w:val="00F76878"/>
    <w:rsid w:val="00F973E2"/>
    <w:rsid w:val="00F97DAA"/>
    <w:rsid w:val="00FA38EC"/>
    <w:rsid w:val="00FB3F19"/>
    <w:rsid w:val="00FB7A49"/>
    <w:rsid w:val="00FC0766"/>
    <w:rsid w:val="00FD74B2"/>
    <w:rsid w:val="00FE5EE2"/>
    <w:rsid w:val="00FF2A60"/>
    <w:rsid w:val="00FF39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DC6F971-CEE1-4687-B34F-6724A2AC1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3E6"/>
    <w:rPr>
      <w:sz w:val="24"/>
      <w:szCs w:val="24"/>
    </w:rPr>
  </w:style>
  <w:style w:type="paragraph" w:styleId="Ttulo1">
    <w:name w:val="heading 1"/>
    <w:basedOn w:val="Normal"/>
    <w:next w:val="Normal"/>
    <w:qFormat/>
    <w:rsid w:val="001223E6"/>
    <w:pPr>
      <w:keepNext/>
      <w:jc w:val="both"/>
      <w:outlineLvl w:val="0"/>
    </w:pPr>
    <w:rPr>
      <w:b/>
      <w:b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qFormat/>
    <w:rsid w:val="001223E6"/>
    <w:pPr>
      <w:jc w:val="center"/>
    </w:pPr>
    <w:rPr>
      <w:b/>
      <w:i/>
      <w:sz w:val="32"/>
      <w:szCs w:val="20"/>
    </w:rPr>
  </w:style>
  <w:style w:type="paragraph" w:styleId="Corpodetexto">
    <w:name w:val="Body Text"/>
    <w:basedOn w:val="Normal"/>
    <w:rsid w:val="001223E6"/>
    <w:pPr>
      <w:jc w:val="both"/>
    </w:pPr>
    <w:rPr>
      <w:iCs/>
      <w:lang w:val="pt-PT"/>
    </w:rPr>
  </w:style>
  <w:style w:type="paragraph" w:styleId="Rodap">
    <w:name w:val="footer"/>
    <w:basedOn w:val="Normal"/>
    <w:semiHidden/>
    <w:rsid w:val="001223E6"/>
    <w:pPr>
      <w:tabs>
        <w:tab w:val="center" w:pos="4419"/>
        <w:tab w:val="right" w:pos="8838"/>
      </w:tabs>
    </w:pPr>
    <w:rPr>
      <w:lang w:val="pt-PT"/>
    </w:rPr>
  </w:style>
  <w:style w:type="character" w:styleId="Nmerodepgina">
    <w:name w:val="page number"/>
    <w:basedOn w:val="Fontepargpadro"/>
    <w:semiHidden/>
    <w:rsid w:val="001223E6"/>
  </w:style>
  <w:style w:type="paragraph" w:styleId="Cabealho">
    <w:name w:val="header"/>
    <w:basedOn w:val="Normal"/>
    <w:semiHidden/>
    <w:rsid w:val="001223E6"/>
    <w:pPr>
      <w:tabs>
        <w:tab w:val="center" w:pos="4419"/>
        <w:tab w:val="right" w:pos="8838"/>
      </w:tabs>
    </w:pPr>
    <w:rPr>
      <w:lang w:val="pt-PT"/>
    </w:rPr>
  </w:style>
  <w:style w:type="character" w:styleId="Hyperlink">
    <w:name w:val="Hyperlink"/>
    <w:rsid w:val="001223E6"/>
    <w:rPr>
      <w:color w:val="0000FF"/>
      <w:u w:val="single"/>
    </w:rPr>
  </w:style>
  <w:style w:type="paragraph" w:styleId="Textodenotaderodap">
    <w:name w:val="footnote text"/>
    <w:basedOn w:val="Normal"/>
    <w:rsid w:val="001223E6"/>
    <w:rPr>
      <w:sz w:val="20"/>
      <w:szCs w:val="20"/>
    </w:rPr>
  </w:style>
  <w:style w:type="character" w:styleId="Refdenotaderodap">
    <w:name w:val="footnote reference"/>
    <w:semiHidden/>
    <w:rsid w:val="001223E6"/>
    <w:rPr>
      <w:vertAlign w:val="superscript"/>
    </w:rPr>
  </w:style>
  <w:style w:type="paragraph" w:styleId="Corpodetexto2">
    <w:name w:val="Body Text 2"/>
    <w:basedOn w:val="Normal"/>
    <w:rsid w:val="001223E6"/>
    <w:pPr>
      <w:jc w:val="both"/>
    </w:pPr>
    <w:rPr>
      <w:sz w:val="20"/>
      <w:szCs w:val="20"/>
    </w:rPr>
  </w:style>
  <w:style w:type="paragraph" w:styleId="NormalWeb">
    <w:name w:val="Normal (Web)"/>
    <w:basedOn w:val="Normal"/>
    <w:rsid w:val="001223E6"/>
    <w:pPr>
      <w:spacing w:before="100" w:beforeAutospacing="1" w:after="100" w:afterAutospacing="1"/>
    </w:pPr>
  </w:style>
  <w:style w:type="table" w:styleId="Tabelacomgrade">
    <w:name w:val="Table Grid"/>
    <w:basedOn w:val="Tabelanormal"/>
    <w:uiPriority w:val="59"/>
    <w:rsid w:val="00962B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A15B0F"/>
    <w:rPr>
      <w:b/>
      <w:bCs/>
    </w:rPr>
  </w:style>
  <w:style w:type="paragraph" w:styleId="Textodebalo">
    <w:name w:val="Balloon Text"/>
    <w:basedOn w:val="Normal"/>
    <w:link w:val="TextodebaloChar"/>
    <w:uiPriority w:val="99"/>
    <w:semiHidden/>
    <w:unhideWhenUsed/>
    <w:rsid w:val="00E55F5A"/>
    <w:rPr>
      <w:rFonts w:ascii="Tahoma" w:hAnsi="Tahoma" w:cs="Tahoma"/>
      <w:sz w:val="16"/>
      <w:szCs w:val="16"/>
    </w:rPr>
  </w:style>
  <w:style w:type="character" w:customStyle="1" w:styleId="TextodebaloChar">
    <w:name w:val="Texto de balão Char"/>
    <w:basedOn w:val="Fontepargpadro"/>
    <w:link w:val="Textodebalo"/>
    <w:uiPriority w:val="99"/>
    <w:semiHidden/>
    <w:rsid w:val="00E55F5A"/>
    <w:rPr>
      <w:rFonts w:ascii="Tahoma" w:hAnsi="Tahoma" w:cs="Tahoma"/>
      <w:sz w:val="16"/>
      <w:szCs w:val="16"/>
    </w:rPr>
  </w:style>
  <w:style w:type="character" w:customStyle="1" w:styleId="Caracteresdenotaderodap">
    <w:name w:val="Caracteres de nota de rodapé"/>
    <w:rsid w:val="008871C6"/>
    <w:rPr>
      <w:vertAlign w:val="superscript"/>
    </w:rPr>
  </w:style>
  <w:style w:type="paragraph" w:customStyle="1" w:styleId="Corpodetexto21">
    <w:name w:val="Corpo de texto 21"/>
    <w:basedOn w:val="Normal"/>
    <w:rsid w:val="008871C6"/>
    <w:pPr>
      <w:suppressAutoHyphens/>
      <w:jc w:val="both"/>
    </w:pPr>
    <w:rPr>
      <w:sz w:val="20"/>
      <w:szCs w:val="20"/>
      <w:lang w:eastAsia="zh-CN"/>
    </w:rPr>
  </w:style>
  <w:style w:type="paragraph" w:customStyle="1" w:styleId="Default">
    <w:name w:val="Default"/>
    <w:rsid w:val="00EE7A27"/>
    <w:pPr>
      <w:autoSpaceDE w:val="0"/>
      <w:autoSpaceDN w:val="0"/>
      <w:adjustRightInd w:val="0"/>
    </w:pPr>
    <w:rP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6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jackangel07@hotmail.com" TargetMode="External"/><Relationship Id="rId2" Type="http://schemas.openxmlformats.org/officeDocument/2006/relationships/hyperlink" Target="mailto:leidypratadesouza07@gmail.com" TargetMode="External"/><Relationship Id="rId1" Type="http://schemas.openxmlformats.org/officeDocument/2006/relationships/hyperlink" Target="mailto:fafa_ribeiro011@hotmail.com" TargetMode="External"/><Relationship Id="rId4" Type="http://schemas.openxmlformats.org/officeDocument/2006/relationships/hyperlink" Target="mailto:jbbrasil31@outlook.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CD0A8-9755-479A-82CC-65AB7A2CD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2776</TotalTime>
  <Pages>1</Pages>
  <Words>3859</Words>
  <Characters>21998</Characters>
  <Application>Microsoft Office Word</Application>
  <DocSecurity>0</DocSecurity>
  <Lines>183</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Padrão (template) para submissão de trabalhos ao</vt:lpstr>
      <vt:lpstr>Padrão (template) para submissão de trabalhos ao</vt:lpstr>
    </vt:vector>
  </TitlesOfParts>
  <Company>Microsoft</Company>
  <LinksUpToDate>false</LinksUpToDate>
  <CharactersWithSpaces>25806</CharactersWithSpaces>
  <SharedDoc>false</SharedDoc>
  <HLinks>
    <vt:vector size="24" baseType="variant">
      <vt:variant>
        <vt:i4>852008</vt:i4>
      </vt:variant>
      <vt:variant>
        <vt:i4>0</vt:i4>
      </vt:variant>
      <vt:variant>
        <vt:i4>0</vt:i4>
      </vt:variant>
      <vt:variant>
        <vt:i4>5</vt:i4>
      </vt:variant>
      <vt:variant>
        <vt:lpwstr>mailto:intercom@usp.br</vt:lpwstr>
      </vt:variant>
      <vt:variant>
        <vt:lpwstr/>
      </vt:variant>
      <vt:variant>
        <vt:i4>983079</vt:i4>
      </vt:variant>
      <vt:variant>
        <vt:i4>6</vt:i4>
      </vt:variant>
      <vt:variant>
        <vt:i4>0</vt:i4>
      </vt:variant>
      <vt:variant>
        <vt:i4>5</vt:i4>
      </vt:variant>
      <vt:variant>
        <vt:lpwstr>mailto:sousalm@usp.br</vt:lpwstr>
      </vt:variant>
      <vt:variant>
        <vt:lpwstr/>
      </vt:variant>
      <vt:variant>
        <vt:i4>655484</vt:i4>
      </vt:variant>
      <vt:variant>
        <vt:i4>3</vt:i4>
      </vt:variant>
      <vt:variant>
        <vt:i4>0</vt:i4>
      </vt:variant>
      <vt:variant>
        <vt:i4>5</vt:i4>
      </vt:variant>
      <vt:variant>
        <vt:lpwstr>mailto:maria.santo@gmail.com</vt:lpwstr>
      </vt:variant>
      <vt:variant>
        <vt:lpwstr/>
      </vt:variant>
      <vt:variant>
        <vt:i4>1638458</vt:i4>
      </vt:variant>
      <vt:variant>
        <vt:i4>0</vt:i4>
      </vt:variant>
      <vt:variant>
        <vt:i4>0</vt:i4>
      </vt:variant>
      <vt:variant>
        <vt:i4>5</vt:i4>
      </vt:variant>
      <vt:variant>
        <vt:lpwstr>mailto:jpsilva2008@usp.br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Padrão (template) para submissão de trabalhos ao</dc:title>
  <dc:creator>Anibal</dc:creator>
  <cp:lastModifiedBy>Administrador</cp:lastModifiedBy>
  <cp:revision>88</cp:revision>
  <cp:lastPrinted>2018-08-16T17:17:00Z</cp:lastPrinted>
  <dcterms:created xsi:type="dcterms:W3CDTF">2018-10-16T15:10:00Z</dcterms:created>
  <dcterms:modified xsi:type="dcterms:W3CDTF">2018-11-11T15:23:00Z</dcterms:modified>
</cp:coreProperties>
</file>