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79AC81B" w14:textId="77777777" w:rsidR="000F1A7F" w:rsidRPr="000F1A7F" w:rsidRDefault="000F1A7F" w:rsidP="000F1A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1A7F">
        <w:rPr>
          <w:rFonts w:ascii="Arial" w:hAnsi="Arial" w:cs="Arial"/>
          <w:b/>
          <w:bCs/>
          <w:sz w:val="28"/>
          <w:szCs w:val="28"/>
        </w:rPr>
        <w:t>ABORDAGEM CLÍNICA E HUMANIZADA EM PACIENTE COM SEQUELAS ODONTOLÓGICAS DECORRENTES DO USO DE DROGAS: RELATO DE CASO</w:t>
      </w:r>
    </w:p>
    <w:p w14:paraId="43291A95" w14:textId="77777777" w:rsidR="000F1A7F" w:rsidRDefault="000F1A7F" w:rsidP="000F1A7F">
      <w:pPr>
        <w:jc w:val="center"/>
        <w:rPr>
          <w:rFonts w:ascii="Arial" w:hAnsi="Arial" w:cs="Arial"/>
          <w:b/>
          <w:bCs/>
        </w:rPr>
      </w:pPr>
    </w:p>
    <w:p w14:paraId="17FBA04F" w14:textId="5FA1903A" w:rsidR="000F1A7F" w:rsidRPr="000F1A7F" w:rsidRDefault="000F1A7F" w:rsidP="000F1A7F">
      <w:pPr>
        <w:spacing w:line="276" w:lineRule="auto"/>
        <w:jc w:val="center"/>
        <w:rPr>
          <w:rFonts w:ascii="Arial" w:hAnsi="Arial" w:cs="Arial"/>
        </w:rPr>
      </w:pPr>
      <w:r w:rsidRPr="000F1A7F">
        <w:rPr>
          <w:rFonts w:ascii="Arial" w:hAnsi="Arial" w:cs="Arial"/>
        </w:rPr>
        <w:t xml:space="preserve">Wygor Soares Morais¹*, </w:t>
      </w:r>
      <w:proofErr w:type="spellStart"/>
      <w:r w:rsidRPr="000F1A7F">
        <w:rPr>
          <w:rFonts w:ascii="Arial" w:hAnsi="Arial" w:cs="Arial"/>
        </w:rPr>
        <w:t>Emilly</w:t>
      </w:r>
      <w:proofErr w:type="spellEnd"/>
      <w:r w:rsidRPr="000F1A7F">
        <w:rPr>
          <w:rFonts w:ascii="Arial" w:hAnsi="Arial" w:cs="Arial"/>
        </w:rPr>
        <w:t xml:space="preserve"> </w:t>
      </w:r>
      <w:proofErr w:type="spellStart"/>
      <w:r w:rsidRPr="000F1A7F">
        <w:rPr>
          <w:rFonts w:ascii="Arial" w:hAnsi="Arial" w:cs="Arial"/>
        </w:rPr>
        <w:t>Cristtiny</w:t>
      </w:r>
      <w:proofErr w:type="spellEnd"/>
      <w:r w:rsidRPr="000F1A7F">
        <w:rPr>
          <w:rFonts w:ascii="Arial" w:hAnsi="Arial" w:cs="Arial"/>
        </w:rPr>
        <w:t xml:space="preserve"> Coelho Barroso</w:t>
      </w:r>
      <w:r w:rsidR="001F46D0" w:rsidRPr="000F1A7F">
        <w:rPr>
          <w:rFonts w:ascii="Arial" w:hAnsi="Arial" w:cs="Arial"/>
        </w:rPr>
        <w:t>²</w:t>
      </w:r>
      <w:r w:rsidRPr="000F1A7F">
        <w:rPr>
          <w:rFonts w:ascii="Arial" w:hAnsi="Arial" w:cs="Arial"/>
        </w:rPr>
        <w:t>, Bruna Kelly Oliveira da Luz², Ana Caroline Batista de Andrade</w:t>
      </w:r>
      <w:r w:rsidR="007A424B" w:rsidRPr="000F1A7F">
        <w:rPr>
          <w:rFonts w:ascii="Arial" w:hAnsi="Arial" w:cs="Arial"/>
        </w:rPr>
        <w:t>²</w:t>
      </w:r>
      <w:r w:rsidRPr="000F1A7F">
        <w:rPr>
          <w:rFonts w:ascii="Arial" w:hAnsi="Arial" w:cs="Arial"/>
        </w:rPr>
        <w:t>,</w:t>
      </w:r>
      <w:r w:rsidR="001F46D0">
        <w:rPr>
          <w:rFonts w:ascii="Arial" w:hAnsi="Arial" w:cs="Arial"/>
        </w:rPr>
        <w:t xml:space="preserve"> Paulo de Tarso Silva de Macêdo</w:t>
      </w:r>
      <w:r w:rsidRPr="000F1A7F">
        <w:rPr>
          <w:rFonts w:ascii="Arial" w:hAnsi="Arial" w:cs="Arial"/>
        </w:rPr>
        <w:t>³</w:t>
      </w:r>
    </w:p>
    <w:p w14:paraId="2B41AAC7" w14:textId="49A3150A" w:rsidR="000F1A7F" w:rsidRPr="000F1A7F" w:rsidRDefault="000F1A7F" w:rsidP="000F1A7F">
      <w:pPr>
        <w:jc w:val="center"/>
        <w:rPr>
          <w:rFonts w:ascii="Arial" w:hAnsi="Arial" w:cs="Arial"/>
        </w:rPr>
      </w:pPr>
      <w:r w:rsidRPr="000F1A7F">
        <w:rPr>
          <w:rFonts w:ascii="Arial" w:hAnsi="Arial" w:cs="Arial"/>
        </w:rPr>
        <w:t xml:space="preserve">¹Aluna de graduação, Centro Universitário Santo Agostinho (UNIFSA) - Teresina-PI. E-mail: </w:t>
      </w:r>
      <w:hyperlink r:id="rId8" w:history="1">
        <w:r w:rsidRPr="000F1A7F">
          <w:rPr>
            <w:rStyle w:val="Hyperlink"/>
            <w:rFonts w:ascii="Arial" w:hAnsi="Arial" w:cs="Arial"/>
          </w:rPr>
          <w:t>wygorsoaresmorais@gmail.com</w:t>
        </w:r>
      </w:hyperlink>
    </w:p>
    <w:p w14:paraId="114150FD" w14:textId="25816290" w:rsidR="000F1A7F" w:rsidRPr="000F1A7F" w:rsidRDefault="000F1A7F" w:rsidP="000F1A7F">
      <w:pPr>
        <w:jc w:val="center"/>
        <w:rPr>
          <w:rFonts w:ascii="Arial" w:hAnsi="Arial" w:cs="Arial"/>
        </w:rPr>
      </w:pPr>
      <w:r w:rsidRPr="000F1A7F">
        <w:rPr>
          <w:rFonts w:ascii="Arial" w:hAnsi="Arial" w:cs="Arial"/>
        </w:rPr>
        <w:t>²Aluno de graduação, Centro Universitário Santo Agostinho (UNIFSA) - Teresina-PI.</w:t>
      </w:r>
    </w:p>
    <w:p w14:paraId="11CCB256" w14:textId="2C3D82CC" w:rsidR="000F1A7F" w:rsidRPr="007154B7" w:rsidRDefault="000F1A7F" w:rsidP="000F1A7F">
      <w:pPr>
        <w:jc w:val="center"/>
        <w:rPr>
          <w:rFonts w:ascii="Arial" w:hAnsi="Arial" w:cs="Arial"/>
        </w:rPr>
      </w:pPr>
      <w:r w:rsidRPr="000F1A7F">
        <w:rPr>
          <w:rFonts w:ascii="Arial" w:hAnsi="Arial" w:cs="Arial"/>
        </w:rPr>
        <w:t>³Professor (a), Centro Universitário Santo Agostinho (UNIFSA). Teresina – PI</w:t>
      </w:r>
      <w:r w:rsidRPr="007154B7">
        <w:rPr>
          <w:rFonts w:ascii="Arial" w:hAnsi="Arial" w:cs="Arial"/>
        </w:rPr>
        <w:t>.</w:t>
      </w:r>
    </w:p>
    <w:p w14:paraId="74E23819" w14:textId="77777777" w:rsidR="000F1A7F" w:rsidRPr="00292861" w:rsidRDefault="000F1A7F" w:rsidP="000F1A7F">
      <w:pPr>
        <w:jc w:val="center"/>
        <w:rPr>
          <w:b/>
          <w:bCs/>
        </w:rPr>
      </w:pPr>
    </w:p>
    <w:p w14:paraId="258F1364" w14:textId="77777777" w:rsidR="000F1A7F" w:rsidRDefault="000F1A7F" w:rsidP="000F1A7F">
      <w:pPr>
        <w:jc w:val="both"/>
        <w:rPr>
          <w:rFonts w:ascii="Arial" w:hAnsi="Arial" w:cs="Arial"/>
        </w:rPr>
      </w:pPr>
      <w:r w:rsidRPr="00292861">
        <w:rPr>
          <w:rFonts w:ascii="Arial" w:hAnsi="Arial" w:cs="Arial"/>
          <w:b/>
          <w:bCs/>
        </w:rPr>
        <w:t>INTRODUÇÃO:</w:t>
      </w:r>
      <w:r w:rsidRPr="00FB62B7">
        <w:rPr>
          <w:rFonts w:ascii="Arial" w:hAnsi="Arial" w:cs="Arial"/>
        </w:rPr>
        <w:t xml:space="preserve"> </w:t>
      </w:r>
      <w:r w:rsidRPr="00292861">
        <w:rPr>
          <w:rFonts w:ascii="Arial" w:hAnsi="Arial" w:cs="Arial"/>
        </w:rPr>
        <w:t xml:space="preserve">O uso prolongado de substâncias psicoativas afeta diretamente a saúde bucal, </w:t>
      </w:r>
      <w:r>
        <w:rPr>
          <w:rFonts w:ascii="Arial" w:hAnsi="Arial" w:cs="Arial"/>
        </w:rPr>
        <w:t>e</w:t>
      </w:r>
      <w:r w:rsidRPr="00292861">
        <w:rPr>
          <w:rFonts w:ascii="Arial" w:hAnsi="Arial" w:cs="Arial"/>
        </w:rPr>
        <w:t>sses problemas decorrem tanto dos efeitos das drogas quanto da má higiene e alimentação dos usuários. Por isso, o atendimento odontológico deve</w:t>
      </w:r>
      <w:r>
        <w:rPr>
          <w:rFonts w:ascii="Arial" w:hAnsi="Arial" w:cs="Arial"/>
        </w:rPr>
        <w:t xml:space="preserve"> </w:t>
      </w:r>
      <w:r w:rsidRPr="00292861">
        <w:rPr>
          <w:rFonts w:ascii="Arial" w:hAnsi="Arial" w:cs="Arial"/>
        </w:rPr>
        <w:t>considerar fatores locais, sistêmicos, comportamentais e psicológicos, além das dificuldades do paciente em aderir ao</w:t>
      </w:r>
      <w:r>
        <w:rPr>
          <w:rFonts w:ascii="Arial" w:hAnsi="Arial" w:cs="Arial"/>
        </w:rPr>
        <w:t xml:space="preserve"> atendimento</w:t>
      </w:r>
      <w:r w:rsidRPr="002928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92861">
        <w:rPr>
          <w:rFonts w:ascii="Arial" w:hAnsi="Arial" w:cs="Arial"/>
          <w:b/>
          <w:bCs/>
        </w:rPr>
        <w:t>RELATO DE CASO:</w:t>
      </w:r>
      <w:r>
        <w:rPr>
          <w:rFonts w:ascii="Arial" w:hAnsi="Arial" w:cs="Arial"/>
        </w:rPr>
        <w:t xml:space="preserve"> </w:t>
      </w:r>
      <w:r w:rsidRPr="00ED4EEF">
        <w:rPr>
          <w:rFonts w:ascii="Arial" w:hAnsi="Arial" w:cs="Arial"/>
        </w:rPr>
        <w:t>Paciente do sexo feminino, 39 anos</w:t>
      </w:r>
      <w:r>
        <w:rPr>
          <w:rFonts w:ascii="Arial" w:hAnsi="Arial" w:cs="Arial"/>
        </w:rPr>
        <w:t xml:space="preserve">, </w:t>
      </w:r>
      <w:r w:rsidRPr="00ED4EEF">
        <w:rPr>
          <w:rFonts w:ascii="Arial" w:hAnsi="Arial" w:cs="Arial"/>
        </w:rPr>
        <w:t>procurou atendimento odontológico com queixa estética. Durante a anamnese, relatou histórico de uso de drogas ilícitas</w:t>
      </w:r>
      <w:r>
        <w:rPr>
          <w:rFonts w:ascii="Arial" w:hAnsi="Arial" w:cs="Arial"/>
        </w:rPr>
        <w:t>,</w:t>
      </w:r>
      <w:r w:rsidRPr="00ED4EEF">
        <w:rPr>
          <w:rFonts w:ascii="Arial" w:hAnsi="Arial" w:cs="Arial"/>
        </w:rPr>
        <w:t xml:space="preserve"> na adolescência e vida adulta, estando abstinente há cerca de 5 anos. Informou não realizar higiene bucal durante o período de uso das substâncias e, atualmente, enfrenta vulnerabilidade biopsicossocial, com dificuldades financeiras que limitam o acesso a itens básicos de higiene. No exame clínico, foram identificadas raízes residuais em vários elementos dentários, além de periodontite estágio II, grau B, com sangramento à sondagem em 55% dos sítios. </w:t>
      </w:r>
      <w:r>
        <w:rPr>
          <w:rFonts w:ascii="Arial" w:hAnsi="Arial" w:cs="Arial"/>
        </w:rPr>
        <w:t>F</w:t>
      </w:r>
      <w:r w:rsidRPr="00ED4EEF">
        <w:rPr>
          <w:rFonts w:ascii="Arial" w:hAnsi="Arial" w:cs="Arial"/>
        </w:rPr>
        <w:t>oi constatada a necessidade de tratamento endodôntico nos elementos 21 e 34. Os dentes 11 e 12 apresentavam extensa lesão apical, sendo realizada a exodontia desses elementos, seguida de curetagem e envio do material biológico para análise histopatológica. Embora o caso ainda esteja em andamento, já se observam sinais clínicos positivos, como a redução da profundidade de sondagem e melhora nos parâmetros inflamatórios. A paciente recebeu orientaç</w:t>
      </w:r>
      <w:r>
        <w:rPr>
          <w:rFonts w:ascii="Arial" w:hAnsi="Arial" w:cs="Arial"/>
        </w:rPr>
        <w:t xml:space="preserve">ão </w:t>
      </w:r>
      <w:r w:rsidRPr="00ED4EEF">
        <w:rPr>
          <w:rFonts w:ascii="Arial" w:hAnsi="Arial" w:cs="Arial"/>
        </w:rPr>
        <w:t>de higiene bucal por meio de explicações verbais e entrega de material educativo, com reforço contínuo nas consultas, visando promover a reabilitação da saúde bucal e estimular sua autonomia no autocuidado.</w:t>
      </w:r>
      <w:r>
        <w:rPr>
          <w:rFonts w:ascii="Arial" w:hAnsi="Arial" w:cs="Arial"/>
        </w:rPr>
        <w:t xml:space="preserve"> </w:t>
      </w:r>
      <w:r w:rsidRPr="004322CF">
        <w:rPr>
          <w:rFonts w:ascii="Arial" w:hAnsi="Arial" w:cs="Arial"/>
          <w:b/>
          <w:bCs/>
        </w:rPr>
        <w:t>CONSIDERAÇÕES FINAIS:</w:t>
      </w:r>
      <w:r>
        <w:rPr>
          <w:rFonts w:ascii="Arial" w:hAnsi="Arial" w:cs="Arial"/>
        </w:rPr>
        <w:t xml:space="preserve"> </w:t>
      </w:r>
      <w:r w:rsidRPr="004322CF">
        <w:rPr>
          <w:rFonts w:ascii="Arial" w:hAnsi="Arial" w:cs="Arial"/>
        </w:rPr>
        <w:t>O atendimento odontológico a usuários de drogas requer abordagem multidimensional, integrando aspectos clínicos e determinantes sociais da saúde. Assim, a prática baseada em evidências, aliada à empatia e acolhimento, torna-se fundamental para a eficácia terapêutica e reintegração social do paciente.</w:t>
      </w:r>
    </w:p>
    <w:p w14:paraId="7CE7A3FD" w14:textId="77777777" w:rsidR="000F1A7F" w:rsidRDefault="000F1A7F" w:rsidP="000F1A7F">
      <w:pPr>
        <w:jc w:val="both"/>
        <w:rPr>
          <w:rFonts w:ascii="Arial" w:hAnsi="Arial" w:cs="Arial"/>
        </w:rPr>
      </w:pPr>
    </w:p>
    <w:p w14:paraId="5D8B17BF" w14:textId="77777777" w:rsidR="000F1A7F" w:rsidRPr="004322CF" w:rsidRDefault="000F1A7F" w:rsidP="000F1A7F">
      <w:pPr>
        <w:jc w:val="both"/>
        <w:rPr>
          <w:rFonts w:ascii="Arial" w:hAnsi="Arial" w:cs="Arial"/>
        </w:rPr>
      </w:pPr>
    </w:p>
    <w:p w14:paraId="3C1AD786" w14:textId="77777777" w:rsidR="000F1A7F" w:rsidRPr="007154B7" w:rsidRDefault="000F1A7F" w:rsidP="000F1A7F">
      <w:pPr>
        <w:jc w:val="both"/>
        <w:rPr>
          <w:rFonts w:ascii="Arial" w:hAnsi="Arial" w:cs="Arial"/>
          <w:b/>
          <w:bCs/>
        </w:rPr>
      </w:pPr>
      <w:r w:rsidRPr="007154B7">
        <w:rPr>
          <w:rFonts w:ascii="Arial" w:hAnsi="Arial" w:cs="Arial"/>
          <w:b/>
          <w:bCs/>
        </w:rPr>
        <w:t>Descritores:</w:t>
      </w:r>
      <w:r>
        <w:rPr>
          <w:rFonts w:ascii="Arial" w:hAnsi="Arial" w:cs="Arial"/>
          <w:b/>
          <w:bCs/>
        </w:rPr>
        <w:t xml:space="preserve"> </w:t>
      </w:r>
      <w:r w:rsidRPr="007154B7">
        <w:rPr>
          <w:rFonts w:ascii="Arial" w:hAnsi="Arial" w:cs="Arial"/>
        </w:rPr>
        <w:t>Saúde Bucal; Drogas Ilícitas; Periodontite</w:t>
      </w:r>
    </w:p>
    <w:p w14:paraId="365BCC9A" w14:textId="77777777" w:rsidR="00BD3669" w:rsidRPr="003C4BAB" w:rsidRDefault="00BD3669" w:rsidP="000F1A7F">
      <w:pPr>
        <w:jc w:val="both"/>
      </w:pPr>
    </w:p>
    <w:sectPr w:rsidR="00BD3669" w:rsidRPr="003C4BAB" w:rsidSect="002D1E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862A" w14:textId="77777777" w:rsidR="007277F3" w:rsidRDefault="007277F3" w:rsidP="00D479CD">
      <w:r>
        <w:separator/>
      </w:r>
    </w:p>
  </w:endnote>
  <w:endnote w:type="continuationSeparator" w:id="0">
    <w:p w14:paraId="4407C7F6" w14:textId="77777777" w:rsidR="007277F3" w:rsidRDefault="007277F3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BF22" w14:textId="77777777" w:rsidR="001C6AA4" w:rsidRDefault="001C6A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AC19" w14:textId="77777777" w:rsidR="001C6AA4" w:rsidRDefault="001C6A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8605" w14:textId="77777777" w:rsidR="007277F3" w:rsidRDefault="007277F3" w:rsidP="00D479CD">
      <w:r>
        <w:separator/>
      </w:r>
    </w:p>
  </w:footnote>
  <w:footnote w:type="continuationSeparator" w:id="0">
    <w:p w14:paraId="0F93A489" w14:textId="77777777" w:rsidR="007277F3" w:rsidRDefault="007277F3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93B3" w14:textId="77777777" w:rsidR="001C6AA4" w:rsidRDefault="001C6A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463C2F95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665224585" name="Imagem 665224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1A7F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C6AA4"/>
    <w:rsid w:val="001D0C54"/>
    <w:rsid w:val="001D4D80"/>
    <w:rsid w:val="001E5F2C"/>
    <w:rsid w:val="001E6B16"/>
    <w:rsid w:val="001F1B3F"/>
    <w:rsid w:val="001F46D0"/>
    <w:rsid w:val="001F6679"/>
    <w:rsid w:val="002048FF"/>
    <w:rsid w:val="00213991"/>
    <w:rsid w:val="00224291"/>
    <w:rsid w:val="00225EC6"/>
    <w:rsid w:val="0023431C"/>
    <w:rsid w:val="00234567"/>
    <w:rsid w:val="00244170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D52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3228"/>
    <w:rsid w:val="003C4BAB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277F3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424B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62F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56600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2B7D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152CB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C5092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E6332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1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gorsoaresmorai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29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wygorsoaresmorais@gmail.com</cp:lastModifiedBy>
  <cp:revision>6</cp:revision>
  <cp:lastPrinted>2019-06-27T19:23:00Z</cp:lastPrinted>
  <dcterms:created xsi:type="dcterms:W3CDTF">2025-05-14T20:36:00Z</dcterms:created>
  <dcterms:modified xsi:type="dcterms:W3CDTF">2025-05-23T14:11:00Z</dcterms:modified>
</cp:coreProperties>
</file>