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32D" w:rsidRPr="00A0732D" w:rsidRDefault="00D83783" w:rsidP="00A0732D">
      <w:pPr>
        <w:spacing w:line="240" w:lineRule="auto"/>
        <w:jc w:val="center"/>
        <w:rPr>
          <w:rFonts w:ascii="Arial" w:hAnsi="Arial" w:cs="Arial"/>
          <w:b/>
          <w:sz w:val="36"/>
          <w:szCs w:val="36"/>
        </w:rPr>
      </w:pPr>
      <w:r>
        <w:rPr>
          <w:rFonts w:ascii="Arial" w:hAnsi="Arial" w:cs="Arial"/>
          <w:b/>
          <w:sz w:val="36"/>
          <w:szCs w:val="36"/>
        </w:rPr>
        <w:br/>
      </w:r>
      <w:r w:rsidR="000B2A02" w:rsidRPr="000B2A02">
        <w:rPr>
          <w:rFonts w:ascii="Arial" w:hAnsi="Arial" w:cs="Arial"/>
          <w:b/>
          <w:sz w:val="36"/>
          <w:szCs w:val="36"/>
        </w:rPr>
        <w:t xml:space="preserve">CARACTERIZAÇÃO DE FILMES DE ALGINATO DE SÓDIO APLICADOS NA CONSERVAÇÃO DE MAÇÃS </w:t>
      </w:r>
    </w:p>
    <w:p w:rsidR="00367D8F" w:rsidRPr="00292660" w:rsidRDefault="00367D8F" w:rsidP="00367D8F">
      <w:pPr>
        <w:pStyle w:val="00abstractreferences"/>
        <w:spacing w:before="0" w:line="240" w:lineRule="auto"/>
        <w:ind w:left="0" w:firstLine="0"/>
        <w:jc w:val="center"/>
        <w:rPr>
          <w:rStyle w:val="Forte"/>
          <w:rFonts w:ascii="Arial" w:hAnsi="Arial" w:cs="Arial"/>
          <w:color w:val="000000"/>
          <w:sz w:val="36"/>
          <w:szCs w:val="36"/>
          <w:lang w:val="pt-BR"/>
        </w:rPr>
      </w:pPr>
    </w:p>
    <w:p w:rsidR="00393B26" w:rsidRPr="00C40C78" w:rsidRDefault="000B2A02" w:rsidP="00367D8F">
      <w:pPr>
        <w:pStyle w:val="00abstractauthors"/>
        <w:spacing w:after="0" w:line="240" w:lineRule="auto"/>
        <w:rPr>
          <w:rFonts w:ascii="Arial" w:hAnsi="Arial" w:cs="Arial"/>
          <w:szCs w:val="24"/>
          <w:lang w:val="pt-BR"/>
        </w:rPr>
      </w:pPr>
      <w:r w:rsidRPr="000B2A02">
        <w:rPr>
          <w:rFonts w:ascii="Arial" w:hAnsi="Arial" w:cs="Arial"/>
          <w:b/>
          <w:szCs w:val="24"/>
          <w:u w:val="single"/>
          <w:lang w:val="pt-BR"/>
        </w:rPr>
        <w:t>Poliana Zava Ribeiro da Silva</w:t>
      </w:r>
      <w:r w:rsidRPr="000B2A02">
        <w:rPr>
          <w:rFonts w:ascii="Arial" w:hAnsi="Arial" w:cs="Arial"/>
          <w:b/>
          <w:szCs w:val="24"/>
          <w:u w:val="single"/>
          <w:vertAlign w:val="superscript"/>
          <w:lang w:val="pt-BR"/>
        </w:rPr>
        <w:t>1</w:t>
      </w:r>
      <w:r w:rsidR="0006527A" w:rsidRPr="0006527A">
        <w:rPr>
          <w:rFonts w:ascii="Arial" w:hAnsi="Arial" w:cs="Arial"/>
          <w:b/>
          <w:szCs w:val="24"/>
          <w:lang w:val="pt-BR"/>
        </w:rPr>
        <w:t xml:space="preserve">, </w:t>
      </w:r>
      <w:r w:rsidRPr="000B2A02">
        <w:rPr>
          <w:rFonts w:ascii="Arial" w:hAnsi="Arial" w:cs="Arial"/>
          <w:b/>
          <w:szCs w:val="24"/>
          <w:lang w:val="pt-BR"/>
        </w:rPr>
        <w:t>Maira de Lourdes Rezende</w:t>
      </w:r>
      <w:r w:rsidRPr="000B2A02">
        <w:rPr>
          <w:rFonts w:ascii="Arial" w:hAnsi="Arial" w:cs="Arial"/>
          <w:b/>
          <w:szCs w:val="24"/>
          <w:vertAlign w:val="superscript"/>
          <w:lang w:val="pt-BR"/>
        </w:rPr>
        <w:t>1</w:t>
      </w:r>
      <w:r w:rsidR="00C40C78">
        <w:rPr>
          <w:rFonts w:ascii="Arial" w:hAnsi="Arial" w:cs="Arial"/>
          <w:b/>
          <w:szCs w:val="24"/>
          <w:lang w:val="pt-BR"/>
        </w:rPr>
        <w:t xml:space="preserve">, </w:t>
      </w:r>
      <w:r w:rsidR="00C40C78" w:rsidRPr="00C40C78">
        <w:rPr>
          <w:rFonts w:ascii="Arial" w:hAnsi="Arial" w:cs="Arial"/>
          <w:b/>
          <w:szCs w:val="24"/>
          <w:lang w:val="pt-BR"/>
        </w:rPr>
        <w:t>Paulo José Bálsamo</w:t>
      </w:r>
      <w:r w:rsidR="00C40C78" w:rsidRPr="00C40C78">
        <w:rPr>
          <w:rFonts w:ascii="Arial" w:hAnsi="Arial" w:cs="Arial"/>
          <w:b/>
          <w:szCs w:val="24"/>
          <w:vertAlign w:val="superscript"/>
          <w:lang w:val="pt-BR"/>
        </w:rPr>
        <w:t>1</w:t>
      </w:r>
    </w:p>
    <w:p w:rsidR="00367D8F" w:rsidRDefault="00367D8F" w:rsidP="000B2A02">
      <w:pPr>
        <w:pStyle w:val="00abstractauthors"/>
        <w:spacing w:after="0" w:line="240" w:lineRule="auto"/>
        <w:rPr>
          <w:rFonts w:ascii="Arial" w:hAnsi="Arial" w:cs="Arial"/>
          <w:b/>
          <w:lang w:val="pt-BR"/>
        </w:rPr>
      </w:pPr>
      <w:r w:rsidRPr="006B21F6">
        <w:rPr>
          <w:rFonts w:ascii="Arial" w:hAnsi="Arial" w:cs="Arial"/>
          <w:b/>
          <w:szCs w:val="24"/>
          <w:lang w:val="pt-BR"/>
        </w:rPr>
        <w:t xml:space="preserve"> </w:t>
      </w:r>
    </w:p>
    <w:p w:rsidR="00367D8F" w:rsidRPr="0006527A" w:rsidRDefault="0006527A" w:rsidP="0006527A">
      <w:pPr>
        <w:pStyle w:val="00abstractauthors"/>
        <w:spacing w:after="0" w:line="240" w:lineRule="auto"/>
        <w:rPr>
          <w:rFonts w:ascii="Arial" w:hAnsi="Arial" w:cs="Arial"/>
          <w:b/>
          <w:lang w:val="pt-BR"/>
        </w:rPr>
      </w:pPr>
      <w:r w:rsidRPr="0006527A">
        <w:rPr>
          <w:rFonts w:ascii="Arial" w:hAnsi="Arial" w:cs="Arial"/>
          <w:b/>
          <w:vertAlign w:val="superscript"/>
          <w:lang w:val="pt-BR"/>
        </w:rPr>
        <w:t>1</w:t>
      </w:r>
      <w:r w:rsidR="000B2A02" w:rsidRPr="000B2A02">
        <w:t xml:space="preserve"> </w:t>
      </w:r>
      <w:r w:rsidR="000B2A02" w:rsidRPr="000B2A02">
        <w:rPr>
          <w:rFonts w:ascii="Arial" w:hAnsi="Arial" w:cs="Arial"/>
          <w:b/>
          <w:lang w:val="pt-BR"/>
        </w:rPr>
        <w:t xml:space="preserve">Faculdade de Tecnologia José Crespo </w:t>
      </w:r>
      <w:proofErr w:type="spellStart"/>
      <w:r w:rsidR="000B2A02" w:rsidRPr="000B2A02">
        <w:rPr>
          <w:rFonts w:ascii="Arial" w:hAnsi="Arial" w:cs="Arial"/>
          <w:b/>
          <w:lang w:val="pt-BR"/>
        </w:rPr>
        <w:t>Gonz</w:t>
      </w:r>
      <w:r w:rsidR="000B2A02">
        <w:rPr>
          <w:rFonts w:ascii="Arial" w:hAnsi="Arial" w:cs="Arial"/>
          <w:b/>
          <w:lang w:val="pt-BR"/>
        </w:rPr>
        <w:t>ales</w:t>
      </w:r>
      <w:proofErr w:type="spellEnd"/>
      <w:r w:rsidR="000B2A02">
        <w:rPr>
          <w:rFonts w:ascii="Arial" w:hAnsi="Arial" w:cs="Arial"/>
          <w:b/>
          <w:lang w:val="pt-BR"/>
        </w:rPr>
        <w:t xml:space="preserve"> – Fatec Sorocaba, Sorocaba</w:t>
      </w:r>
      <w:r w:rsidR="000B2A02" w:rsidRPr="000B2A02">
        <w:rPr>
          <w:rFonts w:ascii="Arial" w:hAnsi="Arial" w:cs="Arial"/>
          <w:b/>
          <w:lang w:val="pt-BR"/>
        </w:rPr>
        <w:t xml:space="preserve">– SP </w:t>
      </w:r>
    </w:p>
    <w:p w:rsidR="00367D8F" w:rsidRPr="006B21F6" w:rsidRDefault="00345B16" w:rsidP="006165A3">
      <w:pPr>
        <w:pStyle w:val="00abstractaffiliation"/>
        <w:spacing w:line="240" w:lineRule="auto"/>
        <w:rPr>
          <w:rFonts w:ascii="Arial" w:hAnsi="Arial" w:cs="Arial"/>
          <w:szCs w:val="24"/>
          <w:lang w:val="pt-BR"/>
        </w:rPr>
      </w:pPr>
      <w:r>
        <w:rPr>
          <w:rFonts w:ascii="Arial" w:hAnsi="Arial" w:cs="Arial"/>
          <w:szCs w:val="24"/>
          <w:lang w:val="pt-BR"/>
        </w:rPr>
        <w:t>p</w:t>
      </w:r>
      <w:r w:rsidR="000B2A02">
        <w:rPr>
          <w:rFonts w:ascii="Arial" w:hAnsi="Arial" w:cs="Arial"/>
          <w:szCs w:val="24"/>
          <w:lang w:val="pt-BR"/>
        </w:rPr>
        <w:t>oliana_zava@hotmail.com</w:t>
      </w:r>
    </w:p>
    <w:p w:rsidR="00367D8F" w:rsidRPr="0020678F" w:rsidRDefault="00897F80" w:rsidP="0020678F">
      <w:pPr>
        <w:pStyle w:val="00abstractaffiliation"/>
        <w:spacing w:line="240" w:lineRule="auto"/>
        <w:rPr>
          <w:rFonts w:ascii="Arial" w:hAnsi="Arial" w:cs="Arial"/>
          <w:bCs/>
          <w:lang w:val="pt-BR"/>
        </w:rPr>
      </w:pPr>
      <w:r>
        <w:rPr>
          <w:rFonts w:ascii="Arial" w:hAnsi="Arial" w:cs="Arial"/>
          <w:bCs/>
          <w:lang w:val="pt-BR"/>
        </w:rPr>
        <w:t xml:space="preserve"> </w:t>
      </w:r>
    </w:p>
    <w:p w:rsidR="00393B26" w:rsidRDefault="00897F80" w:rsidP="00CF4ECE">
      <w:r>
        <w:t>R</w:t>
      </w:r>
      <w:r w:rsidR="006B21F6">
        <w:t>ESUMO</w:t>
      </w:r>
      <w:r>
        <w:t>:</w:t>
      </w:r>
    </w:p>
    <w:p w:rsidR="00CF4ECE" w:rsidRDefault="00CF4ECE" w:rsidP="000D7EDA">
      <w:pPr>
        <w:spacing w:line="240" w:lineRule="auto"/>
        <w:rPr>
          <w:rFonts w:ascii="Arial" w:hAnsi="Arial" w:cs="Arial"/>
          <w:color w:val="000000" w:themeColor="text1"/>
          <w:szCs w:val="24"/>
        </w:rPr>
      </w:pPr>
    </w:p>
    <w:p w:rsidR="004C0D2B" w:rsidRPr="0020678F" w:rsidRDefault="000B2A02" w:rsidP="0020678F">
      <w:pPr>
        <w:spacing w:line="240" w:lineRule="auto"/>
        <w:rPr>
          <w:rFonts w:ascii="Arial" w:hAnsi="Arial" w:cs="Arial"/>
          <w:color w:val="000000" w:themeColor="text1"/>
          <w:szCs w:val="24"/>
        </w:rPr>
      </w:pPr>
      <w:r w:rsidRPr="000B2A02">
        <w:rPr>
          <w:rFonts w:ascii="Arial" w:hAnsi="Arial" w:cs="Arial"/>
          <w:color w:val="000000" w:themeColor="text1"/>
          <w:szCs w:val="24"/>
        </w:rPr>
        <w:t>Estudos envolvendo biopolímeros têm se destacado cada vez mais e seu uso para o desenvolvimento de filmes aplicados como revestimento de frutas é um assunto relativamente novo e em ascensão. Trata-se de uma aplicação promissora, uma vez que tais filmes de recobrimento visam aumentar a durabilidade das frutas. Dentre os biopolímeros com potencial aplicabilidade para esse fim, destaca-se o alginato de sódio, um polímero natural obtido principalmente a partir das paredes celulares e espaços intracelulares de algas marinhas e amplamente utilizado na indústria alimentícia. Este trabalho tem como objetivo verificar a eficiência do alginato de sódio aplicado em filmes de recobrimento de maçãs, visando o aumento da durabilidade das mesmas quando utilizado puro, com a adição de glicerol e de óleo essencial de alecrim. A metodologia utilizada para que os objetivos fossem alcançados inclui a verificação da perda de massa das maçãs tratadas e não tratadas e análise visual das mesmas. Foram realizadas análises de FTIR e TGA nos filmes obtidos com alginato de sódio, tanto puro quanto acrescido de glicerol ou óleo essencial de alecrim. Obteve-se resultados positivos nas maçãs recobertas com alginato puro, pois tais frutas perderam uma quantidade menor de massa quando comparadas às demais amostras. Tal resultado permitiu concluir que, dentre os três filmes estudados, esse foi o que apresentou menor perda de massa e, consequentemente, se mostrou mais eficaz para aplicação em recobrimentos comestíveis</w:t>
      </w:r>
      <w:r>
        <w:rPr>
          <w:rFonts w:ascii="Arial" w:hAnsi="Arial" w:cs="Arial"/>
          <w:color w:val="000000" w:themeColor="text1"/>
          <w:szCs w:val="24"/>
        </w:rPr>
        <w:t>.</w:t>
      </w:r>
      <w:r w:rsidRPr="000B2A02">
        <w:rPr>
          <w:rFonts w:ascii="Arial" w:hAnsi="Arial" w:cs="Arial"/>
          <w:color w:val="000000" w:themeColor="text1"/>
          <w:szCs w:val="24"/>
        </w:rPr>
        <w:t xml:space="preserve"> </w:t>
      </w:r>
    </w:p>
    <w:p w:rsidR="00C910B7" w:rsidRDefault="000D7EDA" w:rsidP="00367D8F">
      <w:pPr>
        <w:pStyle w:val="00abstractreferences"/>
        <w:spacing w:before="0" w:line="240" w:lineRule="auto"/>
        <w:ind w:left="0" w:firstLine="0"/>
        <w:rPr>
          <w:rFonts w:ascii="Arial" w:hAnsi="Arial" w:cs="Arial"/>
          <w:szCs w:val="24"/>
          <w:lang w:val="pt-BR"/>
        </w:rPr>
      </w:pPr>
      <w:r w:rsidRPr="00292660">
        <w:rPr>
          <w:rFonts w:ascii="Arial" w:hAnsi="Arial" w:cs="Arial"/>
          <w:b/>
          <w:sz w:val="24"/>
          <w:szCs w:val="24"/>
          <w:u w:val="single"/>
          <w:lang w:val="pt-BR"/>
        </w:rPr>
        <w:t>Palavras- chave</w:t>
      </w:r>
      <w:r w:rsidRPr="00292660">
        <w:rPr>
          <w:rFonts w:ascii="Arial" w:hAnsi="Arial" w:cs="Arial"/>
          <w:sz w:val="24"/>
          <w:szCs w:val="24"/>
          <w:lang w:val="pt-BR"/>
        </w:rPr>
        <w:t xml:space="preserve">: </w:t>
      </w:r>
      <w:r w:rsidR="000B2A02" w:rsidRPr="000B2A02">
        <w:rPr>
          <w:rFonts w:ascii="Arial" w:hAnsi="Arial" w:cs="Arial"/>
          <w:bCs/>
          <w:sz w:val="24"/>
          <w:szCs w:val="24"/>
          <w:shd w:val="clear" w:color="auto" w:fill="FFFFFF"/>
        </w:rPr>
        <w:t>Biopolímer</w:t>
      </w:r>
      <w:r w:rsidR="00DB41CC">
        <w:rPr>
          <w:rFonts w:ascii="Arial" w:hAnsi="Arial" w:cs="Arial"/>
          <w:bCs/>
          <w:sz w:val="24"/>
          <w:szCs w:val="24"/>
          <w:shd w:val="clear" w:color="auto" w:fill="FFFFFF"/>
        </w:rPr>
        <w:t>o; Alginato; Filmes comestíveis.</w:t>
      </w:r>
    </w:p>
    <w:p w:rsidR="0020678F" w:rsidRPr="0020678F" w:rsidRDefault="0020678F" w:rsidP="00367D8F">
      <w:pPr>
        <w:pStyle w:val="00abstractreferences"/>
        <w:spacing w:before="0" w:line="240" w:lineRule="auto"/>
        <w:ind w:left="0" w:firstLine="0"/>
        <w:rPr>
          <w:rFonts w:ascii="Arial" w:hAnsi="Arial" w:cs="Arial"/>
          <w:szCs w:val="24"/>
          <w:lang w:val="pt-BR"/>
        </w:rPr>
      </w:pPr>
    </w:p>
    <w:p w:rsidR="00C910B7" w:rsidRPr="00292660" w:rsidRDefault="00C910B7" w:rsidP="00367D8F">
      <w:pPr>
        <w:pStyle w:val="00abstractreferences"/>
        <w:spacing w:before="0" w:line="240" w:lineRule="auto"/>
        <w:ind w:left="0" w:firstLine="0"/>
        <w:rPr>
          <w:rFonts w:ascii="Arial" w:hAnsi="Arial" w:cs="Arial"/>
          <w:b/>
          <w:sz w:val="24"/>
          <w:szCs w:val="24"/>
          <w:u w:val="single"/>
          <w:lang w:val="pt-BR"/>
        </w:rPr>
      </w:pPr>
    </w:p>
    <w:p w:rsidR="00EE330F" w:rsidRPr="00EE330F" w:rsidRDefault="006B21F6" w:rsidP="00EE330F">
      <w:pPr>
        <w:pStyle w:val="Corpodetexto"/>
        <w:spacing w:line="240" w:lineRule="auto"/>
        <w:rPr>
          <w:rFonts w:ascii="Arial" w:hAnsi="Arial" w:cs="Arial"/>
          <w:lang w:val="pt-BR"/>
        </w:rPr>
      </w:pPr>
      <w:r w:rsidRPr="000B2A02">
        <w:rPr>
          <w:rFonts w:ascii="Arial" w:hAnsi="Arial" w:cs="Arial"/>
          <w:lang w:val="pt-BR"/>
        </w:rPr>
        <w:t>REFERÊNCIAS:</w:t>
      </w:r>
    </w:p>
    <w:p w:rsidR="00EE330F" w:rsidRPr="00292660" w:rsidRDefault="00EE330F" w:rsidP="00367D8F">
      <w:pPr>
        <w:pStyle w:val="00abstractreferences"/>
        <w:spacing w:before="0" w:line="240" w:lineRule="auto"/>
        <w:ind w:left="0" w:firstLine="0"/>
        <w:rPr>
          <w:rFonts w:ascii="Arial" w:hAnsi="Arial" w:cs="Arial"/>
          <w:b/>
          <w:sz w:val="24"/>
          <w:szCs w:val="24"/>
          <w:u w:val="single"/>
          <w:lang w:val="pt-BR"/>
        </w:rPr>
      </w:pPr>
    </w:p>
    <w:p w:rsidR="00EE330F" w:rsidRPr="00446839" w:rsidRDefault="007A3EDA" w:rsidP="00446839">
      <w:pPr>
        <w:spacing w:line="360" w:lineRule="auto"/>
        <w:rPr>
          <w:rFonts w:ascii="Arial" w:eastAsia="Calibri" w:hAnsi="Arial" w:cs="Arial"/>
          <w:szCs w:val="24"/>
        </w:rPr>
      </w:pPr>
      <w:r>
        <w:rPr>
          <w:rFonts w:ascii="Arial" w:eastAsia="Calibri" w:hAnsi="Arial" w:cs="Arial"/>
          <w:szCs w:val="24"/>
        </w:rPr>
        <w:t>[1</w:t>
      </w:r>
      <w:r w:rsidR="00EE330F" w:rsidRPr="00446839">
        <w:rPr>
          <w:rFonts w:ascii="Arial" w:eastAsia="Calibri" w:hAnsi="Arial" w:cs="Arial"/>
          <w:szCs w:val="24"/>
        </w:rPr>
        <w:t>] RHIM, J. W.; PARK, H. M.; HA, C. S. Bio-nanocomposites for food packaging applications. Progress in Polymer Science, Vol. 38, p. 1629– 1652, 2013.</w:t>
      </w:r>
    </w:p>
    <w:p w:rsidR="00EE330F" w:rsidRPr="0020678F" w:rsidRDefault="007A3EDA" w:rsidP="00446839">
      <w:pPr>
        <w:spacing w:line="360" w:lineRule="auto"/>
        <w:rPr>
          <w:rFonts w:ascii="Arial" w:hAnsi="Arial" w:cs="Arial"/>
          <w:szCs w:val="24"/>
        </w:rPr>
      </w:pPr>
      <w:r>
        <w:rPr>
          <w:rFonts w:ascii="Arial" w:hAnsi="Arial" w:cs="Arial"/>
          <w:szCs w:val="24"/>
          <w:lang w:val="en-US"/>
        </w:rPr>
        <w:t>[2</w:t>
      </w:r>
      <w:bookmarkStart w:id="0" w:name="_GoBack"/>
      <w:bookmarkEnd w:id="0"/>
      <w:r w:rsidR="00EE330F" w:rsidRPr="0020678F">
        <w:rPr>
          <w:rFonts w:ascii="Arial" w:hAnsi="Arial" w:cs="Arial"/>
          <w:szCs w:val="24"/>
          <w:lang w:val="en-US"/>
        </w:rPr>
        <w:t xml:space="preserve">]  DE CORATO, de U.; SALIMBENI, R., DE PETRIS, A.; AVELLA, N.; PATRUNO, G. </w:t>
      </w:r>
      <w:r w:rsidR="00EE330F" w:rsidRPr="0020678F">
        <w:rPr>
          <w:rFonts w:ascii="Arial" w:hAnsi="Arial" w:cs="Arial"/>
          <w:bCs/>
          <w:iCs/>
          <w:szCs w:val="24"/>
          <w:lang w:val="en-US"/>
        </w:rPr>
        <w:t xml:space="preserve">Use of alginate for extending shelf life in a lyophilized yeast-based formulate in controlling green </w:t>
      </w:r>
      <w:proofErr w:type="spellStart"/>
      <w:r w:rsidR="00EE330F" w:rsidRPr="0020678F">
        <w:rPr>
          <w:rFonts w:ascii="Arial" w:hAnsi="Arial" w:cs="Arial"/>
          <w:bCs/>
          <w:iCs/>
          <w:szCs w:val="24"/>
          <w:lang w:val="en-US"/>
        </w:rPr>
        <w:t>mould</w:t>
      </w:r>
      <w:proofErr w:type="spellEnd"/>
      <w:r w:rsidR="00EE330F" w:rsidRPr="0020678F">
        <w:rPr>
          <w:rFonts w:ascii="Arial" w:hAnsi="Arial" w:cs="Arial"/>
          <w:bCs/>
          <w:iCs/>
          <w:szCs w:val="24"/>
          <w:lang w:val="en-US"/>
        </w:rPr>
        <w:t xml:space="preserve"> disease on citrus fruit under postharvest condition. </w:t>
      </w:r>
      <w:r w:rsidR="00EE330F" w:rsidRPr="0020678F">
        <w:rPr>
          <w:rFonts w:ascii="Arial" w:hAnsi="Arial" w:cs="Arial"/>
          <w:szCs w:val="24"/>
          <w:lang w:val="en-US"/>
        </w:rPr>
        <w:t>Food Packaging and Shelf Life (2017), https://doi.org/10.1016/j.fpsl.2017.11.006</w:t>
      </w:r>
    </w:p>
    <w:sectPr w:rsidR="00EE330F" w:rsidRPr="0020678F" w:rsidSect="00994D32">
      <w:headerReference w:type="default" r:id="rId8"/>
      <w:footerReference w:type="default" r:id="rId9"/>
      <w:pgSz w:w="11906" w:h="16838"/>
      <w:pgMar w:top="594" w:right="1418" w:bottom="1418"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019" w:rsidRDefault="00F12019" w:rsidP="002455D1">
      <w:pPr>
        <w:spacing w:line="240" w:lineRule="auto"/>
      </w:pPr>
      <w:r>
        <w:separator/>
      </w:r>
    </w:p>
  </w:endnote>
  <w:endnote w:type="continuationSeparator" w:id="0">
    <w:p w:rsidR="00F12019" w:rsidRDefault="00F12019" w:rsidP="002455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D8F" w:rsidRPr="00367D8F" w:rsidRDefault="003F2B77" w:rsidP="00367D8F">
    <w:pPr>
      <w:pStyle w:val="Rodap"/>
      <w:jc w:val="center"/>
      <w:rPr>
        <w:rFonts w:ascii="Arial" w:hAnsi="Arial" w:cs="Arial"/>
        <w:b/>
      </w:rPr>
    </w:pPr>
    <w:r>
      <w:rPr>
        <w:rFonts w:ascii="Arial" w:hAnsi="Arial" w:cs="Arial"/>
        <w:b/>
      </w:rPr>
      <w:t>14</w:t>
    </w:r>
    <w:r w:rsidR="00367D8F" w:rsidRPr="00367D8F">
      <w:rPr>
        <w:rFonts w:ascii="Arial" w:hAnsi="Arial" w:cs="Arial"/>
        <w:b/>
      </w:rPr>
      <w:t>ª Semana de Polímeros</w:t>
    </w:r>
    <w:r w:rsidR="00B44FC5">
      <w:rPr>
        <w:rFonts w:ascii="Arial" w:hAnsi="Arial" w:cs="Arial"/>
        <w:b/>
      </w:rPr>
      <w:t xml:space="preserve"> Professora Eloísa Mano</w:t>
    </w:r>
  </w:p>
  <w:p w:rsidR="00367D8F" w:rsidRPr="00367D8F" w:rsidRDefault="00367D8F" w:rsidP="00367D8F">
    <w:pPr>
      <w:pStyle w:val="Rodap"/>
      <w:jc w:val="center"/>
      <w:rPr>
        <w:rFonts w:ascii="Arial" w:hAnsi="Arial" w:cs="Arial"/>
      </w:rPr>
    </w:pPr>
    <w:r w:rsidRPr="00367D8F">
      <w:rPr>
        <w:rFonts w:ascii="Arial" w:hAnsi="Arial" w:cs="Arial"/>
      </w:rPr>
      <w:t>0</w:t>
    </w:r>
    <w:r w:rsidR="00B44FC5">
      <w:rPr>
        <w:rFonts w:ascii="Arial" w:hAnsi="Arial" w:cs="Arial"/>
      </w:rPr>
      <w:t>6,07 e 08</w:t>
    </w:r>
    <w:r w:rsidRPr="00367D8F">
      <w:rPr>
        <w:rFonts w:ascii="Arial" w:hAnsi="Arial" w:cs="Arial"/>
      </w:rPr>
      <w:t xml:space="preserve"> de outubro</w:t>
    </w:r>
    <w:r>
      <w:rPr>
        <w:rFonts w:ascii="Arial" w:hAnsi="Arial" w:cs="Arial"/>
      </w:rPr>
      <w:t xml:space="preserve"> de 20</w:t>
    </w:r>
    <w:r w:rsidR="00B44FC5">
      <w:rPr>
        <w:rFonts w:ascii="Arial" w:hAnsi="Arial" w:cs="Arial"/>
      </w:rPr>
      <w:t>20</w:t>
    </w:r>
  </w:p>
  <w:p w:rsidR="00367D8F" w:rsidRPr="00367D8F" w:rsidRDefault="00367D8F" w:rsidP="00367D8F">
    <w:pPr>
      <w:pStyle w:val="Rodap"/>
      <w:jc w:val="center"/>
      <w:rPr>
        <w:rFonts w:ascii="Arial" w:hAnsi="Arial" w:cs="Arial"/>
      </w:rPr>
    </w:pPr>
    <w:r w:rsidRPr="00367D8F">
      <w:rPr>
        <w:rFonts w:ascii="Arial" w:hAnsi="Arial" w:cs="Arial"/>
      </w:rPr>
      <w:t>Instituto de Macromoléculas/ UFRJ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019" w:rsidRDefault="00F12019" w:rsidP="002455D1">
      <w:pPr>
        <w:spacing w:line="240" w:lineRule="auto"/>
      </w:pPr>
      <w:r>
        <w:separator/>
      </w:r>
    </w:p>
  </w:footnote>
  <w:footnote w:type="continuationSeparator" w:id="0">
    <w:p w:rsidR="00F12019" w:rsidRDefault="00F12019" w:rsidP="002455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5D1" w:rsidRPr="00367D8F" w:rsidRDefault="00EA5B16" w:rsidP="00D83783">
    <w:pPr>
      <w:pStyle w:val="Cabealho"/>
      <w:tabs>
        <w:tab w:val="left" w:pos="816"/>
        <w:tab w:val="right" w:pos="10206"/>
      </w:tabs>
      <w:ind w:left="-567" w:right="-1136"/>
      <w:jc w:val="center"/>
      <w:rPr>
        <w:b/>
      </w:rPr>
    </w:pPr>
    <w:r>
      <w:rPr>
        <w:b/>
        <w:noProof/>
        <w:lang w:val="pt-BR" w:eastAsia="pt-BR"/>
      </w:rPr>
      <w:drawing>
        <wp:anchor distT="0" distB="0" distL="114300" distR="114300" simplePos="0" relativeHeight="251663360" behindDoc="0" locked="0" layoutInCell="1" allowOverlap="1">
          <wp:simplePos x="0" y="0"/>
          <wp:positionH relativeFrom="column">
            <wp:posOffset>1728470</wp:posOffset>
          </wp:positionH>
          <wp:positionV relativeFrom="paragraph">
            <wp:posOffset>-4445</wp:posOffset>
          </wp:positionV>
          <wp:extent cx="2145030" cy="1076325"/>
          <wp:effectExtent l="19050" t="0" r="7620" b="0"/>
          <wp:wrapNone/>
          <wp:docPr id="28" name="Imagem 10" descr="Uma imagem contendo texto, screenshot, desenho&#10;&#10;Descrição gerada automaticamente">
            <a:extLst xmlns:a="http://schemas.openxmlformats.org/drawingml/2006/main">
              <a:ext uri="{FF2B5EF4-FFF2-40B4-BE49-F238E27FC236}">
                <a16:creationId xmlns:ve="http://schemas.openxmlformats.org/markup-compatibility/2006"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48B96AF-33AB-4B88-B4F0-07C526C2A4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0" descr="Uma imagem contendo texto, screenshot, desenho&#10;&#10;Descrição gerada automaticamente">
                    <a:extLst>
                      <a:ext uri="{FF2B5EF4-FFF2-40B4-BE49-F238E27FC236}">
                        <a16:creationId xmlns:ve="http://schemas.openxmlformats.org/markup-compatibility/2006"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48B96AF-33AB-4B88-B4F0-07C526C2A4D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5030" cy="1076325"/>
                  </a:xfrm>
                  <a:prstGeom prst="rect">
                    <a:avLst/>
                  </a:prstGeom>
                </pic:spPr>
              </pic:pic>
            </a:graphicData>
          </a:graphic>
        </wp:anchor>
      </w:drawing>
    </w:r>
    <w:r>
      <w:rPr>
        <w:b/>
        <w:noProof/>
        <w:lang w:val="pt-BR" w:eastAsia="pt-BR"/>
      </w:rPr>
      <w:drawing>
        <wp:anchor distT="0" distB="0" distL="114300" distR="114300" simplePos="0" relativeHeight="251664384" behindDoc="0" locked="0" layoutInCell="1" allowOverlap="1">
          <wp:simplePos x="0" y="0"/>
          <wp:positionH relativeFrom="column">
            <wp:posOffset>5328920</wp:posOffset>
          </wp:positionH>
          <wp:positionV relativeFrom="paragraph">
            <wp:posOffset>52705</wp:posOffset>
          </wp:positionV>
          <wp:extent cx="1285875" cy="952500"/>
          <wp:effectExtent l="0" t="0" r="0" b="0"/>
          <wp:wrapTopAndBottom/>
          <wp:docPr id="1" name="Imagem 1" descr="C:\Users\Matheus\Desktop\complementar_principal_pauta_diversid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heus\Desktop\complementar_principal_pauta_diversidade.png"/>
                  <pic:cNvPicPr>
                    <a:picLocks noChangeAspect="1" noChangeArrowheads="1"/>
                  </pic:cNvPicPr>
                </pic:nvPicPr>
                <pic:blipFill>
                  <a:blip r:embed="rId2"/>
                  <a:srcRect/>
                  <a:stretch>
                    <a:fillRect/>
                  </a:stretch>
                </pic:blipFill>
                <pic:spPr bwMode="auto">
                  <a:xfrm>
                    <a:off x="0" y="0"/>
                    <a:ext cx="1285875" cy="952500"/>
                  </a:xfrm>
                  <a:prstGeom prst="rect">
                    <a:avLst/>
                  </a:prstGeom>
                  <a:noFill/>
                  <a:ln w="9525">
                    <a:noFill/>
                    <a:miter lim="800000"/>
                    <a:headEnd/>
                    <a:tailEnd/>
                  </a:ln>
                </pic:spPr>
              </pic:pic>
            </a:graphicData>
          </a:graphic>
        </wp:anchor>
      </w:drawing>
    </w:r>
    <w:r w:rsidR="00CF4ECE">
      <w:rPr>
        <w:b/>
        <w:noProof/>
        <w:lang w:val="pt-BR" w:eastAsia="pt-BR"/>
      </w:rPr>
      <w:drawing>
        <wp:anchor distT="0" distB="0" distL="114300" distR="114300" simplePos="0" relativeHeight="251660288" behindDoc="0" locked="0" layoutInCell="1" allowOverlap="1">
          <wp:simplePos x="0" y="0"/>
          <wp:positionH relativeFrom="column">
            <wp:posOffset>-814705</wp:posOffset>
          </wp:positionH>
          <wp:positionV relativeFrom="paragraph">
            <wp:posOffset>-4445</wp:posOffset>
          </wp:positionV>
          <wp:extent cx="762000" cy="914400"/>
          <wp:effectExtent l="19050" t="0" r="0" b="0"/>
          <wp:wrapTopAndBottom/>
          <wp:docPr id="2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8D80F3B2"/>
    <w:name w:val="WW8Num2"/>
    <w:lvl w:ilvl="0">
      <w:start w:val="1"/>
      <w:numFmt w:val="decimal"/>
      <w:lvlText w:val="%1."/>
      <w:lvlJc w:val="left"/>
      <w:pPr>
        <w:tabs>
          <w:tab w:val="num" w:pos="360"/>
        </w:tabs>
        <w:ind w:left="360" w:hanging="360"/>
      </w:pPr>
      <w:rPr>
        <w:rFonts w:ascii="Times New Roman" w:hAnsi="Times New Roman" w:cs="Times New Roman"/>
        <w:b w:val="0"/>
        <w:sz w:val="24"/>
        <w:szCs w:val="24"/>
        <w:lang w:val="pt-BR"/>
      </w:rPr>
    </w:lvl>
  </w:abstractNum>
  <w:abstractNum w:abstractNumId="1">
    <w:nsid w:val="02C60394"/>
    <w:multiLevelType w:val="hybridMultilevel"/>
    <w:tmpl w:val="D6A64BF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2464438D"/>
    <w:multiLevelType w:val="hybridMultilevel"/>
    <w:tmpl w:val="9794A74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392B7134"/>
    <w:multiLevelType w:val="hybridMultilevel"/>
    <w:tmpl w:val="21E6B61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3B51D14"/>
    <w:multiLevelType w:val="hybridMultilevel"/>
    <w:tmpl w:val="7D4EB94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5B3C63B1"/>
    <w:multiLevelType w:val="hybridMultilevel"/>
    <w:tmpl w:val="9D5AF8D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VE"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32D"/>
    <w:rsid w:val="00004F86"/>
    <w:rsid w:val="00007D18"/>
    <w:rsid w:val="0004036C"/>
    <w:rsid w:val="0005563E"/>
    <w:rsid w:val="0006527A"/>
    <w:rsid w:val="000B2A02"/>
    <w:rsid w:val="000C412A"/>
    <w:rsid w:val="000D7137"/>
    <w:rsid w:val="000D7EDA"/>
    <w:rsid w:val="000E04F5"/>
    <w:rsid w:val="000E43F3"/>
    <w:rsid w:val="001057EE"/>
    <w:rsid w:val="001348A1"/>
    <w:rsid w:val="00155ACB"/>
    <w:rsid w:val="00172FDA"/>
    <w:rsid w:val="001911FE"/>
    <w:rsid w:val="001A32C8"/>
    <w:rsid w:val="0020678F"/>
    <w:rsid w:val="00206FB5"/>
    <w:rsid w:val="002070AD"/>
    <w:rsid w:val="002209EC"/>
    <w:rsid w:val="002221A1"/>
    <w:rsid w:val="00235B18"/>
    <w:rsid w:val="002455D1"/>
    <w:rsid w:val="002545A9"/>
    <w:rsid w:val="00260EF3"/>
    <w:rsid w:val="00292181"/>
    <w:rsid w:val="00292660"/>
    <w:rsid w:val="002933F6"/>
    <w:rsid w:val="002A62EB"/>
    <w:rsid w:val="002A631F"/>
    <w:rsid w:val="002A77BD"/>
    <w:rsid w:val="002C1B3A"/>
    <w:rsid w:val="002E2633"/>
    <w:rsid w:val="002E389D"/>
    <w:rsid w:val="00330320"/>
    <w:rsid w:val="003404D0"/>
    <w:rsid w:val="00345B16"/>
    <w:rsid w:val="00360B38"/>
    <w:rsid w:val="00367D8F"/>
    <w:rsid w:val="003722AB"/>
    <w:rsid w:val="00393B26"/>
    <w:rsid w:val="003B0EFA"/>
    <w:rsid w:val="003B706E"/>
    <w:rsid w:val="003D1345"/>
    <w:rsid w:val="003E2AAE"/>
    <w:rsid w:val="003F2B77"/>
    <w:rsid w:val="004040D5"/>
    <w:rsid w:val="00442AAA"/>
    <w:rsid w:val="00446839"/>
    <w:rsid w:val="004555C8"/>
    <w:rsid w:val="004915B3"/>
    <w:rsid w:val="004940A8"/>
    <w:rsid w:val="004C01B1"/>
    <w:rsid w:val="004C0D2B"/>
    <w:rsid w:val="00501A1A"/>
    <w:rsid w:val="00530DCD"/>
    <w:rsid w:val="00531A83"/>
    <w:rsid w:val="00560D1A"/>
    <w:rsid w:val="00567C7C"/>
    <w:rsid w:val="005960FA"/>
    <w:rsid w:val="005A406D"/>
    <w:rsid w:val="005A678E"/>
    <w:rsid w:val="005A7FEB"/>
    <w:rsid w:val="005B78D6"/>
    <w:rsid w:val="005C1F7C"/>
    <w:rsid w:val="005F724F"/>
    <w:rsid w:val="0060406E"/>
    <w:rsid w:val="006125CC"/>
    <w:rsid w:val="006165A3"/>
    <w:rsid w:val="00647D70"/>
    <w:rsid w:val="00652346"/>
    <w:rsid w:val="006B21F6"/>
    <w:rsid w:val="006B2926"/>
    <w:rsid w:val="006D78D1"/>
    <w:rsid w:val="006E3D65"/>
    <w:rsid w:val="006E4F54"/>
    <w:rsid w:val="006F1AB8"/>
    <w:rsid w:val="00712B71"/>
    <w:rsid w:val="00721608"/>
    <w:rsid w:val="00721FF5"/>
    <w:rsid w:val="007643B7"/>
    <w:rsid w:val="00775DCE"/>
    <w:rsid w:val="0079700A"/>
    <w:rsid w:val="007A3EDA"/>
    <w:rsid w:val="007E1BC3"/>
    <w:rsid w:val="007F6D73"/>
    <w:rsid w:val="007F6E92"/>
    <w:rsid w:val="007F7644"/>
    <w:rsid w:val="00813EAA"/>
    <w:rsid w:val="00855D5A"/>
    <w:rsid w:val="00897F80"/>
    <w:rsid w:val="008B5D2B"/>
    <w:rsid w:val="008C590F"/>
    <w:rsid w:val="008D1A76"/>
    <w:rsid w:val="008F25DD"/>
    <w:rsid w:val="00906049"/>
    <w:rsid w:val="00930549"/>
    <w:rsid w:val="009411E4"/>
    <w:rsid w:val="009611A6"/>
    <w:rsid w:val="00975D07"/>
    <w:rsid w:val="00986288"/>
    <w:rsid w:val="00994D32"/>
    <w:rsid w:val="0099579C"/>
    <w:rsid w:val="009C7019"/>
    <w:rsid w:val="009E04FB"/>
    <w:rsid w:val="009E21BA"/>
    <w:rsid w:val="009E7198"/>
    <w:rsid w:val="00A04441"/>
    <w:rsid w:val="00A0732D"/>
    <w:rsid w:val="00A321AB"/>
    <w:rsid w:val="00A4007A"/>
    <w:rsid w:val="00A56AA2"/>
    <w:rsid w:val="00A74F05"/>
    <w:rsid w:val="00AB4610"/>
    <w:rsid w:val="00AE0CC8"/>
    <w:rsid w:val="00AF568A"/>
    <w:rsid w:val="00B13C11"/>
    <w:rsid w:val="00B309FE"/>
    <w:rsid w:val="00B44FC5"/>
    <w:rsid w:val="00B50B6C"/>
    <w:rsid w:val="00B76B97"/>
    <w:rsid w:val="00B86CEC"/>
    <w:rsid w:val="00B92553"/>
    <w:rsid w:val="00BB086F"/>
    <w:rsid w:val="00BC18D2"/>
    <w:rsid w:val="00BC751B"/>
    <w:rsid w:val="00BC7BE5"/>
    <w:rsid w:val="00BD0E57"/>
    <w:rsid w:val="00BD6F1A"/>
    <w:rsid w:val="00BF2906"/>
    <w:rsid w:val="00C04B26"/>
    <w:rsid w:val="00C1485F"/>
    <w:rsid w:val="00C40C78"/>
    <w:rsid w:val="00C53B28"/>
    <w:rsid w:val="00C910B7"/>
    <w:rsid w:val="00C91EEC"/>
    <w:rsid w:val="00CB512D"/>
    <w:rsid w:val="00CF4ECE"/>
    <w:rsid w:val="00CF51CA"/>
    <w:rsid w:val="00D07E21"/>
    <w:rsid w:val="00D17DDE"/>
    <w:rsid w:val="00D34D44"/>
    <w:rsid w:val="00D44E58"/>
    <w:rsid w:val="00D83783"/>
    <w:rsid w:val="00D92608"/>
    <w:rsid w:val="00DA1655"/>
    <w:rsid w:val="00DB41CC"/>
    <w:rsid w:val="00DE6D78"/>
    <w:rsid w:val="00DE7862"/>
    <w:rsid w:val="00E765A9"/>
    <w:rsid w:val="00E92DEF"/>
    <w:rsid w:val="00EA5B16"/>
    <w:rsid w:val="00EA61DC"/>
    <w:rsid w:val="00EB7440"/>
    <w:rsid w:val="00EC47AB"/>
    <w:rsid w:val="00ED28FB"/>
    <w:rsid w:val="00ED3E9A"/>
    <w:rsid w:val="00ED48F7"/>
    <w:rsid w:val="00EE330F"/>
    <w:rsid w:val="00EF61A0"/>
    <w:rsid w:val="00F12019"/>
    <w:rsid w:val="00F563C9"/>
    <w:rsid w:val="00F6420B"/>
    <w:rsid w:val="00F66A0A"/>
    <w:rsid w:val="00FB336A"/>
    <w:rsid w:val="00FF20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3F11C0-8CB0-4A9F-97DE-9B205E7C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8F"/>
    <w:pPr>
      <w:spacing w:after="0" w:line="320" w:lineRule="exact"/>
      <w:jc w:val="both"/>
    </w:pPr>
    <w:rPr>
      <w:rFonts w:ascii="Times" w:eastAsia="Times New Roman" w:hAnsi="Times" w:cs="Times New Roman"/>
      <w:sz w:val="24"/>
      <w:szCs w:val="20"/>
      <w:lang w:val="de-D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455D1"/>
    <w:pPr>
      <w:tabs>
        <w:tab w:val="center" w:pos="4252"/>
        <w:tab w:val="right" w:pos="8504"/>
      </w:tabs>
      <w:spacing w:line="240" w:lineRule="auto"/>
    </w:pPr>
  </w:style>
  <w:style w:type="character" w:customStyle="1" w:styleId="CabealhoChar">
    <w:name w:val="Cabeçalho Char"/>
    <w:basedOn w:val="Fontepargpadro"/>
    <w:link w:val="Cabealho"/>
    <w:uiPriority w:val="99"/>
    <w:rsid w:val="002455D1"/>
  </w:style>
  <w:style w:type="paragraph" w:styleId="Rodap">
    <w:name w:val="footer"/>
    <w:basedOn w:val="Normal"/>
    <w:link w:val="RodapChar"/>
    <w:uiPriority w:val="99"/>
    <w:unhideWhenUsed/>
    <w:rsid w:val="002455D1"/>
    <w:pPr>
      <w:tabs>
        <w:tab w:val="center" w:pos="4252"/>
        <w:tab w:val="right" w:pos="8504"/>
      </w:tabs>
      <w:spacing w:line="240" w:lineRule="auto"/>
    </w:pPr>
  </w:style>
  <w:style w:type="character" w:customStyle="1" w:styleId="RodapChar">
    <w:name w:val="Rodapé Char"/>
    <w:basedOn w:val="Fontepargpadro"/>
    <w:link w:val="Rodap"/>
    <w:uiPriority w:val="99"/>
    <w:rsid w:val="002455D1"/>
  </w:style>
  <w:style w:type="paragraph" w:styleId="Legenda">
    <w:name w:val="caption"/>
    <w:basedOn w:val="Normal"/>
    <w:next w:val="Normal"/>
    <w:uiPriority w:val="35"/>
    <w:unhideWhenUsed/>
    <w:qFormat/>
    <w:rsid w:val="00D17DDE"/>
    <w:pPr>
      <w:spacing w:after="200" w:line="240" w:lineRule="auto"/>
    </w:pPr>
    <w:rPr>
      <w:i/>
      <w:iCs/>
      <w:color w:val="44546A" w:themeColor="text2"/>
      <w:sz w:val="18"/>
      <w:szCs w:val="18"/>
    </w:rPr>
  </w:style>
  <w:style w:type="paragraph" w:styleId="Textodecomentrio">
    <w:name w:val="annotation text"/>
    <w:basedOn w:val="Normal"/>
    <w:link w:val="TextodecomentrioChar"/>
    <w:uiPriority w:val="99"/>
    <w:semiHidden/>
    <w:unhideWhenUsed/>
    <w:rsid w:val="009E7198"/>
    <w:pPr>
      <w:spacing w:line="240" w:lineRule="auto"/>
    </w:pPr>
    <w:rPr>
      <w:sz w:val="20"/>
    </w:rPr>
  </w:style>
  <w:style w:type="character" w:customStyle="1" w:styleId="TextodecomentrioChar">
    <w:name w:val="Texto de comentário Char"/>
    <w:basedOn w:val="Fontepargpadro"/>
    <w:link w:val="Textodecomentrio"/>
    <w:uiPriority w:val="99"/>
    <w:semiHidden/>
    <w:rsid w:val="009E7198"/>
    <w:rPr>
      <w:sz w:val="20"/>
      <w:szCs w:val="20"/>
    </w:rPr>
  </w:style>
  <w:style w:type="character" w:styleId="Refdecomentrio">
    <w:name w:val="annotation reference"/>
    <w:basedOn w:val="Fontepargpadro"/>
    <w:uiPriority w:val="99"/>
    <w:semiHidden/>
    <w:unhideWhenUsed/>
    <w:rsid w:val="009E7198"/>
    <w:rPr>
      <w:sz w:val="16"/>
      <w:szCs w:val="16"/>
    </w:rPr>
  </w:style>
  <w:style w:type="paragraph" w:styleId="Textodebalo">
    <w:name w:val="Balloon Text"/>
    <w:basedOn w:val="Normal"/>
    <w:link w:val="TextodebaloChar"/>
    <w:uiPriority w:val="99"/>
    <w:semiHidden/>
    <w:unhideWhenUsed/>
    <w:rsid w:val="009E719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E7198"/>
    <w:rPr>
      <w:rFonts w:ascii="Segoe UI" w:hAnsi="Segoe UI" w:cs="Segoe UI"/>
      <w:sz w:val="18"/>
      <w:szCs w:val="18"/>
    </w:rPr>
  </w:style>
  <w:style w:type="paragraph" w:styleId="Pr-formataoHTML">
    <w:name w:val="HTML Preformatted"/>
    <w:basedOn w:val="Normal"/>
    <w:link w:val="Pr-formataoHTMLChar"/>
    <w:uiPriority w:val="99"/>
    <w:unhideWhenUsed/>
    <w:rsid w:val="006B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eastAsia="pt-BR"/>
    </w:rPr>
  </w:style>
  <w:style w:type="character" w:customStyle="1" w:styleId="Pr-formataoHTMLChar">
    <w:name w:val="Pré-formatação HTML Char"/>
    <w:basedOn w:val="Fontepargpadro"/>
    <w:link w:val="Pr-formataoHTML"/>
    <w:uiPriority w:val="99"/>
    <w:rsid w:val="006B2926"/>
    <w:rPr>
      <w:rFonts w:ascii="Courier New" w:eastAsia="Times New Roman" w:hAnsi="Courier New" w:cs="Courier New"/>
      <w:sz w:val="20"/>
      <w:szCs w:val="20"/>
      <w:lang w:eastAsia="pt-BR"/>
    </w:rPr>
  </w:style>
  <w:style w:type="table" w:styleId="Tabelacomgrade">
    <w:name w:val="Table Grid"/>
    <w:basedOn w:val="Tabelanormal"/>
    <w:uiPriority w:val="39"/>
    <w:rsid w:val="007F6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F66A0A"/>
    <w:rPr>
      <w:color w:val="0000FF"/>
      <w:u w:val="single"/>
    </w:rPr>
  </w:style>
  <w:style w:type="paragraph" w:customStyle="1" w:styleId="00abstracttitle">
    <w:name w:val="00_abstract_title"/>
    <w:rsid w:val="00367D8F"/>
    <w:pPr>
      <w:spacing w:line="480" w:lineRule="exact"/>
      <w:jc w:val="center"/>
    </w:pPr>
    <w:rPr>
      <w:rFonts w:ascii="Times" w:eastAsia="Times New Roman" w:hAnsi="Times" w:cs="Times New Roman"/>
      <w:b/>
      <w:sz w:val="36"/>
      <w:szCs w:val="20"/>
      <w:lang w:val="de-DE"/>
    </w:rPr>
  </w:style>
  <w:style w:type="paragraph" w:customStyle="1" w:styleId="00abstractbody">
    <w:name w:val="00_abstract_body"/>
    <w:rsid w:val="00367D8F"/>
    <w:pPr>
      <w:spacing w:before="120" w:after="0" w:line="320" w:lineRule="exact"/>
      <w:jc w:val="both"/>
    </w:pPr>
    <w:rPr>
      <w:rFonts w:ascii="Times" w:eastAsia="Times New Roman" w:hAnsi="Times" w:cs="Times New Roman"/>
      <w:sz w:val="24"/>
      <w:szCs w:val="20"/>
      <w:lang w:val="de-DE"/>
    </w:rPr>
  </w:style>
  <w:style w:type="character" w:styleId="Forte">
    <w:name w:val="Strong"/>
    <w:qFormat/>
    <w:rsid w:val="00367D8F"/>
    <w:rPr>
      <w:b/>
      <w:bCs/>
    </w:rPr>
  </w:style>
  <w:style w:type="paragraph" w:customStyle="1" w:styleId="00abstractauthors">
    <w:name w:val="00_abstract_authors"/>
    <w:rsid w:val="00367D8F"/>
    <w:pPr>
      <w:spacing w:after="120" w:line="320" w:lineRule="exact"/>
      <w:jc w:val="center"/>
    </w:pPr>
    <w:rPr>
      <w:rFonts w:ascii="Times" w:eastAsia="Times New Roman" w:hAnsi="Times" w:cs="Times New Roman"/>
      <w:sz w:val="24"/>
      <w:szCs w:val="20"/>
      <w:lang w:val="de-DE"/>
    </w:rPr>
  </w:style>
  <w:style w:type="paragraph" w:customStyle="1" w:styleId="00abstractaffiliation">
    <w:name w:val="00_abstract_affiliation"/>
    <w:rsid w:val="00367D8F"/>
    <w:pPr>
      <w:spacing w:after="0" w:line="320" w:lineRule="exact"/>
      <w:jc w:val="center"/>
    </w:pPr>
    <w:rPr>
      <w:rFonts w:ascii="Times" w:eastAsia="Times New Roman" w:hAnsi="Times" w:cs="Times New Roman"/>
      <w:i/>
      <w:sz w:val="20"/>
      <w:szCs w:val="20"/>
      <w:lang w:val="de-DE"/>
    </w:rPr>
  </w:style>
  <w:style w:type="paragraph" w:customStyle="1" w:styleId="00abstractreferences">
    <w:name w:val="00_abstract_references"/>
    <w:rsid w:val="00367D8F"/>
    <w:pPr>
      <w:spacing w:before="60" w:after="0" w:line="240" w:lineRule="exact"/>
      <w:ind w:left="454" w:hanging="454"/>
      <w:jc w:val="both"/>
    </w:pPr>
    <w:rPr>
      <w:rFonts w:ascii="Times" w:eastAsia="Times New Roman" w:hAnsi="Times" w:cs="Times New Roman"/>
      <w:sz w:val="20"/>
      <w:szCs w:val="20"/>
      <w:lang w:val="de-DE"/>
    </w:rPr>
  </w:style>
  <w:style w:type="paragraph" w:styleId="Corpodetexto">
    <w:name w:val="Body Text"/>
    <w:basedOn w:val="Normal"/>
    <w:link w:val="CorpodetextoChar"/>
    <w:rsid w:val="00367D8F"/>
    <w:pPr>
      <w:spacing w:line="360" w:lineRule="auto"/>
    </w:pPr>
    <w:rPr>
      <w:rFonts w:ascii="Times New Roman" w:hAnsi="Times New Roman"/>
      <w:szCs w:val="24"/>
      <w:lang w:val="en-US" w:eastAsia="pt-BR"/>
    </w:rPr>
  </w:style>
  <w:style w:type="character" w:customStyle="1" w:styleId="CorpodetextoChar">
    <w:name w:val="Corpo de texto Char"/>
    <w:basedOn w:val="Fontepargpadro"/>
    <w:link w:val="Corpodetexto"/>
    <w:rsid w:val="00367D8F"/>
    <w:rPr>
      <w:rFonts w:ascii="Times New Roman" w:eastAsia="Times New Roman" w:hAnsi="Times New Roman" w:cs="Times New Roman"/>
      <w:sz w:val="24"/>
      <w:szCs w:val="24"/>
      <w:lang w:val="en-US" w:eastAsia="pt-BR"/>
    </w:rPr>
  </w:style>
  <w:style w:type="paragraph" w:styleId="Assuntodocomentrio">
    <w:name w:val="annotation subject"/>
    <w:basedOn w:val="Textodecomentrio"/>
    <w:next w:val="Textodecomentrio"/>
    <w:link w:val="AssuntodocomentrioChar"/>
    <w:uiPriority w:val="99"/>
    <w:semiHidden/>
    <w:unhideWhenUsed/>
    <w:rsid w:val="00172FDA"/>
    <w:rPr>
      <w:b/>
      <w:bCs/>
    </w:rPr>
  </w:style>
  <w:style w:type="character" w:customStyle="1" w:styleId="AssuntodocomentrioChar">
    <w:name w:val="Assunto do comentário Char"/>
    <w:basedOn w:val="TextodecomentrioChar"/>
    <w:link w:val="Assuntodocomentrio"/>
    <w:uiPriority w:val="99"/>
    <w:semiHidden/>
    <w:rsid w:val="00172FDA"/>
    <w:rPr>
      <w:rFonts w:ascii="Times" w:eastAsia="Times New Roman" w:hAnsi="Times" w:cs="Times New Roman"/>
      <w:b/>
      <w:bCs/>
      <w:sz w:val="20"/>
      <w:szCs w:val="20"/>
      <w:lang w:val="de-DE"/>
    </w:rPr>
  </w:style>
  <w:style w:type="paragraph" w:customStyle="1" w:styleId="TAMainText">
    <w:name w:val="TA_Main_Text"/>
    <w:basedOn w:val="Normal"/>
    <w:rsid w:val="000D7EDA"/>
    <w:pPr>
      <w:suppressAutoHyphens/>
      <w:spacing w:line="240" w:lineRule="exact"/>
      <w:ind w:firstLine="202"/>
    </w:pPr>
    <w:rPr>
      <w:rFonts w:cs="Times"/>
      <w:sz w:val="20"/>
      <w:lang w:val="en-US" w:eastAsia="zh-CN"/>
    </w:rPr>
  </w:style>
  <w:style w:type="paragraph" w:customStyle="1" w:styleId="Default">
    <w:name w:val="Default"/>
    <w:rsid w:val="004C01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60596">
      <w:bodyDiv w:val="1"/>
      <w:marLeft w:val="0"/>
      <w:marRight w:val="0"/>
      <w:marTop w:val="0"/>
      <w:marBottom w:val="0"/>
      <w:divBdr>
        <w:top w:val="none" w:sz="0" w:space="0" w:color="auto"/>
        <w:left w:val="none" w:sz="0" w:space="0" w:color="auto"/>
        <w:bottom w:val="none" w:sz="0" w:space="0" w:color="auto"/>
        <w:right w:val="none" w:sz="0" w:space="0" w:color="auto"/>
      </w:divBdr>
    </w:div>
    <w:div w:id="388190946">
      <w:bodyDiv w:val="1"/>
      <w:marLeft w:val="0"/>
      <w:marRight w:val="0"/>
      <w:marTop w:val="0"/>
      <w:marBottom w:val="0"/>
      <w:divBdr>
        <w:top w:val="none" w:sz="0" w:space="0" w:color="auto"/>
        <w:left w:val="none" w:sz="0" w:space="0" w:color="auto"/>
        <w:bottom w:val="none" w:sz="0" w:space="0" w:color="auto"/>
        <w:right w:val="none" w:sz="0" w:space="0" w:color="auto"/>
      </w:divBdr>
    </w:div>
    <w:div w:id="669262555">
      <w:bodyDiv w:val="1"/>
      <w:marLeft w:val="0"/>
      <w:marRight w:val="0"/>
      <w:marTop w:val="0"/>
      <w:marBottom w:val="0"/>
      <w:divBdr>
        <w:top w:val="none" w:sz="0" w:space="0" w:color="auto"/>
        <w:left w:val="none" w:sz="0" w:space="0" w:color="auto"/>
        <w:bottom w:val="none" w:sz="0" w:space="0" w:color="auto"/>
        <w:right w:val="none" w:sz="0" w:space="0" w:color="auto"/>
      </w:divBdr>
    </w:div>
    <w:div w:id="1113748414">
      <w:bodyDiv w:val="1"/>
      <w:marLeft w:val="0"/>
      <w:marRight w:val="0"/>
      <w:marTop w:val="0"/>
      <w:marBottom w:val="0"/>
      <w:divBdr>
        <w:top w:val="none" w:sz="0" w:space="0" w:color="auto"/>
        <w:left w:val="none" w:sz="0" w:space="0" w:color="auto"/>
        <w:bottom w:val="none" w:sz="0" w:space="0" w:color="auto"/>
        <w:right w:val="none" w:sz="0" w:space="0" w:color="auto"/>
      </w:divBdr>
    </w:div>
    <w:div w:id="1245140050">
      <w:bodyDiv w:val="1"/>
      <w:marLeft w:val="0"/>
      <w:marRight w:val="0"/>
      <w:marTop w:val="0"/>
      <w:marBottom w:val="0"/>
      <w:divBdr>
        <w:top w:val="none" w:sz="0" w:space="0" w:color="auto"/>
        <w:left w:val="none" w:sz="0" w:space="0" w:color="auto"/>
        <w:bottom w:val="none" w:sz="0" w:space="0" w:color="auto"/>
        <w:right w:val="none" w:sz="0" w:space="0" w:color="auto"/>
      </w:divBdr>
    </w:div>
    <w:div w:id="1376152044">
      <w:bodyDiv w:val="1"/>
      <w:marLeft w:val="0"/>
      <w:marRight w:val="0"/>
      <w:marTop w:val="0"/>
      <w:marBottom w:val="0"/>
      <w:divBdr>
        <w:top w:val="none" w:sz="0" w:space="0" w:color="auto"/>
        <w:left w:val="none" w:sz="0" w:space="0" w:color="auto"/>
        <w:bottom w:val="none" w:sz="0" w:space="0" w:color="auto"/>
        <w:right w:val="none" w:sz="0" w:space="0" w:color="auto"/>
      </w:divBdr>
    </w:div>
    <w:div w:id="1889797842">
      <w:bodyDiv w:val="1"/>
      <w:marLeft w:val="0"/>
      <w:marRight w:val="0"/>
      <w:marTop w:val="0"/>
      <w:marBottom w:val="0"/>
      <w:divBdr>
        <w:top w:val="none" w:sz="0" w:space="0" w:color="auto"/>
        <w:left w:val="none" w:sz="0" w:space="0" w:color="auto"/>
        <w:bottom w:val="none" w:sz="0" w:space="0" w:color="auto"/>
        <w:right w:val="none" w:sz="0" w:space="0" w:color="auto"/>
      </w:divBdr>
    </w:div>
    <w:div w:id="2010712034">
      <w:bodyDiv w:val="1"/>
      <w:marLeft w:val="0"/>
      <w:marRight w:val="0"/>
      <w:marTop w:val="0"/>
      <w:marBottom w:val="0"/>
      <w:divBdr>
        <w:top w:val="none" w:sz="0" w:space="0" w:color="auto"/>
        <w:left w:val="none" w:sz="0" w:space="0" w:color="auto"/>
        <w:bottom w:val="none" w:sz="0" w:space="0" w:color="auto"/>
        <w:right w:val="none" w:sz="0" w:space="0" w:color="auto"/>
      </w:divBdr>
    </w:div>
    <w:div w:id="209881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B0571-D165-43C2-923F-DDA9974E7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1971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Matheus Alves</dc:creator>
  <cp:lastModifiedBy>User</cp:lastModifiedBy>
  <cp:revision>3</cp:revision>
  <dcterms:created xsi:type="dcterms:W3CDTF">2020-09-07T01:28:00Z</dcterms:created>
  <dcterms:modified xsi:type="dcterms:W3CDTF">2020-09-07T02:18:00Z</dcterms:modified>
</cp:coreProperties>
</file>