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D" w:rsidRDefault="00C25E83" w:rsidP="00C25E83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C25E83">
        <w:rPr>
          <w:rFonts w:ascii="Arial" w:hAnsi="Arial" w:cs="Arial"/>
          <w:b/>
          <w:sz w:val="24"/>
        </w:rPr>
        <w:t>SÍNDROME RESPIRATÓRIA AGUDA GRAVE POR INFLUENZA DURANTE A PANDEMIA DA COVID-19</w:t>
      </w:r>
    </w:p>
    <w:p w:rsidR="00C25E83" w:rsidRDefault="009B64C2" w:rsidP="00C25E83">
      <w:pPr>
        <w:spacing w:line="240" w:lineRule="auto"/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>Fellipe Leonardo Torres Dias</w:t>
      </w:r>
      <w:r w:rsidR="00C25E83" w:rsidRPr="00C25E83">
        <w:rPr>
          <w:rFonts w:ascii="Arial" w:hAnsi="Arial" w:cs="Arial"/>
          <w:sz w:val="24"/>
          <w:vertAlign w:val="superscript"/>
        </w:rPr>
        <w:t>1</w:t>
      </w:r>
      <w:r w:rsidR="00C25E83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 xml:space="preserve">Veronica </w:t>
      </w:r>
      <w:proofErr w:type="spellStart"/>
      <w:r>
        <w:rPr>
          <w:rFonts w:ascii="Arial" w:hAnsi="Arial" w:cs="Arial"/>
          <w:sz w:val="24"/>
        </w:rPr>
        <w:t>Perius</w:t>
      </w:r>
      <w:proofErr w:type="spellEnd"/>
      <w:r>
        <w:rPr>
          <w:rFonts w:ascii="Arial" w:hAnsi="Arial" w:cs="Arial"/>
          <w:sz w:val="24"/>
        </w:rPr>
        <w:t xml:space="preserve"> de Brito</w:t>
      </w:r>
      <w:r w:rsidR="00C25E83" w:rsidRPr="00C25E83">
        <w:rPr>
          <w:rFonts w:ascii="Arial" w:hAnsi="Arial" w:cs="Arial"/>
          <w:sz w:val="24"/>
          <w:vertAlign w:val="superscript"/>
        </w:rPr>
        <w:t>1</w:t>
      </w:r>
      <w:r w:rsidR="00C25E83">
        <w:rPr>
          <w:rFonts w:ascii="Arial" w:hAnsi="Arial" w:cs="Arial"/>
          <w:sz w:val="24"/>
        </w:rPr>
        <w:t xml:space="preserve">; Stefan </w:t>
      </w:r>
      <w:proofErr w:type="spellStart"/>
      <w:r w:rsidR="00C25E83">
        <w:rPr>
          <w:rFonts w:ascii="Arial" w:hAnsi="Arial" w:cs="Arial"/>
          <w:sz w:val="24"/>
        </w:rPr>
        <w:t>Vilges</w:t>
      </w:r>
      <w:proofErr w:type="spellEnd"/>
      <w:r w:rsidR="00C25E83">
        <w:rPr>
          <w:rFonts w:ascii="Arial" w:hAnsi="Arial" w:cs="Arial"/>
          <w:sz w:val="24"/>
        </w:rPr>
        <w:t xml:space="preserve"> de </w:t>
      </w:r>
      <w:proofErr w:type="gramStart"/>
      <w:r w:rsidR="00C25E83">
        <w:rPr>
          <w:rFonts w:ascii="Arial" w:hAnsi="Arial" w:cs="Arial"/>
          <w:sz w:val="24"/>
        </w:rPr>
        <w:t>Oliveira</w:t>
      </w:r>
      <w:r w:rsidR="00C25E83">
        <w:rPr>
          <w:rFonts w:ascii="Arial" w:hAnsi="Arial" w:cs="Arial"/>
          <w:sz w:val="24"/>
          <w:vertAlign w:val="superscript"/>
        </w:rPr>
        <w:t>2</w:t>
      </w:r>
      <w:proofErr w:type="gramEnd"/>
    </w:p>
    <w:p w:rsidR="00C25E83" w:rsidRDefault="00C25E83" w:rsidP="00C25E83">
      <w:pPr>
        <w:spacing w:line="240" w:lineRule="auto"/>
        <w:jc w:val="center"/>
        <w:rPr>
          <w:rFonts w:ascii="Arial" w:hAnsi="Arial" w:cs="Arial"/>
          <w:sz w:val="24"/>
        </w:rPr>
      </w:pPr>
      <w:r w:rsidRPr="00932630">
        <w:rPr>
          <w:rFonts w:ascii="Arial" w:hAnsi="Arial" w:cs="Arial"/>
          <w:sz w:val="24"/>
          <w:vertAlign w:val="superscript"/>
        </w:rPr>
        <w:t>1</w:t>
      </w:r>
      <w:r>
        <w:rPr>
          <w:rFonts w:ascii="Arial" w:hAnsi="Arial" w:cs="Arial"/>
          <w:sz w:val="24"/>
        </w:rPr>
        <w:t xml:space="preserve">Discente do curso de Medicina, </w:t>
      </w:r>
      <w:r w:rsidRPr="00C25E83">
        <w:rPr>
          <w:rFonts w:ascii="Arial" w:hAnsi="Arial" w:cs="Arial"/>
          <w:sz w:val="24"/>
        </w:rPr>
        <w:t>Universidade</w:t>
      </w:r>
      <w:r>
        <w:rPr>
          <w:rFonts w:ascii="Arial" w:hAnsi="Arial" w:cs="Arial"/>
          <w:sz w:val="24"/>
        </w:rPr>
        <w:t xml:space="preserve"> Federal de Uberlândia, Uberlândia, MG, Brasil. </w:t>
      </w:r>
      <w:r w:rsidRPr="00C25E83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Docente do curso de Medicina, </w:t>
      </w:r>
      <w:r w:rsidRPr="00C25E83">
        <w:rPr>
          <w:rFonts w:ascii="Arial" w:hAnsi="Arial" w:cs="Arial"/>
          <w:sz w:val="24"/>
        </w:rPr>
        <w:t>Universidade</w:t>
      </w:r>
      <w:r>
        <w:rPr>
          <w:rFonts w:ascii="Arial" w:hAnsi="Arial" w:cs="Arial"/>
          <w:sz w:val="24"/>
        </w:rPr>
        <w:t xml:space="preserve"> Federal </w:t>
      </w:r>
      <w:r w:rsidR="00CD4CE8">
        <w:rPr>
          <w:rFonts w:ascii="Arial" w:hAnsi="Arial" w:cs="Arial"/>
          <w:sz w:val="24"/>
        </w:rPr>
        <w:t>de Uberlândia, Departamento de Saúde Coletiva</w:t>
      </w:r>
      <w:r>
        <w:rPr>
          <w:rFonts w:ascii="Arial" w:hAnsi="Arial" w:cs="Arial"/>
          <w:sz w:val="24"/>
        </w:rPr>
        <w:t>, Uberlândia, MG, Brasil</w:t>
      </w:r>
    </w:p>
    <w:p w:rsidR="00C06CEE" w:rsidRDefault="00C25E83" w:rsidP="00C25E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Introdução</w:t>
      </w:r>
      <w:r w:rsidR="00D4640A">
        <w:rPr>
          <w:rFonts w:ascii="Arial" w:hAnsi="Arial" w:cs="Arial"/>
          <w:b/>
          <w:sz w:val="24"/>
          <w:szCs w:val="24"/>
        </w:rPr>
        <w:t xml:space="preserve"> e objetivos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891877">
        <w:rPr>
          <w:rFonts w:ascii="Arial" w:hAnsi="Arial" w:cs="Arial"/>
          <w:sz w:val="24"/>
          <w:szCs w:val="24"/>
        </w:rPr>
        <w:t xml:space="preserve">Em 2020, a doença pelo novo </w:t>
      </w:r>
      <w:proofErr w:type="spellStart"/>
      <w:r w:rsidRPr="00891877">
        <w:rPr>
          <w:rFonts w:ascii="Arial" w:hAnsi="Arial" w:cs="Arial"/>
          <w:sz w:val="24"/>
          <w:szCs w:val="24"/>
        </w:rPr>
        <w:t>coronavírus</w:t>
      </w:r>
      <w:proofErr w:type="spellEnd"/>
      <w:r w:rsidRPr="00891877">
        <w:rPr>
          <w:rFonts w:ascii="Arial" w:hAnsi="Arial" w:cs="Arial"/>
          <w:sz w:val="24"/>
          <w:szCs w:val="24"/>
        </w:rPr>
        <w:t xml:space="preserve"> (COVID-19) </w:t>
      </w:r>
      <w:r w:rsidR="002E3E3C">
        <w:rPr>
          <w:rFonts w:ascii="Arial" w:hAnsi="Arial" w:cs="Arial"/>
          <w:sz w:val="24"/>
          <w:szCs w:val="24"/>
        </w:rPr>
        <w:t>passou a disputar</w:t>
      </w:r>
      <w:r w:rsidRPr="00891877">
        <w:rPr>
          <w:rFonts w:ascii="Arial" w:hAnsi="Arial" w:cs="Arial"/>
          <w:sz w:val="24"/>
          <w:szCs w:val="24"/>
        </w:rPr>
        <w:t xml:space="preserve"> cenário com diversas outras patologias respiratórias </w:t>
      </w:r>
      <w:proofErr w:type="spellStart"/>
      <w:proofErr w:type="gramStart"/>
      <w:r w:rsidRPr="00891877">
        <w:rPr>
          <w:rFonts w:ascii="Arial" w:hAnsi="Arial" w:cs="Arial"/>
          <w:sz w:val="24"/>
          <w:szCs w:val="24"/>
        </w:rPr>
        <w:t>pré</w:t>
      </w:r>
      <w:proofErr w:type="spellEnd"/>
      <w:r w:rsidRPr="00891877">
        <w:rPr>
          <w:rFonts w:ascii="Arial" w:hAnsi="Arial" w:cs="Arial"/>
          <w:sz w:val="24"/>
          <w:szCs w:val="24"/>
        </w:rPr>
        <w:t xml:space="preserve"> estabelecidas</w:t>
      </w:r>
      <w:proofErr w:type="gramEnd"/>
      <w:r w:rsidRPr="00891877">
        <w:rPr>
          <w:rFonts w:ascii="Arial" w:hAnsi="Arial" w:cs="Arial"/>
          <w:sz w:val="24"/>
          <w:szCs w:val="24"/>
        </w:rPr>
        <w:t xml:space="preserve">. Dentre elas, </w:t>
      </w:r>
      <w:r w:rsidR="002E3E3C">
        <w:rPr>
          <w:rFonts w:ascii="Arial" w:hAnsi="Arial" w:cs="Arial"/>
          <w:sz w:val="24"/>
          <w:szCs w:val="24"/>
        </w:rPr>
        <w:t>destaca-se</w:t>
      </w:r>
      <w:r w:rsidRPr="00891877">
        <w:rPr>
          <w:rFonts w:ascii="Arial" w:hAnsi="Arial" w:cs="Arial"/>
          <w:sz w:val="24"/>
          <w:szCs w:val="24"/>
        </w:rPr>
        <w:t xml:space="preserve"> a gripe </w:t>
      </w:r>
      <w:r w:rsidR="007D703F">
        <w:rPr>
          <w:rFonts w:ascii="Arial" w:hAnsi="Arial" w:cs="Arial"/>
          <w:sz w:val="24"/>
          <w:szCs w:val="24"/>
        </w:rPr>
        <w:t>por</w:t>
      </w:r>
      <w:r w:rsidRPr="00891877">
        <w:rPr>
          <w:rFonts w:ascii="Arial" w:hAnsi="Arial" w:cs="Arial"/>
          <w:sz w:val="24"/>
          <w:szCs w:val="24"/>
        </w:rPr>
        <w:t xml:space="preserve"> Influenza, outra causadora de Síndrome Respiratória Aguda Grave (SRAG) de morbimortalidad</w:t>
      </w:r>
      <w:r w:rsidR="00D4640A">
        <w:rPr>
          <w:rFonts w:ascii="Arial" w:hAnsi="Arial" w:cs="Arial"/>
          <w:sz w:val="24"/>
          <w:szCs w:val="24"/>
        </w:rPr>
        <w:t>e significativa em todo o mundo. Nesse sentido, objetivou-se r</w:t>
      </w:r>
      <w:r w:rsidRPr="00891877">
        <w:rPr>
          <w:rFonts w:ascii="Arial" w:hAnsi="Arial" w:cs="Arial"/>
          <w:sz w:val="24"/>
          <w:szCs w:val="24"/>
        </w:rPr>
        <w:t>eali</w:t>
      </w:r>
      <w:r>
        <w:rPr>
          <w:rFonts w:ascii="Arial" w:hAnsi="Arial" w:cs="Arial"/>
          <w:sz w:val="24"/>
          <w:szCs w:val="24"/>
        </w:rPr>
        <w:t>zar uma análise epidemiológica d</w:t>
      </w:r>
      <w:r w:rsidRPr="00891877">
        <w:rPr>
          <w:rFonts w:ascii="Arial" w:hAnsi="Arial" w:cs="Arial"/>
          <w:sz w:val="24"/>
          <w:szCs w:val="24"/>
        </w:rPr>
        <w:t>os casos de SRAG por Influenza no Brasil</w:t>
      </w:r>
      <w:r>
        <w:rPr>
          <w:rFonts w:ascii="Arial" w:hAnsi="Arial" w:cs="Arial"/>
          <w:sz w:val="24"/>
          <w:szCs w:val="24"/>
        </w:rPr>
        <w:t>, apontando sua relação com a pandemia da COVID-19</w:t>
      </w:r>
      <w:r w:rsidRPr="00891877">
        <w:rPr>
          <w:rFonts w:ascii="Arial" w:hAnsi="Arial" w:cs="Arial"/>
          <w:sz w:val="24"/>
          <w:szCs w:val="24"/>
        </w:rPr>
        <w:t>.</w:t>
      </w:r>
      <w:r w:rsidR="00D4640A">
        <w:rPr>
          <w:rFonts w:ascii="Arial" w:hAnsi="Arial" w:cs="Arial"/>
          <w:b/>
          <w:sz w:val="24"/>
          <w:szCs w:val="24"/>
        </w:rPr>
        <w:t xml:space="preserve"> Material e métodos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7D703F">
        <w:rPr>
          <w:rFonts w:ascii="Arial" w:hAnsi="Arial" w:cs="Arial"/>
          <w:sz w:val="24"/>
          <w:szCs w:val="24"/>
        </w:rPr>
        <w:t>Estudo</w:t>
      </w:r>
      <w:r>
        <w:rPr>
          <w:rFonts w:ascii="Arial" w:hAnsi="Arial" w:cs="Arial"/>
          <w:sz w:val="24"/>
          <w:szCs w:val="24"/>
        </w:rPr>
        <w:t xml:space="preserve"> epidemiológico, descritivo e comparativo sobre SRAG por Influenza, da 1ª a 24ª semanas epidemiológicas, no Brasil e </w:t>
      </w:r>
      <w:r w:rsidR="002E3E3C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suas regiões geográficas, de 2017 a 2020. </w:t>
      </w:r>
      <w:r w:rsidR="002E3E3C">
        <w:rPr>
          <w:rFonts w:ascii="Arial" w:hAnsi="Arial" w:cs="Arial"/>
          <w:sz w:val="24"/>
          <w:szCs w:val="24"/>
        </w:rPr>
        <w:t>Utilizaram-se</w:t>
      </w:r>
      <w:r>
        <w:rPr>
          <w:rFonts w:ascii="Arial" w:hAnsi="Arial" w:cs="Arial"/>
          <w:sz w:val="24"/>
          <w:szCs w:val="24"/>
        </w:rPr>
        <w:t xml:space="preserve"> dados de casos e óbitos dos Boletins Epidemiológicos, da Secretaria de Vigilância em Saúde</w:t>
      </w:r>
      <w:r w:rsidR="007D70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Resultados:</w:t>
      </w:r>
      <w:r>
        <w:rPr>
          <w:rFonts w:ascii="Arial" w:hAnsi="Arial" w:cs="Arial"/>
          <w:sz w:val="24"/>
          <w:szCs w:val="24"/>
        </w:rPr>
        <w:t xml:space="preserve"> Os dados encontrados do número de casos e de óbitos do ano de 2017 no Brasil foram de 1.301 e 219, respectivamente, com destaque para as regiões Sul e Sudeste com valores de 371 (28,52%) e 51 (23,29%), e 579 (44,50%) e 74 (47,49%), nesta ordem. Em 2018 os registros no Brasil foram de 3.120 e 534, na devida ordem, e </w:t>
      </w:r>
      <w:r w:rsidR="007D703F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Nordeste e </w:t>
      </w:r>
      <w:r w:rsidR="007D703F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Sudeste</w:t>
      </w:r>
      <w:r w:rsidR="007D703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854 (27,37%) e 156 (29,21%), e 1.203 (38,56%) e 216 (40,45%), nesta ordem. Já em 2019, </w:t>
      </w:r>
      <w:r w:rsidR="007D703F">
        <w:rPr>
          <w:rFonts w:ascii="Arial" w:hAnsi="Arial" w:cs="Arial"/>
          <w:sz w:val="24"/>
          <w:szCs w:val="24"/>
        </w:rPr>
        <w:t xml:space="preserve">os valores foram </w:t>
      </w:r>
      <w:r>
        <w:rPr>
          <w:rFonts w:ascii="Arial" w:hAnsi="Arial" w:cs="Arial"/>
          <w:sz w:val="24"/>
          <w:szCs w:val="24"/>
        </w:rPr>
        <w:t xml:space="preserve">de 2.628 e 459, respectivamente, e nas regiões Nordeste e Sudeste de 590 (22,45%) e 99 (21,57%), e 979 (37,25%) e 145 (31,59%), na devida ordem. </w:t>
      </w:r>
      <w:r w:rsidR="007D703F">
        <w:rPr>
          <w:rFonts w:ascii="Arial" w:hAnsi="Arial" w:cs="Arial"/>
          <w:sz w:val="24"/>
          <w:szCs w:val="24"/>
        </w:rPr>
        <w:t>Por fim,</w:t>
      </w:r>
      <w:r>
        <w:rPr>
          <w:rFonts w:ascii="Arial" w:hAnsi="Arial" w:cs="Arial"/>
          <w:sz w:val="24"/>
          <w:szCs w:val="24"/>
        </w:rPr>
        <w:t xml:space="preserve"> em 2020, os números para o Brasil foram de 1.993 e 257, respectivamente, </w:t>
      </w:r>
      <w:r w:rsidR="007D703F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Sudeste e</w:t>
      </w:r>
      <w:r w:rsidR="007D703F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Nordeste de 701 (35,17%) e 96 (37,35%), e 822 (41,24%) e 100 (38,91%), nesta ordem. </w:t>
      </w:r>
      <w:r w:rsidR="00D60C20" w:rsidRPr="00D60C20">
        <w:rPr>
          <w:rFonts w:ascii="Arial" w:hAnsi="Arial" w:cs="Arial"/>
          <w:b/>
          <w:sz w:val="24"/>
          <w:szCs w:val="24"/>
        </w:rPr>
        <w:t>Conclusões:</w:t>
      </w:r>
      <w:r w:rsidR="00D60C20">
        <w:rPr>
          <w:rFonts w:ascii="Arial" w:hAnsi="Arial" w:cs="Arial"/>
          <w:sz w:val="24"/>
          <w:szCs w:val="24"/>
        </w:rPr>
        <w:t xml:space="preserve"> </w:t>
      </w:r>
      <w:r w:rsidR="007D703F">
        <w:rPr>
          <w:rFonts w:ascii="Arial" w:hAnsi="Arial" w:cs="Arial"/>
          <w:sz w:val="24"/>
          <w:szCs w:val="24"/>
        </w:rPr>
        <w:t>Observou-se</w:t>
      </w:r>
      <w:r>
        <w:rPr>
          <w:rFonts w:ascii="Arial" w:hAnsi="Arial" w:cs="Arial"/>
          <w:sz w:val="24"/>
          <w:szCs w:val="24"/>
        </w:rPr>
        <w:t xml:space="preserve"> um aumento </w:t>
      </w:r>
      <w:r w:rsidR="00C06CEE">
        <w:rPr>
          <w:rFonts w:ascii="Arial" w:hAnsi="Arial" w:cs="Arial"/>
          <w:sz w:val="24"/>
          <w:szCs w:val="24"/>
        </w:rPr>
        <w:t>nos casos e nos</w:t>
      </w:r>
      <w:r>
        <w:rPr>
          <w:rFonts w:ascii="Arial" w:hAnsi="Arial" w:cs="Arial"/>
          <w:sz w:val="24"/>
          <w:szCs w:val="24"/>
        </w:rPr>
        <w:t xml:space="preserve"> óbitos em 2020, em comparação a 2017, de 53,19% e 17,35%, respectivamente. </w:t>
      </w:r>
      <w:r w:rsidR="00C06CEE">
        <w:rPr>
          <w:rFonts w:ascii="Arial" w:hAnsi="Arial" w:cs="Arial"/>
          <w:sz w:val="24"/>
          <w:szCs w:val="24"/>
        </w:rPr>
        <w:t xml:space="preserve">Em </w:t>
      </w:r>
      <w:r w:rsidR="002E3E3C">
        <w:rPr>
          <w:rFonts w:ascii="Arial" w:hAnsi="Arial" w:cs="Arial"/>
          <w:sz w:val="24"/>
          <w:szCs w:val="24"/>
        </w:rPr>
        <w:t xml:space="preserve">relação a </w:t>
      </w:r>
      <w:r>
        <w:rPr>
          <w:rFonts w:ascii="Arial" w:hAnsi="Arial" w:cs="Arial"/>
          <w:sz w:val="24"/>
          <w:szCs w:val="24"/>
        </w:rPr>
        <w:t xml:space="preserve">2018 e 2019, </w:t>
      </w:r>
      <w:r w:rsidR="00C06CEE">
        <w:rPr>
          <w:rFonts w:ascii="Arial" w:hAnsi="Arial" w:cs="Arial"/>
          <w:sz w:val="24"/>
          <w:szCs w:val="24"/>
        </w:rPr>
        <w:t>houve</w:t>
      </w:r>
      <w:r>
        <w:rPr>
          <w:rFonts w:ascii="Arial" w:hAnsi="Arial" w:cs="Arial"/>
          <w:sz w:val="24"/>
          <w:szCs w:val="24"/>
        </w:rPr>
        <w:t xml:space="preserve"> uma diminuição em 2020 </w:t>
      </w:r>
      <w:r w:rsidR="00404E6D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casos d</w:t>
      </w:r>
      <w:r w:rsidR="002E3E3C">
        <w:rPr>
          <w:rFonts w:ascii="Arial" w:hAnsi="Arial" w:cs="Arial"/>
          <w:sz w:val="24"/>
          <w:szCs w:val="24"/>
        </w:rPr>
        <w:t xml:space="preserve">e SRAG de 56,55% e 31,86%, </w:t>
      </w:r>
      <w:r w:rsidR="00C06CEE">
        <w:rPr>
          <w:rFonts w:ascii="Arial" w:hAnsi="Arial" w:cs="Arial"/>
          <w:sz w:val="24"/>
          <w:szCs w:val="24"/>
        </w:rPr>
        <w:t>nesta ordem</w:t>
      </w:r>
      <w:r>
        <w:rPr>
          <w:rFonts w:ascii="Arial" w:hAnsi="Arial" w:cs="Arial"/>
          <w:sz w:val="24"/>
          <w:szCs w:val="24"/>
        </w:rPr>
        <w:t xml:space="preserve">, e </w:t>
      </w:r>
      <w:r w:rsidR="00404E6D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óbitos de 51,87% e 44,01%, respectivamente. Essa redução </w:t>
      </w:r>
      <w:r w:rsidR="00C06CEE">
        <w:rPr>
          <w:rFonts w:ascii="Arial" w:hAnsi="Arial" w:cs="Arial"/>
          <w:sz w:val="24"/>
          <w:szCs w:val="24"/>
        </w:rPr>
        <w:t xml:space="preserve">nesses registros </w:t>
      </w:r>
      <w:r w:rsidR="00404E6D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2020 pode estar associada à pandemia, pois a COVID-19 </w:t>
      </w:r>
      <w:r w:rsidR="00404E6D">
        <w:rPr>
          <w:rFonts w:ascii="Arial" w:hAnsi="Arial" w:cs="Arial"/>
          <w:sz w:val="24"/>
          <w:szCs w:val="24"/>
        </w:rPr>
        <w:t>provoca um</w:t>
      </w:r>
      <w:r>
        <w:rPr>
          <w:rFonts w:ascii="Arial" w:hAnsi="Arial" w:cs="Arial"/>
          <w:sz w:val="24"/>
          <w:szCs w:val="24"/>
        </w:rPr>
        <w:t xml:space="preserve"> quadro mais comum e intenso de SRAG, quando comparada com a Influenza. Ainda a respeito do aumento dos casos e óbitos de SRAG por Influenza, em relação a 2017, </w:t>
      </w:r>
      <w:r w:rsidR="002E3E3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Nordeste</w:t>
      </w:r>
      <w:r w:rsidR="00C06CEE">
        <w:rPr>
          <w:rFonts w:ascii="Arial" w:hAnsi="Arial" w:cs="Arial"/>
          <w:sz w:val="24"/>
          <w:szCs w:val="24"/>
        </w:rPr>
        <w:t xml:space="preserve"> se destaca, registrando</w:t>
      </w:r>
      <w:r>
        <w:rPr>
          <w:rFonts w:ascii="Arial" w:hAnsi="Arial" w:cs="Arial"/>
          <w:sz w:val="24"/>
          <w:szCs w:val="24"/>
        </w:rPr>
        <w:t xml:space="preserve"> 821 e 371, nesta ordem, em 2020, correspondendo a uma elevação de 518,05% e 525,00%, respectivamente. </w:t>
      </w:r>
      <w:r w:rsidR="00C06CEE">
        <w:rPr>
          <w:rFonts w:ascii="Arial" w:hAnsi="Arial" w:cs="Arial"/>
          <w:sz w:val="24"/>
          <w:szCs w:val="24"/>
        </w:rPr>
        <w:t>Ainda,</w:t>
      </w:r>
      <w:r>
        <w:rPr>
          <w:rFonts w:ascii="Arial" w:hAnsi="Arial" w:cs="Arial"/>
          <w:sz w:val="24"/>
          <w:szCs w:val="24"/>
        </w:rPr>
        <w:t xml:space="preserve"> </w:t>
      </w:r>
      <w:r w:rsidR="002E3E3C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2020, </w:t>
      </w:r>
      <w:r w:rsidR="002E3E3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Nordeste assume o protagonismo para os casos e óbitos de SRAG, antes atribuído </w:t>
      </w:r>
      <w:r w:rsidR="002E3E3C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Sudeste</w:t>
      </w:r>
      <w:r w:rsidR="002E3E3C">
        <w:rPr>
          <w:rFonts w:ascii="Arial" w:hAnsi="Arial" w:cs="Arial"/>
          <w:sz w:val="24"/>
          <w:szCs w:val="24"/>
        </w:rPr>
        <w:t>. Assim</w:t>
      </w:r>
      <w:r w:rsidR="00C06CEE">
        <w:rPr>
          <w:rFonts w:ascii="Arial" w:hAnsi="Arial" w:cs="Arial"/>
          <w:sz w:val="24"/>
          <w:szCs w:val="24"/>
        </w:rPr>
        <w:t xml:space="preserve">, </w:t>
      </w:r>
      <w:r w:rsidR="00C06CEE">
        <w:rPr>
          <w:rFonts w:ascii="Arial" w:hAnsi="Arial" w:cs="Arial"/>
          <w:sz w:val="24"/>
          <w:szCs w:val="24"/>
        </w:rPr>
        <w:t xml:space="preserve">a COVID-19 pode ser apontada como uma das possíveis causas para a alteração do quadro epidemiológico de </w:t>
      </w:r>
      <w:r w:rsidR="00404E6D">
        <w:rPr>
          <w:rFonts w:ascii="Arial" w:hAnsi="Arial" w:cs="Arial"/>
          <w:sz w:val="24"/>
          <w:szCs w:val="24"/>
        </w:rPr>
        <w:t xml:space="preserve">SRAG por </w:t>
      </w:r>
      <w:r w:rsidR="00C06CEE">
        <w:rPr>
          <w:rFonts w:ascii="Arial" w:hAnsi="Arial" w:cs="Arial"/>
          <w:sz w:val="24"/>
          <w:szCs w:val="24"/>
        </w:rPr>
        <w:t>Influenza no Brasil em 2020.</w:t>
      </w:r>
    </w:p>
    <w:bookmarkEnd w:id="0"/>
    <w:p w:rsidR="00C06CEE" w:rsidRDefault="00C06CEE" w:rsidP="00C25E8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25E83" w:rsidRPr="007D703F" w:rsidRDefault="00C25E83" w:rsidP="007D703F">
      <w:pPr>
        <w:pStyle w:val="SemEspaamento"/>
        <w:jc w:val="both"/>
        <w:rPr>
          <w:rFonts w:ascii="Arial" w:hAnsi="Arial" w:cs="Arial"/>
          <w:sz w:val="24"/>
        </w:rPr>
      </w:pPr>
      <w:r w:rsidRPr="007D703F">
        <w:rPr>
          <w:rFonts w:ascii="Arial" w:hAnsi="Arial" w:cs="Arial"/>
          <w:b/>
          <w:sz w:val="24"/>
        </w:rPr>
        <w:t>Palavras-Chave</w:t>
      </w:r>
      <w:r w:rsidRPr="007D703F">
        <w:rPr>
          <w:rFonts w:ascii="Arial" w:hAnsi="Arial" w:cs="Arial"/>
          <w:sz w:val="24"/>
        </w:rPr>
        <w:t xml:space="preserve">: Infecções por </w:t>
      </w:r>
      <w:proofErr w:type="spellStart"/>
      <w:r w:rsidRPr="007D703F">
        <w:rPr>
          <w:rFonts w:ascii="Arial" w:hAnsi="Arial" w:cs="Arial"/>
          <w:sz w:val="24"/>
        </w:rPr>
        <w:t>Coronavirus</w:t>
      </w:r>
      <w:proofErr w:type="spellEnd"/>
      <w:r w:rsidRPr="007D703F">
        <w:rPr>
          <w:rFonts w:ascii="Arial" w:hAnsi="Arial" w:cs="Arial"/>
          <w:sz w:val="24"/>
        </w:rPr>
        <w:t>, Influenza Humana, Síndrome Respiratória Aguda Grave.</w:t>
      </w:r>
    </w:p>
    <w:p w:rsidR="00C25E83" w:rsidRPr="007D703F" w:rsidRDefault="00C25E83" w:rsidP="007D703F">
      <w:pPr>
        <w:pStyle w:val="SemEspaamento"/>
        <w:jc w:val="both"/>
        <w:rPr>
          <w:rFonts w:ascii="Arial" w:hAnsi="Arial" w:cs="Arial"/>
          <w:sz w:val="24"/>
        </w:rPr>
      </w:pPr>
      <w:r w:rsidRPr="007D703F">
        <w:rPr>
          <w:rFonts w:ascii="Arial" w:hAnsi="Arial" w:cs="Arial"/>
          <w:b/>
          <w:sz w:val="24"/>
        </w:rPr>
        <w:t>N</w:t>
      </w:r>
      <w:r w:rsidRPr="007D703F">
        <w:rPr>
          <w:rFonts w:ascii="Arial" w:hAnsi="Arial" w:cs="Arial"/>
          <w:b/>
          <w:sz w:val="24"/>
          <w:vertAlign w:val="superscript"/>
        </w:rPr>
        <w:t>o</w:t>
      </w:r>
      <w:r w:rsidRPr="007D703F">
        <w:rPr>
          <w:rFonts w:ascii="Arial" w:hAnsi="Arial" w:cs="Arial"/>
          <w:b/>
          <w:sz w:val="24"/>
        </w:rPr>
        <w:t xml:space="preserve"> de protocolo do CEP ou CEUA</w:t>
      </w:r>
      <w:r w:rsidRPr="007D703F">
        <w:rPr>
          <w:rFonts w:ascii="Arial" w:hAnsi="Arial" w:cs="Arial"/>
          <w:sz w:val="24"/>
        </w:rPr>
        <w:t xml:space="preserve">: não se aplica. </w:t>
      </w:r>
    </w:p>
    <w:p w:rsidR="00C25E83" w:rsidRPr="007D703F" w:rsidRDefault="00C25E83" w:rsidP="007D703F">
      <w:pPr>
        <w:pStyle w:val="SemEspaamento"/>
        <w:jc w:val="both"/>
        <w:rPr>
          <w:rFonts w:ascii="Arial" w:hAnsi="Arial" w:cs="Arial"/>
          <w:sz w:val="24"/>
        </w:rPr>
      </w:pPr>
      <w:r w:rsidRPr="007D703F">
        <w:rPr>
          <w:rFonts w:ascii="Arial" w:hAnsi="Arial" w:cs="Arial"/>
          <w:b/>
          <w:sz w:val="24"/>
        </w:rPr>
        <w:t>Fonte financiadora</w:t>
      </w:r>
      <w:r w:rsidRPr="007D703F">
        <w:rPr>
          <w:rFonts w:ascii="Arial" w:hAnsi="Arial" w:cs="Arial"/>
          <w:sz w:val="24"/>
        </w:rPr>
        <w:t xml:space="preserve">: não se aplica. </w:t>
      </w:r>
    </w:p>
    <w:sectPr w:rsidR="00C25E83" w:rsidRPr="007D70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83"/>
    <w:rsid w:val="002E3E3C"/>
    <w:rsid w:val="00404E6D"/>
    <w:rsid w:val="0078689C"/>
    <w:rsid w:val="007D703F"/>
    <w:rsid w:val="00932630"/>
    <w:rsid w:val="009B64C2"/>
    <w:rsid w:val="00A7574D"/>
    <w:rsid w:val="00C06CEE"/>
    <w:rsid w:val="00C25E83"/>
    <w:rsid w:val="00CD4CE8"/>
    <w:rsid w:val="00D4640A"/>
    <w:rsid w:val="00D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70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7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Cesio</dc:creator>
  <cp:keywords/>
  <dc:description/>
  <cp:lastModifiedBy>Fellipe</cp:lastModifiedBy>
  <cp:revision>8</cp:revision>
  <dcterms:created xsi:type="dcterms:W3CDTF">2020-09-09T18:11:00Z</dcterms:created>
  <dcterms:modified xsi:type="dcterms:W3CDTF">2020-09-13T18:17:00Z</dcterms:modified>
</cp:coreProperties>
</file>