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87B" w:rsidRDefault="0028787B" w:rsidP="0028787B">
      <w:pPr>
        <w:tabs>
          <w:tab w:val="left" w:pos="1540"/>
        </w:tabs>
        <w:spacing w:line="360" w:lineRule="auto"/>
        <w:ind w:left="-360"/>
        <w:jc w:val="center"/>
        <w:rPr>
          <w:b/>
          <w:sz w:val="24"/>
        </w:rPr>
      </w:pPr>
      <w:r w:rsidRPr="0028787B">
        <w:rPr>
          <w:b/>
          <w:sz w:val="24"/>
        </w:rPr>
        <w:t>POLUIÇÃO AMBIENTAL E SEUS IMPACTOS NA SAÚDE RESPIR</w:t>
      </w:r>
      <w:r>
        <w:rPr>
          <w:b/>
          <w:sz w:val="24"/>
        </w:rPr>
        <w:t>ATÓRIA: O PAPEL DA FISIOTERAPIA</w:t>
      </w:r>
    </w:p>
    <w:p w:rsidR="0028787B" w:rsidRDefault="0028787B">
      <w:pPr>
        <w:tabs>
          <w:tab w:val="left" w:pos="1540"/>
        </w:tabs>
        <w:spacing w:line="360" w:lineRule="auto"/>
        <w:ind w:left="-360"/>
        <w:jc w:val="right"/>
        <w:rPr>
          <w:b/>
          <w:sz w:val="24"/>
        </w:rPr>
      </w:pPr>
    </w:p>
    <w:p w:rsidR="0028787B" w:rsidRDefault="0028787B">
      <w:pPr>
        <w:tabs>
          <w:tab w:val="left" w:pos="1540"/>
        </w:tabs>
        <w:spacing w:line="360" w:lineRule="auto"/>
        <w:ind w:left="-360"/>
        <w:jc w:val="right"/>
        <w:rPr>
          <w:b/>
          <w:sz w:val="24"/>
        </w:rPr>
      </w:pPr>
    </w:p>
    <w:p w:rsidR="00832DE9" w:rsidRDefault="008865B3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 w:rsidRPr="008865B3">
        <w:rPr>
          <w:sz w:val="24"/>
          <w:szCs w:val="24"/>
        </w:rPr>
        <w:t>Daisy de Oliveira Sousa</w:t>
      </w:r>
      <w:r w:rsidR="000D4F71">
        <w:rPr>
          <w:sz w:val="24"/>
          <w:szCs w:val="24"/>
          <w:vertAlign w:val="superscript"/>
        </w:rPr>
        <w:footnoteReference w:id="1"/>
      </w:r>
    </w:p>
    <w:p w:rsidR="00F11D93" w:rsidRDefault="008865B3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 w:rsidRPr="008865B3">
        <w:rPr>
          <w:sz w:val="24"/>
          <w:szCs w:val="24"/>
        </w:rPr>
        <w:t>Natali da Silva Nascimento</w:t>
      </w:r>
      <w:r w:rsidR="00F23CB5">
        <w:rPr>
          <w:sz w:val="24"/>
          <w:szCs w:val="24"/>
        </w:rPr>
        <w:t>¹</w:t>
      </w:r>
    </w:p>
    <w:p w:rsidR="00F11D93" w:rsidRDefault="008865B3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 w:rsidRPr="008865B3">
        <w:rPr>
          <w:sz w:val="24"/>
          <w:szCs w:val="24"/>
        </w:rPr>
        <w:t>Nayra</w:t>
      </w:r>
      <w:proofErr w:type="spellEnd"/>
      <w:r w:rsidRPr="008865B3">
        <w:rPr>
          <w:sz w:val="24"/>
          <w:szCs w:val="24"/>
        </w:rPr>
        <w:t xml:space="preserve"> </w:t>
      </w:r>
      <w:proofErr w:type="spellStart"/>
      <w:r w:rsidRPr="008865B3">
        <w:rPr>
          <w:sz w:val="24"/>
          <w:szCs w:val="24"/>
        </w:rPr>
        <w:t>Camilly</w:t>
      </w:r>
      <w:proofErr w:type="spellEnd"/>
      <w:r w:rsidRPr="008865B3">
        <w:rPr>
          <w:sz w:val="24"/>
          <w:szCs w:val="24"/>
        </w:rPr>
        <w:t xml:space="preserve"> Brito de Oliveira Carvalho</w:t>
      </w:r>
      <w:r w:rsidR="00F23CB5">
        <w:rPr>
          <w:sz w:val="24"/>
          <w:szCs w:val="24"/>
        </w:rPr>
        <w:t>¹</w:t>
      </w:r>
    </w:p>
    <w:p w:rsidR="00832DE9" w:rsidRDefault="008865B3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 w:rsidRPr="008865B3">
        <w:rPr>
          <w:sz w:val="24"/>
          <w:szCs w:val="24"/>
        </w:rPr>
        <w:t>Yanna</w:t>
      </w:r>
      <w:proofErr w:type="spellEnd"/>
      <w:r w:rsidRPr="008865B3">
        <w:rPr>
          <w:sz w:val="24"/>
          <w:szCs w:val="24"/>
        </w:rPr>
        <w:t xml:space="preserve"> </w:t>
      </w:r>
      <w:proofErr w:type="spellStart"/>
      <w:r w:rsidRPr="008865B3">
        <w:rPr>
          <w:sz w:val="24"/>
          <w:szCs w:val="24"/>
        </w:rPr>
        <w:t>Karinny</w:t>
      </w:r>
      <w:proofErr w:type="spellEnd"/>
      <w:r w:rsidRPr="008865B3">
        <w:rPr>
          <w:sz w:val="24"/>
          <w:szCs w:val="24"/>
        </w:rPr>
        <w:t xml:space="preserve"> Vieira de Queiroz</w:t>
      </w:r>
      <w:r w:rsidR="00F23CB5">
        <w:rPr>
          <w:sz w:val="24"/>
          <w:szCs w:val="24"/>
        </w:rPr>
        <w:t>¹</w:t>
      </w:r>
    </w:p>
    <w:p w:rsidR="00832DE9" w:rsidRDefault="00F23CB5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23CB5">
        <w:rPr>
          <w:sz w:val="24"/>
          <w:szCs w:val="24"/>
        </w:rPr>
        <w:t>Guilherme Antônio Lopes de Oliveria</w:t>
      </w:r>
      <w:r>
        <w:rPr>
          <w:sz w:val="24"/>
          <w:szCs w:val="24"/>
        </w:rPr>
        <w:t>²</w:t>
      </w:r>
    </w:p>
    <w:p w:rsidR="00AB0F8A" w:rsidRDefault="00AB0F8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:rsidR="00832DE9" w:rsidRDefault="000D4F7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:rsidR="0021020B" w:rsidRDefault="0021020B">
      <w:pPr>
        <w:spacing w:line="360" w:lineRule="auto"/>
        <w:jc w:val="center"/>
        <w:rPr>
          <w:sz w:val="24"/>
          <w:szCs w:val="24"/>
        </w:rPr>
      </w:pPr>
    </w:p>
    <w:p w:rsidR="0021020B" w:rsidRDefault="008865B3" w:rsidP="0021020B">
      <w:pPr>
        <w:pStyle w:val="NormalWeb"/>
        <w:spacing w:before="0" w:beforeAutospacing="0" w:after="0" w:afterAutospacing="0"/>
        <w:contextualSpacing/>
        <w:jc w:val="both"/>
        <w:rPr>
          <w:color w:val="303030"/>
          <w:shd w:val="clear" w:color="auto" w:fill="FFFFFF"/>
        </w:rPr>
      </w:pPr>
      <w:r w:rsidRPr="008865B3">
        <w:rPr>
          <w:bCs/>
          <w:color w:val="303030"/>
          <w:shd w:val="clear" w:color="auto" w:fill="FFFFFF"/>
        </w:rPr>
        <w:t>A poluição atmosférica é um sério desafio de saúde pública</w:t>
      </w:r>
      <w:r w:rsidRPr="008865B3">
        <w:rPr>
          <w:color w:val="303030"/>
          <w:shd w:val="clear" w:color="auto" w:fill="FFFFFF"/>
        </w:rPr>
        <w:t xml:space="preserve"> que compromete o sistema respiratório por meio de processos inflamatórios e </w:t>
      </w:r>
      <w:proofErr w:type="spellStart"/>
      <w:r w:rsidRPr="008865B3">
        <w:rPr>
          <w:color w:val="303030"/>
          <w:shd w:val="clear" w:color="auto" w:fill="FFFFFF"/>
        </w:rPr>
        <w:t>oxidativos</w:t>
      </w:r>
      <w:proofErr w:type="spellEnd"/>
      <w:r w:rsidRPr="008865B3">
        <w:rPr>
          <w:color w:val="303030"/>
          <w:shd w:val="clear" w:color="auto" w:fill="FFFFFF"/>
        </w:rPr>
        <w:t xml:space="preserve">, resultando no declínio da função pulmonar, exacerbação de sintomas e aumento de internações, afetando desproporcionalmente crianças e idosos. </w:t>
      </w:r>
      <w:r w:rsidRPr="008865B3">
        <w:rPr>
          <w:bCs/>
          <w:color w:val="303030"/>
          <w:shd w:val="clear" w:color="auto" w:fill="FFFFFF"/>
        </w:rPr>
        <w:t>Este estudo teve como objetivo analisar as repercussões da exposição aos poluentes sobre a saúde respiratória</w:t>
      </w:r>
      <w:r w:rsidRPr="008865B3">
        <w:rPr>
          <w:color w:val="303030"/>
          <w:shd w:val="clear" w:color="auto" w:fill="FFFFFF"/>
        </w:rPr>
        <w:t xml:space="preserve">, evidenciando as condutas de avaliação, intervenção e reabilitação conduzidas pela fisioterapia respiratória. Para isso, </w:t>
      </w:r>
      <w:r w:rsidRPr="008865B3">
        <w:rPr>
          <w:bCs/>
          <w:color w:val="303030"/>
          <w:shd w:val="clear" w:color="auto" w:fill="FFFFFF"/>
        </w:rPr>
        <w:t>realizou-se uma revisão narrativa de literatura</w:t>
      </w:r>
      <w:r w:rsidRPr="008865B3">
        <w:rPr>
          <w:color w:val="303030"/>
          <w:shd w:val="clear" w:color="auto" w:fill="FFFFFF"/>
        </w:rPr>
        <w:t xml:space="preserve"> com buscas na base </w:t>
      </w:r>
      <w:proofErr w:type="spellStart"/>
      <w:r w:rsidRPr="008865B3">
        <w:rPr>
          <w:color w:val="303030"/>
          <w:shd w:val="clear" w:color="auto" w:fill="FFFFFF"/>
        </w:rPr>
        <w:t>SciELO</w:t>
      </w:r>
      <w:proofErr w:type="spellEnd"/>
      <w:r w:rsidRPr="008865B3">
        <w:rPr>
          <w:color w:val="303030"/>
          <w:shd w:val="clear" w:color="auto" w:fill="FFFFFF"/>
        </w:rPr>
        <w:t xml:space="preserve"> e periódicos científicos. Foram selecionados artigos completos e gratuitos, publicados entre </w:t>
      </w:r>
      <w:r w:rsidRPr="008865B3">
        <w:rPr>
          <w:bCs/>
          <w:color w:val="303030"/>
          <w:shd w:val="clear" w:color="auto" w:fill="FFFFFF"/>
        </w:rPr>
        <w:t>2021 e 2026</w:t>
      </w:r>
      <w:r w:rsidRPr="008865B3">
        <w:rPr>
          <w:color w:val="303030"/>
          <w:shd w:val="clear" w:color="auto" w:fill="FFFFFF"/>
        </w:rPr>
        <w:t xml:space="preserve"> nos idiomas português e inglês, que abordavam os efeitos da poluição no aparelho respiratório e no exercício físico, resultando na inclusão final de </w:t>
      </w:r>
      <w:r w:rsidRPr="008865B3">
        <w:rPr>
          <w:bCs/>
          <w:color w:val="303030"/>
          <w:shd w:val="clear" w:color="auto" w:fill="FFFFFF"/>
        </w:rPr>
        <w:t>cinco estudos</w:t>
      </w:r>
      <w:r w:rsidRPr="008865B3">
        <w:rPr>
          <w:color w:val="303030"/>
          <w:shd w:val="clear" w:color="auto" w:fill="FFFFFF"/>
        </w:rPr>
        <w:t xml:space="preserve">. </w:t>
      </w:r>
      <w:r w:rsidRPr="008865B3">
        <w:rPr>
          <w:bCs/>
          <w:color w:val="303030"/>
          <w:shd w:val="clear" w:color="auto" w:fill="FFFFFF"/>
        </w:rPr>
        <w:t>Os achados evidenciam que a fisioterapia respiratória desempenha papel primordial</w:t>
      </w:r>
      <w:r w:rsidRPr="008865B3">
        <w:rPr>
          <w:color w:val="303030"/>
          <w:shd w:val="clear" w:color="auto" w:fill="FFFFFF"/>
        </w:rPr>
        <w:t xml:space="preserve">, atuando no monitoramento funcional, na higiene brônquica para desobstrução de vias aéreas e na reabilitação pulmonar através de exercícios respiratórios controlados e treinamento muscular, devolvendo a funcionalidade e a autonomia aos indivíduos. Além disso, o profissional atua na educação em saúde, orientando práticas seguras de atividades físicas. </w:t>
      </w:r>
      <w:r w:rsidRPr="008865B3">
        <w:rPr>
          <w:bCs/>
          <w:color w:val="303030"/>
          <w:shd w:val="clear" w:color="auto" w:fill="FFFFFF"/>
        </w:rPr>
        <w:t>Conclui-se que a inserção do fisioterapeuta na atenção básica e hospitalar</w:t>
      </w:r>
      <w:r w:rsidRPr="008865B3">
        <w:rPr>
          <w:color w:val="303030"/>
          <w:shd w:val="clear" w:color="auto" w:fill="FFFFFF"/>
        </w:rPr>
        <w:t xml:space="preserve"> é estratégica e de excelente custo-benefício, uma vez que acelera a recuperação clínica dos pacientes, reduz o tempo de internação e diminui as despesas do sistema público de saúde.</w:t>
      </w:r>
    </w:p>
    <w:p w:rsidR="008865B3" w:rsidRPr="008865B3" w:rsidRDefault="008865B3" w:rsidP="0021020B">
      <w:pPr>
        <w:pStyle w:val="NormalWeb"/>
        <w:spacing w:before="0" w:beforeAutospacing="0" w:after="0" w:afterAutospacing="0"/>
        <w:contextualSpacing/>
        <w:jc w:val="both"/>
      </w:pPr>
    </w:p>
    <w:p w:rsidR="0021020B" w:rsidRDefault="000D4F71">
      <w:pPr>
        <w:spacing w:line="360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Palavras-</w:t>
      </w:r>
      <w:proofErr w:type="gramStart"/>
      <w:r>
        <w:rPr>
          <w:b/>
          <w:bCs/>
          <w:sz w:val="24"/>
          <w:szCs w:val="24"/>
        </w:rPr>
        <w:t>chave:</w:t>
      </w:r>
      <w:r w:rsidR="005274FC">
        <w:t>Poluição</w:t>
      </w:r>
      <w:proofErr w:type="spellEnd"/>
      <w:proofErr w:type="gramEnd"/>
      <w:r w:rsidR="005274FC">
        <w:t>. Atmosférica. Doenças. Respiratórias. Função Pulmonar</w:t>
      </w:r>
      <w:r w:rsidR="0021020B">
        <w:t xml:space="preserve">. </w:t>
      </w:r>
    </w:p>
    <w:p w:rsidR="002D2774" w:rsidRDefault="002D2774">
      <w:pPr>
        <w:spacing w:line="360" w:lineRule="auto"/>
        <w:rPr>
          <w:sz w:val="24"/>
          <w:szCs w:val="24"/>
        </w:rPr>
      </w:pPr>
    </w:p>
    <w:p w:rsidR="005274FC" w:rsidRDefault="005274FC">
      <w:pPr>
        <w:spacing w:line="360" w:lineRule="auto"/>
        <w:rPr>
          <w:sz w:val="24"/>
          <w:szCs w:val="24"/>
        </w:rPr>
      </w:pPr>
    </w:p>
    <w:p w:rsidR="002D2774" w:rsidRPr="002D2774" w:rsidRDefault="002D2774" w:rsidP="002D2774">
      <w:pPr>
        <w:spacing w:line="360" w:lineRule="auto"/>
        <w:rPr>
          <w:sz w:val="24"/>
          <w:szCs w:val="24"/>
        </w:rPr>
      </w:pPr>
      <w:r w:rsidRPr="002D2774">
        <w:rPr>
          <w:sz w:val="24"/>
          <w:szCs w:val="24"/>
        </w:rPr>
        <w:t>Guilh</w:t>
      </w:r>
      <w:r>
        <w:rPr>
          <w:sz w:val="24"/>
          <w:szCs w:val="24"/>
        </w:rPr>
        <w:t xml:space="preserve">erme Antônio Lopes de </w:t>
      </w:r>
      <w:proofErr w:type="spellStart"/>
      <w:r>
        <w:rPr>
          <w:sz w:val="24"/>
          <w:szCs w:val="24"/>
        </w:rPr>
        <w:t>Oliveria</w:t>
      </w:r>
      <w:proofErr w:type="spellEnd"/>
      <w:r>
        <w:rPr>
          <w:sz w:val="24"/>
          <w:szCs w:val="24"/>
        </w:rPr>
        <w:t xml:space="preserve"> </w:t>
      </w:r>
    </w:p>
    <w:p w:rsidR="0021020B" w:rsidRDefault="002D2774">
      <w:pPr>
        <w:spacing w:line="360" w:lineRule="auto"/>
        <w:rPr>
          <w:sz w:val="24"/>
          <w:szCs w:val="24"/>
        </w:rPr>
      </w:pPr>
      <w:r w:rsidRPr="002D2774">
        <w:rPr>
          <w:sz w:val="24"/>
          <w:szCs w:val="24"/>
        </w:rPr>
        <w:t xml:space="preserve">Doutor em Biotecnologia (UFPI), </w:t>
      </w:r>
      <w:proofErr w:type="gramStart"/>
      <w:r w:rsidRPr="002D2774">
        <w:rPr>
          <w:sz w:val="24"/>
          <w:szCs w:val="24"/>
        </w:rPr>
        <w:t>Docente</w:t>
      </w:r>
      <w:proofErr w:type="gramEnd"/>
      <w:r w:rsidRPr="002D2774">
        <w:rPr>
          <w:sz w:val="24"/>
          <w:szCs w:val="24"/>
        </w:rPr>
        <w:t xml:space="preserve"> d</w:t>
      </w:r>
      <w:r>
        <w:rPr>
          <w:sz w:val="24"/>
          <w:szCs w:val="24"/>
        </w:rPr>
        <w:t xml:space="preserve">o Centro Universitário </w:t>
      </w:r>
      <w:proofErr w:type="spellStart"/>
      <w:r>
        <w:rPr>
          <w:sz w:val="24"/>
          <w:szCs w:val="24"/>
        </w:rPr>
        <w:t>Chrisfapi</w:t>
      </w:r>
      <w:proofErr w:type="spellEnd"/>
    </w:p>
    <w:p w:rsidR="00FA7F61" w:rsidRDefault="000D4F71" w:rsidP="00FA7F61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  <w:r>
        <w:rPr>
          <w:b/>
          <w:bCs/>
          <w:sz w:val="24"/>
          <w:szCs w:val="24"/>
        </w:rPr>
        <w:lastRenderedPageBreak/>
        <w:t>1 INTRODUÇÃO</w:t>
      </w:r>
    </w:p>
    <w:p w:rsidR="00532CF1" w:rsidRPr="00FA7F61" w:rsidRDefault="00532CF1" w:rsidP="00FA7F61">
      <w:pPr>
        <w:spacing w:line="360" w:lineRule="auto"/>
        <w:rPr>
          <w:sz w:val="24"/>
          <w:szCs w:val="24"/>
        </w:rPr>
      </w:pPr>
    </w:p>
    <w:p w:rsid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>A poluição atmosférica é um problema ambiental e de saúde pública, em especial diante da presença de diversos contaminantes capazes de afetar diretamente o organismo humano. Entre os principais poluentes encontrados na atmosfera estão o material particulado, o dióxido de enxofre (SO₂), o dióxido de nitrogênio (NO₂), o monóxido de carbono (CO) e o ozônio (O₃), provenientes de fontes como atividades industriais, circulação de veículos e queima de combustíveis e biomassa.</w:t>
      </w:r>
    </w:p>
    <w:p w:rsidR="000E169F" w:rsidRP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 xml:space="preserve"> O processo crescente de urbanização e a intensificação de atividades industriais são os contribuintes centrais para a grande exposição da população a esses contaminantes, fazendo com que a qualidade do ar seja uma questão relevante para a promoção e manutenção da saúde. Segundo </w:t>
      </w:r>
      <w:proofErr w:type="spellStart"/>
      <w:r w:rsidRPr="000E169F">
        <w:rPr>
          <w:sz w:val="24"/>
          <w:szCs w:val="24"/>
        </w:rPr>
        <w:t>Arbex</w:t>
      </w:r>
      <w:proofErr w:type="spellEnd"/>
      <w:r w:rsidRPr="000E169F">
        <w:rPr>
          <w:sz w:val="24"/>
          <w:szCs w:val="24"/>
        </w:rPr>
        <w:t xml:space="preserve"> et al. (2012), a exposição aos poluentes atmosféricos está diretamente associada a diferentes impactos sobre a saúde dos indivíduos, incluindo sintomas respiratórias e aumento da</w:t>
      </w:r>
      <w:r>
        <w:rPr>
          <w:sz w:val="24"/>
          <w:szCs w:val="24"/>
        </w:rPr>
        <w:t xml:space="preserve"> procura por serviços de saúde.</w:t>
      </w:r>
    </w:p>
    <w:p w:rsidR="000E169F" w:rsidRP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 xml:space="preserve">O sistema respiratório demonstra estar </w:t>
      </w:r>
      <w:proofErr w:type="spellStart"/>
      <w:r w:rsidRPr="000E169F">
        <w:rPr>
          <w:sz w:val="24"/>
          <w:szCs w:val="24"/>
        </w:rPr>
        <w:t>particurlamente</w:t>
      </w:r>
      <w:proofErr w:type="spellEnd"/>
      <w:r w:rsidRPr="000E169F">
        <w:rPr>
          <w:sz w:val="24"/>
          <w:szCs w:val="24"/>
        </w:rPr>
        <w:t xml:space="preserve"> ligado com a poluição atmosférica, uma vez que se baseia em uma das principais portas de entrada dos contaminantes presentes no ambiente. Após a inalação, os poluentes são capazes de alcançar regiões variadas das vias aéreas e dos pulmões, dependendo de suas características e do tamanho das partículas. A presença desses agentes pode desencadear processos inflamatórios e </w:t>
      </w:r>
      <w:proofErr w:type="spellStart"/>
      <w:r w:rsidRPr="000E169F">
        <w:rPr>
          <w:sz w:val="24"/>
          <w:szCs w:val="24"/>
        </w:rPr>
        <w:t>oxidativos</w:t>
      </w:r>
      <w:proofErr w:type="spellEnd"/>
      <w:r w:rsidRPr="000E169F">
        <w:rPr>
          <w:sz w:val="24"/>
          <w:szCs w:val="24"/>
        </w:rPr>
        <w:t>, agindo nos mecanismos de defesa e no funcionamento adequado do aparelho respiratório. Desse modo, a exposição ambiental pode provocar desde irritações e sintomas respiratórios até alterações mais importantes na função pulmonar, especialmente quando ocorre de maneira contínua ou em concentrações elevadas (CANÇADO et al., 2006).</w:t>
      </w:r>
    </w:p>
    <w:p w:rsid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 xml:space="preserve">Os efeitos causados pela poluição no sistema respiratório podem acontecer de modo agudo ou crônico, contribuindo tanto para uma piora das condições preexistentes quanto para o desenvolvimento de </w:t>
      </w:r>
      <w:proofErr w:type="gramStart"/>
      <w:r w:rsidRPr="000E169F">
        <w:rPr>
          <w:sz w:val="24"/>
          <w:szCs w:val="24"/>
        </w:rPr>
        <w:t>novos complicações</w:t>
      </w:r>
      <w:proofErr w:type="gramEnd"/>
      <w:r w:rsidRPr="000E169F">
        <w:rPr>
          <w:sz w:val="24"/>
          <w:szCs w:val="24"/>
        </w:rPr>
        <w:t xml:space="preserve"> respiratórias. Entre as manifestações relacionadas à exposição estão tosse, </w:t>
      </w:r>
      <w:proofErr w:type="spellStart"/>
      <w:r w:rsidRPr="000E169F">
        <w:rPr>
          <w:sz w:val="24"/>
          <w:szCs w:val="24"/>
        </w:rPr>
        <w:t>sibilância</w:t>
      </w:r>
      <w:proofErr w:type="spellEnd"/>
      <w:r w:rsidRPr="000E169F">
        <w:rPr>
          <w:sz w:val="24"/>
          <w:szCs w:val="24"/>
        </w:rPr>
        <w:t xml:space="preserve">, expectoração, irritação das vias aéreas, exacerbação de doenças como asma e doença pulmonar obstrutiva crônica, além de infecções respiratórias. </w:t>
      </w:r>
    </w:p>
    <w:p w:rsidR="000E169F" w:rsidRP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 xml:space="preserve">A literatura também demonstra aumento da procura populacional por atendimentos médicos, serviços de emergência e hospitalizações em períodos de maior concentração de determinados poluentes. Nesse sentido, a poluição atmosférica deve ser compreendida como </w:t>
      </w:r>
      <w:r w:rsidRPr="000E169F">
        <w:rPr>
          <w:sz w:val="24"/>
          <w:szCs w:val="24"/>
        </w:rPr>
        <w:lastRenderedPageBreak/>
        <w:t>um fator ambiental capaz de produzir importantes consequências clínicas e f</w:t>
      </w:r>
      <w:r>
        <w:rPr>
          <w:sz w:val="24"/>
          <w:szCs w:val="24"/>
        </w:rPr>
        <w:t>uncionais (ARBEX et al., 2012).</w:t>
      </w:r>
    </w:p>
    <w:p w:rsid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>Essa relação pode ser analisada de modo objetivo e simples por meio de estudos epidemiológicos que buscam analisar a exposição aos poluentes e como isso afeta o sistema respiratório da população. Matos et al. (2019). Ao analisarem crianças de zero a seis anos na região metropolitana de Grande Vitória, foi possível identificar uma associação direta entre o aumento das concentrações de poluentes e o risco de atendimento de emergência por problemas respiratórios.</w:t>
      </w:r>
    </w:p>
    <w:p w:rsidR="000E169F" w:rsidRP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 xml:space="preserve"> Essa análise conseguiu demonstrar que certos efeitos foram observados mesmo quando as concentrações desses poluentes estavam dentro do limite estabelecido para a qualidade do ar ideal. Os resultados evidenciaram que a exposição aos poluentes é capaz de produzir repercussões relevantes para a saúde respiratória, principalmente entre grupos de risco, como pessoas com problemas re</w:t>
      </w:r>
      <w:r>
        <w:rPr>
          <w:sz w:val="24"/>
          <w:szCs w:val="24"/>
        </w:rPr>
        <w:t>spiratórios, idosos e crianças.</w:t>
      </w:r>
    </w:p>
    <w:p w:rsid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 xml:space="preserve">Ademais, além do surgimento de sintomas e doenças respiratórias, a exposição aos contaminantes atmosféricos pode comprometer a própria função pulmonar. Estudos apresentados na literatura demonstram associação entre o aumento das concentrações de material particulado e determinados gases e a redução de parâmetros relacionados ao funcionamento pulmonar. </w:t>
      </w:r>
    </w:p>
    <w:p w:rsidR="000E169F" w:rsidRP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 xml:space="preserve">Em crianças, por exemplo, a exposição a partículas finas foi relacionada à redução da função pulmonar e à presença de sintomas de bronquite, enquanto em adultos também foram observadas associações entre elevações de PM10, dióxido de nitrogênio e dióxido de enxofre e </w:t>
      </w:r>
      <w:proofErr w:type="gramStart"/>
      <w:r w:rsidRPr="000E169F">
        <w:rPr>
          <w:sz w:val="24"/>
          <w:szCs w:val="24"/>
        </w:rPr>
        <w:t>alterações</w:t>
      </w:r>
      <w:proofErr w:type="gramEnd"/>
      <w:r w:rsidRPr="000E169F">
        <w:rPr>
          <w:sz w:val="24"/>
          <w:szCs w:val="24"/>
        </w:rPr>
        <w:t xml:space="preserve"> funcionais. Portanto, os efeitos da poluição não se restringem à presença de sintomas, podendo repercutir sobre a capacidade respiratória e funcional dos ind</w:t>
      </w:r>
      <w:r>
        <w:rPr>
          <w:sz w:val="24"/>
          <w:szCs w:val="24"/>
        </w:rPr>
        <w:t>ivíduos (CANÇADO et al., 2006).</w:t>
      </w:r>
    </w:p>
    <w:p w:rsid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>Diante das variações respiratórias e funcionais relacionadas à exposição ambiental, a fisioterapia desempenha um papel de suma importância no acompanhamento de indivíduos que desempenham comprometimentos do sistema respiratório. A atuação fisioterapêutica pode envolver estratégias voltadas à melhora da capacidade funcional, do condicionamento</w:t>
      </w:r>
      <w:r>
        <w:rPr>
          <w:sz w:val="24"/>
          <w:szCs w:val="24"/>
        </w:rPr>
        <w:t xml:space="preserve"> </w:t>
      </w:r>
      <w:r w:rsidRPr="000E169F">
        <w:rPr>
          <w:sz w:val="24"/>
          <w:szCs w:val="24"/>
        </w:rPr>
        <w:t xml:space="preserve">físico e do desempenho respiratório, considerando as características clínicas e as limitações apresentadas por cada indivíduo. </w:t>
      </w:r>
    </w:p>
    <w:p w:rsidR="000E169F" w:rsidRP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lastRenderedPageBreak/>
        <w:t xml:space="preserve">Além da intervenção propriamente dita, a atuação profissional deve contemplar medidas de prevenção e educação em saúde, incluindo orientações relacionadas aos fatores ambientais </w:t>
      </w:r>
      <w:proofErr w:type="gramStart"/>
      <w:r w:rsidRPr="000E169F">
        <w:rPr>
          <w:sz w:val="24"/>
          <w:szCs w:val="24"/>
        </w:rPr>
        <w:t>que</w:t>
      </w:r>
      <w:proofErr w:type="gramEnd"/>
      <w:r w:rsidRPr="000E169F">
        <w:rPr>
          <w:sz w:val="24"/>
          <w:szCs w:val="24"/>
        </w:rPr>
        <w:t xml:space="preserve"> podem contribuir para o agravamento dos sintomas. Nesse contexto, o reconhecimento da exposição à poluição torna-se relevante para o planejamento de uma assistência individualizada</w:t>
      </w:r>
      <w:r>
        <w:rPr>
          <w:sz w:val="24"/>
          <w:szCs w:val="24"/>
        </w:rPr>
        <w:t xml:space="preserve"> e segura (ARBEX et al., 2012).</w:t>
      </w:r>
    </w:p>
    <w:p w:rsid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 xml:space="preserve">Uma rotina que inclui a prática de exercícios físicos e os programas de reabilitação pulmonar também devem ser levados em consideração dentro desse contexto, principalmente porque o exercício desenvolve o aumento da ventilação pulmonar e, por consequência, pode ampliar a quantidade de ar e de poluentes inalados durante sua realização. As análises evidenciam que a prática de exercícios em ambientes com elevados níveis de poluição pode favorecer maior deposição de partículas no trato respiratório e provocar mudanças no desempenho e na função pulmonar. </w:t>
      </w:r>
    </w:p>
    <w:p w:rsidR="00832DE9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0E169F">
        <w:rPr>
          <w:sz w:val="24"/>
          <w:szCs w:val="24"/>
        </w:rPr>
        <w:t>Nesse contexto, embora o exercício seja uma importante estratégia para manter a capacidade funcional e da saúde respiratória, sua prescrição deve levar em considerações as condições ambientais. Sendo assim, cabe ao profissional fisioterapeuta avaliar com cautela os riscos da exposição, orientar corretamente quanto aos horários e locais mais adequados para a prática e adaptar as estratégias de exercício e reabilitação às condições individuais e ambientais (ARBEX et al., 2012).</w:t>
      </w:r>
    </w:p>
    <w:p w:rsidR="000E169F" w:rsidRDefault="000E169F" w:rsidP="000E169F">
      <w:pPr>
        <w:tabs>
          <w:tab w:val="left" w:pos="426"/>
        </w:tabs>
        <w:spacing w:line="360" w:lineRule="auto"/>
        <w:ind w:firstLine="720"/>
        <w:contextualSpacing/>
        <w:jc w:val="both"/>
        <w:rPr>
          <w:b/>
          <w:bCs/>
          <w:sz w:val="24"/>
          <w:szCs w:val="24"/>
        </w:rPr>
      </w:pPr>
    </w:p>
    <w:p w:rsidR="00532CF1" w:rsidRDefault="000D4F7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:rsidR="00532CF1" w:rsidRPr="00532CF1" w:rsidRDefault="00532CF1">
      <w:pPr>
        <w:spacing w:line="360" w:lineRule="auto"/>
        <w:rPr>
          <w:b/>
          <w:bCs/>
          <w:sz w:val="24"/>
          <w:szCs w:val="24"/>
        </w:rPr>
      </w:pPr>
    </w:p>
    <w:p w:rsidR="00FA7F61" w:rsidRDefault="00693C5E" w:rsidP="00027828">
      <w:pPr>
        <w:spacing w:line="360" w:lineRule="auto"/>
        <w:jc w:val="both"/>
        <w:rPr>
          <w:sz w:val="24"/>
          <w:szCs w:val="24"/>
        </w:rPr>
      </w:pPr>
      <w:r w:rsidRPr="00027828">
        <w:rPr>
          <w:sz w:val="24"/>
          <w:szCs w:val="24"/>
        </w:rPr>
        <w:t>O presente estudo tem como objetivo geral analisar as repercussões da exposição aos poluentes atmosféricos sobre a saúde respiratória humana, evidenciando as estratégias de avaliação, intervenção e reabilitação conduzidas pela fisioterapia respiratória frente a esse cenário. De forma específica, busca-se destacar os principais recursos e condutas terapêuticas voltados à otimização da mecânica ve</w:t>
      </w:r>
      <w:r w:rsidR="00B85D53">
        <w:rPr>
          <w:sz w:val="24"/>
          <w:szCs w:val="24"/>
        </w:rPr>
        <w:t xml:space="preserve">ntilatória </w:t>
      </w:r>
      <w:r w:rsidRPr="00027828">
        <w:rPr>
          <w:sz w:val="24"/>
          <w:szCs w:val="24"/>
        </w:rPr>
        <w:t>e ao condicionamento cardiopulmonar de indivíduos expostos ou acometidos por agravos respiratórios, além de discutir o papel preventivo e educativo do fisioterapeuta na promoção da saúde coletiva e na minimização dos impactos causados pela degradação ambiental.</w:t>
      </w:r>
    </w:p>
    <w:p w:rsidR="00027828" w:rsidRPr="00027828" w:rsidRDefault="00027828" w:rsidP="00027828">
      <w:pPr>
        <w:spacing w:line="360" w:lineRule="auto"/>
        <w:jc w:val="both"/>
        <w:rPr>
          <w:b/>
          <w:bCs/>
          <w:sz w:val="24"/>
          <w:szCs w:val="24"/>
        </w:rPr>
      </w:pPr>
    </w:p>
    <w:p w:rsidR="00832DE9" w:rsidRDefault="000D4F71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:rsidR="00832DE9" w:rsidRDefault="00832DE9" w:rsidP="000E169F">
      <w:pPr>
        <w:spacing w:line="360" w:lineRule="auto"/>
        <w:ind w:firstLine="720"/>
        <w:rPr>
          <w:b/>
          <w:bCs/>
          <w:sz w:val="24"/>
          <w:szCs w:val="24"/>
        </w:rPr>
      </w:pPr>
    </w:p>
    <w:p w:rsidR="000E169F" w:rsidRDefault="000E169F" w:rsidP="000E169F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0E169F">
        <w:rPr>
          <w:color w:val="303030"/>
          <w:sz w:val="24"/>
          <w:szCs w:val="24"/>
        </w:rPr>
        <w:t xml:space="preserve">Trata-se de uma revisão narrativa da literatura, onde foram selecionados artigos específicos, foi consultada a base </w:t>
      </w:r>
      <w:proofErr w:type="spellStart"/>
      <w:r w:rsidRPr="000E169F">
        <w:rPr>
          <w:color w:val="303030"/>
          <w:sz w:val="24"/>
          <w:szCs w:val="24"/>
        </w:rPr>
        <w:t>SciELO</w:t>
      </w:r>
      <w:proofErr w:type="spellEnd"/>
      <w:r w:rsidRPr="000E169F">
        <w:rPr>
          <w:color w:val="303030"/>
          <w:sz w:val="24"/>
          <w:szCs w:val="24"/>
        </w:rPr>
        <w:t xml:space="preserve"> e revistas científicas, sendo incluídos os artigos completos escritos em português e inglês compreendidos no recorte temporal de 2021 a 2026, disponíveis de forma gratuita. Os descritores utilizados, foram os seguintes termos: “poluição atmosférica”, “doenças respiratórias”, “função pulmonar”, “material particulado”, “exercício físico”. A seleção inicial foi feita a partir da aplicação do filtro de recorte temporal nas bases de dados. Conseguinte, foram selecionados para análise, por meio da leitura dos títulos e resumos, os artigos científicos que mencionavam os efeitos da poluição atmosférica sobre o sistema respiratório, a função pulmonar e a prática de exercícios físicos. </w:t>
      </w:r>
    </w:p>
    <w:p w:rsidR="00532CF1" w:rsidRPr="000E169F" w:rsidRDefault="000E169F" w:rsidP="000E169F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0E169F">
        <w:rPr>
          <w:color w:val="303030"/>
          <w:sz w:val="24"/>
          <w:szCs w:val="24"/>
        </w:rPr>
        <w:t>A busca inicial identificou estudos potencialmente relevantes. Após leitura de títulos e resumos, foram excluídos os que não estavam dentro da abordagem do tema. Dos artigos elegíveis, alguns foram excluídos após leitura completa por apresentarem dados redundantes ou não dialogarem com o foco temático. Assim, cinco estudos, publicados nos anos de 2021 até 2026, compuseram a versão final desta revisão.</w:t>
      </w:r>
    </w:p>
    <w:p w:rsidR="00532CF1" w:rsidRDefault="00532CF1">
      <w:pPr>
        <w:spacing w:line="360" w:lineRule="auto"/>
        <w:rPr>
          <w:b/>
          <w:bCs/>
          <w:sz w:val="24"/>
          <w:szCs w:val="24"/>
        </w:rPr>
      </w:pPr>
    </w:p>
    <w:p w:rsidR="00832DE9" w:rsidRDefault="000D4F7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:rsidR="00E74581" w:rsidRDefault="00E74581">
      <w:pPr>
        <w:spacing w:line="360" w:lineRule="auto"/>
        <w:rPr>
          <w:b/>
          <w:bCs/>
          <w:sz w:val="24"/>
          <w:szCs w:val="24"/>
        </w:rPr>
      </w:pPr>
    </w:p>
    <w:p w:rsidR="00142936" w:rsidRDefault="00532CF1" w:rsidP="00E74581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E74581">
        <w:rPr>
          <w:color w:val="303030"/>
          <w:sz w:val="24"/>
          <w:szCs w:val="24"/>
        </w:rPr>
        <w:t>A busca nas bases de dados resultou na identificação d</w:t>
      </w:r>
      <w:r w:rsidR="0028787B">
        <w:rPr>
          <w:color w:val="303030"/>
          <w:sz w:val="24"/>
          <w:szCs w:val="24"/>
        </w:rPr>
        <w:t xml:space="preserve">e muitos estudos </w:t>
      </w:r>
      <w:r w:rsidRPr="00E74581">
        <w:rPr>
          <w:color w:val="303030"/>
          <w:sz w:val="24"/>
          <w:szCs w:val="24"/>
        </w:rPr>
        <w:t>relevantes publicados no período estipulado</w:t>
      </w:r>
      <w:r w:rsidR="0028787B">
        <w:rPr>
          <w:color w:val="303030"/>
          <w:sz w:val="24"/>
          <w:szCs w:val="24"/>
        </w:rPr>
        <w:t xml:space="preserve"> de 2021 a 2026</w:t>
      </w:r>
      <w:r w:rsidRPr="00E74581">
        <w:rPr>
          <w:color w:val="303030"/>
          <w:sz w:val="24"/>
          <w:szCs w:val="24"/>
        </w:rPr>
        <w:t>. Após a leitura prév</w:t>
      </w:r>
      <w:r w:rsidR="0028787B">
        <w:rPr>
          <w:color w:val="303030"/>
          <w:sz w:val="24"/>
          <w:szCs w:val="24"/>
        </w:rPr>
        <w:t>ia de títulos e resumos, muitos</w:t>
      </w:r>
      <w:r w:rsidRPr="00E74581">
        <w:rPr>
          <w:color w:val="303030"/>
          <w:sz w:val="24"/>
          <w:szCs w:val="24"/>
        </w:rPr>
        <w:t xml:space="preserve"> trabalhos foram excluídos por não estarem alinhados dir</w:t>
      </w:r>
      <w:r w:rsidR="0028787B">
        <w:rPr>
          <w:color w:val="303030"/>
          <w:sz w:val="24"/>
          <w:szCs w:val="24"/>
        </w:rPr>
        <w:t xml:space="preserve">etamente com a temática. Dos </w:t>
      </w:r>
      <w:r w:rsidRPr="00E74581">
        <w:rPr>
          <w:color w:val="303030"/>
          <w:sz w:val="24"/>
          <w:szCs w:val="24"/>
        </w:rPr>
        <w:t>artigos considerados</w:t>
      </w:r>
      <w:r w:rsidR="0028787B">
        <w:rPr>
          <w:color w:val="303030"/>
          <w:sz w:val="24"/>
          <w:szCs w:val="24"/>
        </w:rPr>
        <w:t xml:space="preserve"> qualificados</w:t>
      </w:r>
      <w:r w:rsidRPr="00E74581">
        <w:rPr>
          <w:color w:val="303030"/>
          <w:sz w:val="24"/>
          <w:szCs w:val="24"/>
        </w:rPr>
        <w:t>, alguns foram desc</w:t>
      </w:r>
      <w:r w:rsidR="0028787B">
        <w:rPr>
          <w:color w:val="303030"/>
          <w:sz w:val="24"/>
          <w:szCs w:val="24"/>
        </w:rPr>
        <w:t xml:space="preserve">artados após a leitura completa, </w:t>
      </w:r>
      <w:r w:rsidRPr="00E74581">
        <w:rPr>
          <w:color w:val="303030"/>
          <w:sz w:val="24"/>
          <w:szCs w:val="24"/>
        </w:rPr>
        <w:t>por ap</w:t>
      </w:r>
      <w:r w:rsidR="0028787B">
        <w:rPr>
          <w:color w:val="303030"/>
          <w:sz w:val="24"/>
          <w:szCs w:val="24"/>
        </w:rPr>
        <w:t xml:space="preserve">resentarem dados divergentes do foco central. Desse modo, foi selecionado um grupo </w:t>
      </w:r>
      <w:r w:rsidRPr="00E74581">
        <w:rPr>
          <w:color w:val="303030"/>
          <w:sz w:val="24"/>
          <w:szCs w:val="24"/>
        </w:rPr>
        <w:t xml:space="preserve">de </w:t>
      </w:r>
      <w:r w:rsidR="00B70EB9">
        <w:rPr>
          <w:color w:val="303030"/>
          <w:sz w:val="24"/>
          <w:szCs w:val="24"/>
        </w:rPr>
        <w:t>cinco</w:t>
      </w:r>
      <w:r w:rsidR="00F27BA9">
        <w:rPr>
          <w:color w:val="303030"/>
          <w:sz w:val="24"/>
          <w:szCs w:val="24"/>
        </w:rPr>
        <w:t xml:space="preserve"> </w:t>
      </w:r>
      <w:r w:rsidRPr="00E74581">
        <w:rPr>
          <w:color w:val="303030"/>
          <w:sz w:val="24"/>
          <w:szCs w:val="24"/>
        </w:rPr>
        <w:t xml:space="preserve">estudos </w:t>
      </w:r>
      <w:r w:rsidR="0028787B">
        <w:rPr>
          <w:color w:val="303030"/>
          <w:sz w:val="24"/>
          <w:szCs w:val="24"/>
        </w:rPr>
        <w:t>para compor</w:t>
      </w:r>
      <w:r w:rsidRPr="00E74581">
        <w:rPr>
          <w:color w:val="303030"/>
          <w:sz w:val="24"/>
          <w:szCs w:val="24"/>
        </w:rPr>
        <w:t xml:space="preserve"> a versão final desta revisão, </w:t>
      </w:r>
      <w:r w:rsidR="0028787B" w:rsidRPr="0028787B">
        <w:rPr>
          <w:color w:val="303030"/>
          <w:sz w:val="24"/>
          <w:szCs w:val="24"/>
        </w:rPr>
        <w:t>oferece</w:t>
      </w:r>
      <w:r w:rsidR="0028787B">
        <w:rPr>
          <w:color w:val="303030"/>
          <w:sz w:val="24"/>
          <w:szCs w:val="24"/>
        </w:rPr>
        <w:t>ndo uma base qualitativa</w:t>
      </w:r>
      <w:r w:rsidR="0028787B" w:rsidRPr="0028787B">
        <w:rPr>
          <w:color w:val="303030"/>
          <w:sz w:val="24"/>
          <w:szCs w:val="24"/>
        </w:rPr>
        <w:t xml:space="preserve"> para discutir o problema.</w:t>
      </w:r>
    </w:p>
    <w:p w:rsidR="0028787B" w:rsidRDefault="0028787B" w:rsidP="00E74581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</w:p>
    <w:p w:rsidR="00142936" w:rsidRDefault="00142936" w:rsidP="0028787B">
      <w:pPr>
        <w:spacing w:line="360" w:lineRule="auto"/>
        <w:ind w:firstLine="720"/>
        <w:contextualSpacing/>
        <w:rPr>
          <w:color w:val="303030"/>
          <w:sz w:val="24"/>
          <w:szCs w:val="24"/>
        </w:rPr>
      </w:pPr>
      <w:r w:rsidRPr="00142936">
        <w:rPr>
          <w:color w:val="303030"/>
          <w:sz w:val="24"/>
          <w:szCs w:val="24"/>
        </w:rPr>
        <w:t>Quadro 1 – Descrição resumida dos artigos selecionados e analisados na pesquisa, de acordo com o título, autores, ano, objetivos e desenho do estudo</w:t>
      </w:r>
    </w:p>
    <w:p w:rsidR="0068617E" w:rsidRDefault="0068617E" w:rsidP="0028787B">
      <w:pPr>
        <w:spacing w:line="360" w:lineRule="auto"/>
        <w:ind w:firstLine="720"/>
        <w:contextualSpacing/>
        <w:rPr>
          <w:color w:val="303030"/>
          <w:sz w:val="24"/>
          <w:szCs w:val="24"/>
        </w:rPr>
      </w:pPr>
    </w:p>
    <w:tbl>
      <w:tblPr>
        <w:tblStyle w:val="Tabelacomgrade"/>
        <w:tblW w:w="0" w:type="auto"/>
        <w:tblInd w:w="-289" w:type="dxa"/>
        <w:tblLook w:val="04A0" w:firstRow="1" w:lastRow="0" w:firstColumn="1" w:lastColumn="0" w:noHBand="0" w:noVBand="1"/>
      </w:tblPr>
      <w:tblGrid>
        <w:gridCol w:w="2299"/>
        <w:gridCol w:w="1578"/>
        <w:gridCol w:w="827"/>
        <w:gridCol w:w="3086"/>
        <w:gridCol w:w="1560"/>
      </w:tblGrid>
      <w:tr w:rsidR="00193E82" w:rsidTr="00F27BA9">
        <w:tc>
          <w:tcPr>
            <w:tcW w:w="2350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TÍTULO</w:t>
            </w:r>
          </w:p>
        </w:tc>
        <w:tc>
          <w:tcPr>
            <w:tcW w:w="1578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AUTORES</w:t>
            </w:r>
          </w:p>
        </w:tc>
        <w:tc>
          <w:tcPr>
            <w:tcW w:w="840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ANO</w:t>
            </w:r>
          </w:p>
        </w:tc>
        <w:tc>
          <w:tcPr>
            <w:tcW w:w="3164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OBJETIVOS</w:t>
            </w:r>
          </w:p>
        </w:tc>
        <w:tc>
          <w:tcPr>
            <w:tcW w:w="1418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DESENHO DO ESTUDO</w:t>
            </w:r>
          </w:p>
        </w:tc>
      </w:tr>
      <w:tr w:rsidR="00F27BA9" w:rsidRPr="003B71F3" w:rsidTr="00B70EB9">
        <w:tc>
          <w:tcPr>
            <w:tcW w:w="2350" w:type="dxa"/>
            <w:vAlign w:val="center"/>
          </w:tcPr>
          <w:p w:rsidR="00F27BA9" w:rsidRPr="00B70EB9" w:rsidRDefault="00B70EB9" w:rsidP="00B70EB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color w:val="303030"/>
                <w:sz w:val="20"/>
                <w:szCs w:val="20"/>
              </w:rPr>
            </w:pPr>
            <w:r w:rsidRPr="00B70EB9">
              <w:rPr>
                <w:bCs/>
                <w:color w:val="303030"/>
                <w:sz w:val="20"/>
                <w:szCs w:val="20"/>
              </w:rPr>
              <w:lastRenderedPageBreak/>
              <w:t>Efeitos da poluição atmosférica sobre doenças respiratórias: uma revisão narrativa</w:t>
            </w:r>
            <w:r w:rsidRPr="00B70EB9">
              <w:rPr>
                <w:color w:val="303030"/>
                <w:sz w:val="20"/>
                <w:szCs w:val="20"/>
              </w:rPr>
              <w:t>.</w:t>
            </w:r>
          </w:p>
        </w:tc>
        <w:tc>
          <w:tcPr>
            <w:tcW w:w="1578" w:type="dxa"/>
            <w:vAlign w:val="center"/>
          </w:tcPr>
          <w:p w:rsidR="00F27BA9" w:rsidRPr="00B70EB9" w:rsidRDefault="00B70EB9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CARNEIRO, C.F. </w:t>
            </w:r>
            <w:r w:rsidRPr="00B70EB9">
              <w:rPr>
                <w:bCs/>
                <w:i/>
                <w:color w:val="303030"/>
                <w:sz w:val="20"/>
                <w:szCs w:val="20"/>
                <w:shd w:val="clear" w:color="auto" w:fill="FFFFFF"/>
              </w:rPr>
              <w:t>Et al.</w:t>
            </w:r>
          </w:p>
        </w:tc>
        <w:tc>
          <w:tcPr>
            <w:tcW w:w="840" w:type="dxa"/>
            <w:vAlign w:val="center"/>
          </w:tcPr>
          <w:p w:rsidR="00F27BA9" w:rsidRPr="00B70EB9" w:rsidRDefault="00F27BA9" w:rsidP="00B70EB9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B70EB9">
              <w:rPr>
                <w:color w:val="303030"/>
                <w:sz w:val="20"/>
                <w:szCs w:val="20"/>
              </w:rPr>
              <w:t>2021</w:t>
            </w:r>
          </w:p>
        </w:tc>
        <w:tc>
          <w:tcPr>
            <w:tcW w:w="3164" w:type="dxa"/>
            <w:vAlign w:val="center"/>
          </w:tcPr>
          <w:p w:rsidR="00F27BA9" w:rsidRPr="00B70EB9" w:rsidRDefault="00B70EB9" w:rsidP="00B70EB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bCs/>
                <w:color w:val="303030"/>
                <w:sz w:val="20"/>
                <w:szCs w:val="20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Recuperar na literatura científica e em bases de dados internacionais as consequências da poluição do ar sobre a saúde humana</w:t>
            </w:r>
            <w:r w:rsidRPr="00B70EB9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,</w:t>
            </w:r>
          </w:p>
        </w:tc>
        <w:tc>
          <w:tcPr>
            <w:tcW w:w="1418" w:type="dxa"/>
            <w:vAlign w:val="center"/>
          </w:tcPr>
          <w:p w:rsidR="00F27BA9" w:rsidRPr="00B70EB9" w:rsidRDefault="00B70EB9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Revisão narrativa da literatura</w:t>
            </w:r>
          </w:p>
        </w:tc>
      </w:tr>
      <w:tr w:rsidR="00F27BA9" w:rsidRPr="003B71F3" w:rsidTr="00B70EB9">
        <w:tc>
          <w:tcPr>
            <w:tcW w:w="2350" w:type="dxa"/>
            <w:vAlign w:val="center"/>
          </w:tcPr>
          <w:p w:rsidR="00F27BA9" w:rsidRPr="00B70EB9" w:rsidRDefault="00F27BA9" w:rsidP="00B70EB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color w:val="303030"/>
                <w:sz w:val="20"/>
                <w:szCs w:val="20"/>
              </w:rPr>
            </w:pPr>
            <w:r w:rsidRPr="00F27BA9">
              <w:rPr>
                <w:bCs/>
                <w:color w:val="303030"/>
                <w:sz w:val="20"/>
                <w:szCs w:val="20"/>
              </w:rPr>
              <w:t>Poluição do ar ambiental: efeitos respiratórios</w:t>
            </w:r>
          </w:p>
        </w:tc>
        <w:tc>
          <w:tcPr>
            <w:tcW w:w="1578" w:type="dxa"/>
            <w:vAlign w:val="center"/>
          </w:tcPr>
          <w:p w:rsidR="00F27BA9" w:rsidRPr="00B70EB9" w:rsidRDefault="00F27BA9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SANTOS, U.P. </w:t>
            </w:r>
            <w:r w:rsidRPr="00B70EB9">
              <w:rPr>
                <w:bCs/>
                <w:i/>
                <w:color w:val="303030"/>
                <w:sz w:val="20"/>
                <w:szCs w:val="20"/>
                <w:shd w:val="clear" w:color="auto" w:fill="FFFFFF"/>
              </w:rPr>
              <w:t>Et al.</w:t>
            </w:r>
          </w:p>
        </w:tc>
        <w:tc>
          <w:tcPr>
            <w:tcW w:w="840" w:type="dxa"/>
            <w:vAlign w:val="center"/>
          </w:tcPr>
          <w:p w:rsidR="00F27BA9" w:rsidRPr="00B70EB9" w:rsidRDefault="00F27BA9" w:rsidP="00B70EB9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B70EB9">
              <w:rPr>
                <w:color w:val="303030"/>
                <w:sz w:val="20"/>
                <w:szCs w:val="20"/>
              </w:rPr>
              <w:t>2021</w:t>
            </w:r>
          </w:p>
        </w:tc>
        <w:tc>
          <w:tcPr>
            <w:tcW w:w="3164" w:type="dxa"/>
            <w:vAlign w:val="center"/>
          </w:tcPr>
          <w:p w:rsidR="00F27BA9" w:rsidRPr="00B70EB9" w:rsidRDefault="00F27BA9" w:rsidP="00B70EB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color w:val="303030"/>
                <w:sz w:val="20"/>
                <w:szCs w:val="20"/>
              </w:rPr>
            </w:pPr>
            <w:r w:rsidRPr="00F27BA9">
              <w:rPr>
                <w:bCs/>
                <w:color w:val="303030"/>
                <w:sz w:val="20"/>
                <w:szCs w:val="20"/>
              </w:rPr>
              <w:t>Apresentar artigos e evidências sobre o impacto da exposição a diferentes fontes e tipos de poluentes do ar no sistema respiratório</w:t>
            </w:r>
            <w:r w:rsidRPr="00B70EB9">
              <w:rPr>
                <w:color w:val="303030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F27BA9" w:rsidRPr="00B70EB9" w:rsidRDefault="00F27BA9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Artigo de revisão de literatura</w:t>
            </w:r>
            <w:r w:rsidRPr="00B70EB9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2155D7" w:rsidRPr="003B71F3" w:rsidTr="00B70EB9">
        <w:tc>
          <w:tcPr>
            <w:tcW w:w="2350" w:type="dxa"/>
            <w:vAlign w:val="center"/>
          </w:tcPr>
          <w:p w:rsidR="002155D7" w:rsidRPr="00B70EB9" w:rsidRDefault="0028787B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Air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pollution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and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respiratory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diseases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conurbated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cities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the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state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of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São Paulo</w:t>
            </w:r>
          </w:p>
        </w:tc>
        <w:tc>
          <w:tcPr>
            <w:tcW w:w="1578" w:type="dxa"/>
            <w:vAlign w:val="center"/>
          </w:tcPr>
          <w:p w:rsidR="002155D7" w:rsidRPr="00B70EB9" w:rsidRDefault="0028787B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NASCIMENTO, L.F.C</w:t>
            </w:r>
            <w:r w:rsidR="002155D7"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. </w:t>
            </w:r>
            <w:r w:rsidR="002155D7" w:rsidRPr="00B70EB9">
              <w:rPr>
                <w:bCs/>
                <w:i/>
                <w:color w:val="303030"/>
                <w:sz w:val="20"/>
                <w:szCs w:val="20"/>
                <w:shd w:val="clear" w:color="auto" w:fill="FFFFFF"/>
              </w:rPr>
              <w:t>Et al.</w:t>
            </w:r>
          </w:p>
        </w:tc>
        <w:tc>
          <w:tcPr>
            <w:tcW w:w="840" w:type="dxa"/>
            <w:vAlign w:val="center"/>
          </w:tcPr>
          <w:p w:rsidR="002155D7" w:rsidRPr="00B70EB9" w:rsidRDefault="0028787B" w:rsidP="00B70EB9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B70EB9">
              <w:rPr>
                <w:color w:val="303030"/>
                <w:sz w:val="20"/>
                <w:szCs w:val="20"/>
              </w:rPr>
              <w:t>2025</w:t>
            </w:r>
          </w:p>
        </w:tc>
        <w:tc>
          <w:tcPr>
            <w:tcW w:w="3164" w:type="dxa"/>
            <w:vAlign w:val="center"/>
          </w:tcPr>
          <w:p w:rsidR="002155D7" w:rsidRPr="00B70EB9" w:rsidRDefault="0028787B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Estimar a associação entre a exposição ao material particulado com diâmetro aerodinâmico inferior a 10 µm (PM₁₀) e as internações hospitalares por doenças respiratórias agudas</w:t>
            </w:r>
            <w:r w:rsidRPr="00B70EB9">
              <w:rPr>
                <w:rStyle w:val="ng-star-inserted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2155D7" w:rsidRPr="00B70EB9" w:rsidRDefault="00F27BA9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Estudo ecológico de série temporal</w:t>
            </w:r>
          </w:p>
        </w:tc>
      </w:tr>
      <w:tr w:rsidR="00F27BA9" w:rsidRPr="003B71F3" w:rsidTr="00B70EB9">
        <w:tc>
          <w:tcPr>
            <w:tcW w:w="2350" w:type="dxa"/>
            <w:vAlign w:val="center"/>
          </w:tcPr>
          <w:p w:rsidR="00F27BA9" w:rsidRPr="00B70EB9" w:rsidRDefault="00F27BA9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Adverse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effects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of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atmospheric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pollution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on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public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health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Brazil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an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integrative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review</w:t>
            </w:r>
            <w:proofErr w:type="spellEnd"/>
          </w:p>
        </w:tc>
        <w:tc>
          <w:tcPr>
            <w:tcW w:w="1578" w:type="dxa"/>
            <w:vAlign w:val="center"/>
          </w:tcPr>
          <w:p w:rsidR="00F27BA9" w:rsidRPr="00B70EB9" w:rsidRDefault="00F27BA9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ASTORI, V. </w:t>
            </w:r>
            <w:r w:rsidRPr="00B70EB9">
              <w:rPr>
                <w:bCs/>
                <w:i/>
                <w:color w:val="303030"/>
                <w:sz w:val="20"/>
                <w:szCs w:val="20"/>
                <w:shd w:val="clear" w:color="auto" w:fill="FFFFFF"/>
              </w:rPr>
              <w:t>Et al.</w:t>
            </w:r>
          </w:p>
        </w:tc>
        <w:tc>
          <w:tcPr>
            <w:tcW w:w="840" w:type="dxa"/>
            <w:vAlign w:val="center"/>
          </w:tcPr>
          <w:p w:rsidR="00F27BA9" w:rsidRPr="00B70EB9" w:rsidRDefault="00F27BA9" w:rsidP="00B70EB9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B70EB9">
              <w:rPr>
                <w:color w:val="303030"/>
                <w:sz w:val="20"/>
                <w:szCs w:val="20"/>
              </w:rPr>
              <w:t>2026</w:t>
            </w:r>
          </w:p>
        </w:tc>
        <w:tc>
          <w:tcPr>
            <w:tcW w:w="3164" w:type="dxa"/>
            <w:vAlign w:val="center"/>
          </w:tcPr>
          <w:p w:rsidR="00F27BA9" w:rsidRPr="00B70EB9" w:rsidRDefault="00F27BA9" w:rsidP="00B70EB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color w:val="303030"/>
                <w:sz w:val="20"/>
                <w:szCs w:val="20"/>
              </w:rPr>
            </w:pPr>
            <w:r w:rsidRPr="00F27BA9">
              <w:rPr>
                <w:bCs/>
                <w:color w:val="303030"/>
                <w:sz w:val="20"/>
                <w:szCs w:val="20"/>
              </w:rPr>
              <w:t>Avaliar os efeitos adversos e prejudiciais da poluição atmosférica na saúde pública e coletiva no Brasil</w:t>
            </w:r>
            <w:r w:rsidRPr="00B70EB9">
              <w:rPr>
                <w:color w:val="303030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F27BA9" w:rsidRPr="00B70EB9" w:rsidRDefault="00F27BA9" w:rsidP="00B70EB9">
            <w:pPr>
              <w:shd w:val="clear" w:color="auto" w:fill="FFFFFF"/>
              <w:spacing w:before="100" w:beforeAutospacing="1" w:after="100" w:afterAutospacing="1"/>
              <w:ind w:left="360"/>
              <w:rPr>
                <w:color w:val="303030"/>
                <w:sz w:val="20"/>
                <w:szCs w:val="20"/>
              </w:rPr>
            </w:pPr>
            <w:r w:rsidRPr="00F27BA9">
              <w:rPr>
                <w:bCs/>
                <w:color w:val="303030"/>
                <w:sz w:val="20"/>
                <w:szCs w:val="20"/>
              </w:rPr>
              <w:t>Revisão integrativa de literatura</w:t>
            </w:r>
            <w:r w:rsidRPr="00B70EB9">
              <w:rPr>
                <w:color w:val="303030"/>
                <w:sz w:val="20"/>
                <w:szCs w:val="20"/>
              </w:rPr>
              <w:t>.</w:t>
            </w:r>
          </w:p>
        </w:tc>
      </w:tr>
      <w:tr w:rsidR="002155D7" w:rsidRPr="003B71F3" w:rsidTr="00B70EB9">
        <w:tc>
          <w:tcPr>
            <w:tcW w:w="2350" w:type="dxa"/>
            <w:vAlign w:val="center"/>
          </w:tcPr>
          <w:p w:rsidR="002155D7" w:rsidRPr="00B70EB9" w:rsidRDefault="00F27BA9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Effects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of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physical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activity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polluted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air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on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physiological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health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healthy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populations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: A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systematic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review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and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meta-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analysis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of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controlled</w:t>
            </w:r>
            <w:proofErr w:type="spellEnd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>trials</w:t>
            </w:r>
            <w:proofErr w:type="spellEnd"/>
            <w:r w:rsidRPr="00B70EB9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578" w:type="dxa"/>
            <w:vAlign w:val="center"/>
          </w:tcPr>
          <w:p w:rsidR="002155D7" w:rsidRPr="00B70EB9" w:rsidRDefault="00F27BA9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B70EB9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JIANG, S. </w:t>
            </w:r>
            <w:r w:rsidRPr="00B70EB9">
              <w:rPr>
                <w:bCs/>
                <w:i/>
                <w:color w:val="303030"/>
                <w:sz w:val="20"/>
                <w:szCs w:val="20"/>
                <w:shd w:val="clear" w:color="auto" w:fill="FFFFFF"/>
              </w:rPr>
              <w:t>Et al.</w:t>
            </w:r>
          </w:p>
        </w:tc>
        <w:tc>
          <w:tcPr>
            <w:tcW w:w="840" w:type="dxa"/>
            <w:vAlign w:val="center"/>
          </w:tcPr>
          <w:p w:rsidR="002155D7" w:rsidRPr="00B70EB9" w:rsidRDefault="00F27BA9" w:rsidP="00B70EB9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B70EB9">
              <w:rPr>
                <w:color w:val="303030"/>
                <w:sz w:val="20"/>
                <w:szCs w:val="20"/>
              </w:rPr>
              <w:t>2026</w:t>
            </w:r>
          </w:p>
        </w:tc>
        <w:tc>
          <w:tcPr>
            <w:tcW w:w="3164" w:type="dxa"/>
            <w:vAlign w:val="center"/>
          </w:tcPr>
          <w:p w:rsidR="00F27BA9" w:rsidRPr="00F27BA9" w:rsidRDefault="00F27BA9" w:rsidP="00B70EB9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720"/>
                <w:tab w:val="num" w:pos="438"/>
              </w:tabs>
              <w:spacing w:before="100" w:beforeAutospacing="1" w:after="100" w:afterAutospacing="1"/>
              <w:ind w:left="438"/>
              <w:jc w:val="center"/>
              <w:rPr>
                <w:color w:val="303030"/>
                <w:sz w:val="20"/>
                <w:szCs w:val="20"/>
              </w:rPr>
            </w:pPr>
            <w:r w:rsidRPr="00F27BA9">
              <w:rPr>
                <w:bCs/>
                <w:color w:val="303030"/>
                <w:sz w:val="20"/>
                <w:szCs w:val="20"/>
              </w:rPr>
              <w:t>Quantificar e sintetizar os efeitos fisiológicos agudos</w:t>
            </w:r>
            <w:r w:rsidRPr="00B70EB9">
              <w:rPr>
                <w:color w:val="303030"/>
                <w:sz w:val="20"/>
                <w:szCs w:val="20"/>
              </w:rPr>
              <w:t xml:space="preserve"> de se exercitar sob maior exposição à poluição do ar externo em indivíduos saudáveis.</w:t>
            </w:r>
          </w:p>
          <w:p w:rsidR="00F27BA9" w:rsidRPr="00F27BA9" w:rsidRDefault="00F27BA9" w:rsidP="00B70EB9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ind w:left="438"/>
              <w:jc w:val="center"/>
              <w:rPr>
                <w:color w:val="303030"/>
                <w:sz w:val="20"/>
                <w:szCs w:val="20"/>
              </w:rPr>
            </w:pPr>
            <w:r w:rsidRPr="00B70EB9">
              <w:rPr>
                <w:color w:val="303030"/>
                <w:sz w:val="20"/>
                <w:szCs w:val="20"/>
              </w:rPr>
              <w:t xml:space="preserve">Avaliar esses efeitos especificamente em marcadores </w:t>
            </w:r>
            <w:r w:rsidRPr="00F27BA9">
              <w:rPr>
                <w:bCs/>
                <w:color w:val="303030"/>
                <w:sz w:val="20"/>
                <w:szCs w:val="20"/>
              </w:rPr>
              <w:t>pulmonares, cardiovasculares, inflamatórios e hematológicos</w:t>
            </w:r>
            <w:r w:rsidRPr="00B70EB9">
              <w:rPr>
                <w:color w:val="303030"/>
                <w:sz w:val="20"/>
                <w:szCs w:val="20"/>
              </w:rPr>
              <w:t>.</w:t>
            </w:r>
          </w:p>
          <w:p w:rsidR="00F27BA9" w:rsidRPr="00F27BA9" w:rsidRDefault="00F27BA9" w:rsidP="00B70EB9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ind w:left="438"/>
              <w:jc w:val="center"/>
              <w:rPr>
                <w:color w:val="303030"/>
                <w:sz w:val="20"/>
                <w:szCs w:val="20"/>
              </w:rPr>
            </w:pPr>
            <w:r w:rsidRPr="00B70EB9">
              <w:rPr>
                <w:color w:val="303030"/>
                <w:sz w:val="20"/>
                <w:szCs w:val="20"/>
              </w:rPr>
              <w:t xml:space="preserve">Explorar se esses efeitos diferem de acordo com </w:t>
            </w:r>
            <w:r w:rsidRPr="00F27BA9">
              <w:rPr>
                <w:bCs/>
                <w:color w:val="303030"/>
                <w:sz w:val="20"/>
                <w:szCs w:val="20"/>
              </w:rPr>
              <w:t>moderadores de efeito</w:t>
            </w:r>
            <w:r w:rsidRPr="00B70EB9">
              <w:rPr>
                <w:color w:val="303030"/>
                <w:sz w:val="20"/>
                <w:szCs w:val="20"/>
              </w:rPr>
              <w:t xml:space="preserve"> como tipo de poluente, intensidade do exercício, desenho do estudo e composição de sexo.</w:t>
            </w:r>
          </w:p>
          <w:p w:rsidR="002155D7" w:rsidRPr="00B70EB9" w:rsidRDefault="002155D7" w:rsidP="00B70E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27BA9" w:rsidRPr="00F27BA9" w:rsidRDefault="00F27BA9" w:rsidP="00B70EB9">
            <w:pPr>
              <w:shd w:val="clear" w:color="auto" w:fill="FFFFFF"/>
              <w:spacing w:before="100" w:beforeAutospacing="1" w:after="100" w:afterAutospacing="1"/>
              <w:ind w:left="360"/>
              <w:rPr>
                <w:color w:val="303030"/>
                <w:sz w:val="20"/>
                <w:szCs w:val="20"/>
              </w:rPr>
            </w:pPr>
            <w:r w:rsidRPr="00F27BA9">
              <w:rPr>
                <w:bCs/>
                <w:color w:val="303030"/>
                <w:sz w:val="20"/>
                <w:szCs w:val="20"/>
              </w:rPr>
              <w:t>Revisão sistemática e meta-análise de ensaios controlados</w:t>
            </w:r>
            <w:r w:rsidRPr="00B70EB9">
              <w:rPr>
                <w:color w:val="303030"/>
                <w:sz w:val="20"/>
                <w:szCs w:val="20"/>
              </w:rPr>
              <w:t>.</w:t>
            </w:r>
          </w:p>
          <w:p w:rsidR="002155D7" w:rsidRPr="00B70EB9" w:rsidRDefault="002155D7" w:rsidP="00B70EB9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</w:p>
        </w:tc>
      </w:tr>
    </w:tbl>
    <w:p w:rsidR="0068617E" w:rsidRDefault="0068617E" w:rsidP="0068617E">
      <w:pPr>
        <w:spacing w:line="360" w:lineRule="auto"/>
        <w:contextualSpacing/>
        <w:rPr>
          <w:color w:val="303030"/>
          <w:sz w:val="24"/>
          <w:szCs w:val="24"/>
        </w:rPr>
      </w:pPr>
    </w:p>
    <w:p w:rsidR="00193E82" w:rsidRDefault="005274FC" w:rsidP="0068617E">
      <w:pPr>
        <w:spacing w:line="360" w:lineRule="auto"/>
        <w:contextualSpacing/>
        <w:rPr>
          <w:color w:val="303030"/>
          <w:sz w:val="24"/>
          <w:szCs w:val="24"/>
        </w:rPr>
      </w:pPr>
      <w:r>
        <w:rPr>
          <w:color w:val="303030"/>
          <w:sz w:val="24"/>
          <w:szCs w:val="24"/>
        </w:rPr>
        <w:t xml:space="preserve">SOUSA, D.O. </w:t>
      </w:r>
      <w:r>
        <w:rPr>
          <w:i/>
          <w:color w:val="303030"/>
          <w:sz w:val="24"/>
          <w:szCs w:val="24"/>
        </w:rPr>
        <w:t>E</w:t>
      </w:r>
      <w:r w:rsidR="0068617E" w:rsidRPr="0068617E">
        <w:rPr>
          <w:i/>
          <w:color w:val="303030"/>
          <w:sz w:val="24"/>
          <w:szCs w:val="24"/>
        </w:rPr>
        <w:t>t al</w:t>
      </w:r>
      <w:r w:rsidR="0068617E">
        <w:rPr>
          <w:color w:val="303030"/>
          <w:sz w:val="24"/>
          <w:szCs w:val="24"/>
        </w:rPr>
        <w:t xml:space="preserve"> (2026)</w:t>
      </w:r>
    </w:p>
    <w:p w:rsidR="00247B76" w:rsidRPr="00532CF1" w:rsidRDefault="00247B76" w:rsidP="0068617E">
      <w:pPr>
        <w:spacing w:line="360" w:lineRule="auto"/>
        <w:contextualSpacing/>
        <w:rPr>
          <w:color w:val="303030"/>
          <w:sz w:val="24"/>
          <w:szCs w:val="24"/>
        </w:rPr>
      </w:pPr>
    </w:p>
    <w:p w:rsidR="00B70EB9" w:rsidRPr="00B70EB9" w:rsidRDefault="00B70EB9" w:rsidP="007B245C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7B245C">
        <w:rPr>
          <w:color w:val="303030"/>
          <w:sz w:val="24"/>
          <w:szCs w:val="24"/>
        </w:rPr>
        <w:t xml:space="preserve">A </w:t>
      </w:r>
      <w:r w:rsidRPr="00B70EB9">
        <w:rPr>
          <w:bCs/>
          <w:color w:val="303030"/>
          <w:sz w:val="24"/>
          <w:szCs w:val="24"/>
        </w:rPr>
        <w:t>poluição do ar</w:t>
      </w:r>
      <w:r w:rsidRPr="007B245C">
        <w:rPr>
          <w:color w:val="303030"/>
          <w:sz w:val="24"/>
          <w:szCs w:val="24"/>
        </w:rPr>
        <w:t xml:space="preserve"> configura-se como um dos principais fatores de risco para a morbidade e mortalidade respiratória global, impactando severamente a saúde pública (SANTOS et al., </w:t>
      </w:r>
      <w:r w:rsidRPr="007B245C">
        <w:rPr>
          <w:color w:val="303030"/>
          <w:sz w:val="24"/>
          <w:szCs w:val="24"/>
        </w:rPr>
        <w:lastRenderedPageBreak/>
        <w:t xml:space="preserve">2021). Esse panorama de contaminação atinge de maneira desproporcional os grupos mais vulneráveis, como as crianças e os idosos (CARNEIRO et al., 2021). Diante disso, a </w:t>
      </w:r>
      <w:r w:rsidRPr="00B70EB9">
        <w:rPr>
          <w:bCs/>
          <w:color w:val="303030"/>
          <w:sz w:val="24"/>
          <w:szCs w:val="24"/>
        </w:rPr>
        <w:t>fisioterapia</w:t>
      </w:r>
      <w:r w:rsidRPr="007B245C">
        <w:rPr>
          <w:color w:val="303030"/>
          <w:sz w:val="24"/>
          <w:szCs w:val="24"/>
        </w:rPr>
        <w:t xml:space="preserve"> atua na linha de frente por meio do monitoramento respiratório e funcional constante, agindo de forma preventiva para identificar sintomas e evitar </w:t>
      </w:r>
      <w:r w:rsidR="007B245C">
        <w:rPr>
          <w:color w:val="303030"/>
          <w:sz w:val="24"/>
          <w:szCs w:val="24"/>
        </w:rPr>
        <w:t xml:space="preserve">intensificações </w:t>
      </w:r>
      <w:r w:rsidRPr="007B245C">
        <w:rPr>
          <w:color w:val="303030"/>
          <w:sz w:val="24"/>
          <w:szCs w:val="24"/>
        </w:rPr>
        <w:t>agudas.</w:t>
      </w:r>
    </w:p>
    <w:p w:rsidR="00B70EB9" w:rsidRPr="00B70EB9" w:rsidRDefault="00B70EB9" w:rsidP="007B245C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7B245C">
        <w:rPr>
          <w:color w:val="303030"/>
          <w:sz w:val="24"/>
          <w:szCs w:val="24"/>
        </w:rPr>
        <w:t xml:space="preserve">Fisiologicamente, a inalação de partículas finas e gases tóxicos gera </w:t>
      </w:r>
      <w:r w:rsidRPr="00B70EB9">
        <w:rPr>
          <w:bCs/>
          <w:color w:val="303030"/>
          <w:sz w:val="24"/>
          <w:szCs w:val="24"/>
        </w:rPr>
        <w:t xml:space="preserve">estresse </w:t>
      </w:r>
      <w:proofErr w:type="spellStart"/>
      <w:r w:rsidRPr="00B70EB9">
        <w:rPr>
          <w:bCs/>
          <w:color w:val="303030"/>
          <w:sz w:val="24"/>
          <w:szCs w:val="24"/>
        </w:rPr>
        <w:t>oxidativo</w:t>
      </w:r>
      <w:proofErr w:type="spellEnd"/>
      <w:r w:rsidRPr="00B70EB9">
        <w:rPr>
          <w:bCs/>
          <w:color w:val="303030"/>
          <w:sz w:val="24"/>
          <w:szCs w:val="24"/>
        </w:rPr>
        <w:t xml:space="preserve"> e processos inflamatórios</w:t>
      </w:r>
      <w:r w:rsidRPr="007B245C">
        <w:rPr>
          <w:color w:val="303030"/>
          <w:sz w:val="24"/>
          <w:szCs w:val="24"/>
        </w:rPr>
        <w:t xml:space="preserve"> sistêmicos que comprometem o parênquima pulmonar (ASTORI et al., 2026). Essa deposição constante altera a viscosidade e a depuração do </w:t>
      </w:r>
      <w:r w:rsidRPr="00B70EB9">
        <w:rPr>
          <w:bCs/>
          <w:color w:val="303030"/>
          <w:sz w:val="24"/>
          <w:szCs w:val="24"/>
        </w:rPr>
        <w:t>muco brônquico</w:t>
      </w:r>
      <w:r w:rsidRPr="007B245C">
        <w:rPr>
          <w:color w:val="303030"/>
          <w:sz w:val="24"/>
          <w:szCs w:val="24"/>
        </w:rPr>
        <w:t xml:space="preserve">, dificultando a respiração (SANTOS et al., 2021). O </w:t>
      </w:r>
      <w:r w:rsidRPr="00B70EB9">
        <w:rPr>
          <w:bCs/>
          <w:color w:val="303030"/>
          <w:sz w:val="24"/>
          <w:szCs w:val="24"/>
        </w:rPr>
        <w:t>fisioterapeuta respiratório</w:t>
      </w:r>
      <w:r w:rsidRPr="007B245C">
        <w:rPr>
          <w:color w:val="303030"/>
          <w:sz w:val="24"/>
          <w:szCs w:val="24"/>
        </w:rPr>
        <w:t xml:space="preserve"> utiliza manobras de higiene brônquica e técnicas de desobstrução das vias aéreas para facilitar a remoção dessas secreções acumuladas e melhorar a ventilação.</w:t>
      </w:r>
    </w:p>
    <w:p w:rsidR="00B70EB9" w:rsidRPr="00B70EB9" w:rsidRDefault="00B70EB9" w:rsidP="007B245C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7B245C">
        <w:rPr>
          <w:color w:val="303030"/>
          <w:sz w:val="24"/>
          <w:szCs w:val="24"/>
        </w:rPr>
        <w:t xml:space="preserve">As </w:t>
      </w:r>
      <w:r w:rsidRPr="00B70EB9">
        <w:rPr>
          <w:bCs/>
          <w:color w:val="303030"/>
          <w:sz w:val="24"/>
          <w:szCs w:val="24"/>
        </w:rPr>
        <w:t>internações infantis</w:t>
      </w:r>
      <w:r w:rsidRPr="007B245C">
        <w:rPr>
          <w:color w:val="303030"/>
          <w:sz w:val="24"/>
          <w:szCs w:val="24"/>
        </w:rPr>
        <w:t xml:space="preserve"> por infecções agudas aumentam significativamente com a maior concentração de material particulado no ar (NASCIMENTO et al., 2025). Para as crianças e também para os idosos acometidos, a </w:t>
      </w:r>
      <w:r w:rsidRPr="00B70EB9">
        <w:rPr>
          <w:bCs/>
          <w:color w:val="303030"/>
          <w:sz w:val="24"/>
          <w:szCs w:val="24"/>
        </w:rPr>
        <w:t>fisioterapia respiratória</w:t>
      </w:r>
      <w:r w:rsidRPr="007B245C">
        <w:rPr>
          <w:color w:val="303030"/>
          <w:sz w:val="24"/>
          <w:szCs w:val="24"/>
        </w:rPr>
        <w:t xml:space="preserve"> desempenha um papel indispensável no ambiente hospitalar (CARNEIRO et al., 2021). A aplicação de exercícios respiratórios co</w:t>
      </w:r>
      <w:r w:rsidR="007B245C">
        <w:rPr>
          <w:color w:val="303030"/>
          <w:sz w:val="24"/>
          <w:szCs w:val="24"/>
        </w:rPr>
        <w:t xml:space="preserve">ntrolados </w:t>
      </w:r>
      <w:r w:rsidRPr="007B245C">
        <w:rPr>
          <w:color w:val="303030"/>
          <w:sz w:val="24"/>
          <w:szCs w:val="24"/>
        </w:rPr>
        <w:t>atua diminuindo o trabalho ventilatório, otimizando as trocas gasosas e acelerando a recuperação clínica.</w:t>
      </w:r>
    </w:p>
    <w:p w:rsidR="00B70EB9" w:rsidRPr="00B70EB9" w:rsidRDefault="00B70EB9" w:rsidP="007B245C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7B245C">
        <w:rPr>
          <w:color w:val="303030"/>
          <w:sz w:val="24"/>
          <w:szCs w:val="24"/>
        </w:rPr>
        <w:t>A exposição crônica aos poluentes acelera o declínio dos</w:t>
      </w:r>
      <w:r w:rsidR="007B245C">
        <w:rPr>
          <w:color w:val="303030"/>
          <w:sz w:val="24"/>
          <w:szCs w:val="24"/>
        </w:rPr>
        <w:t xml:space="preserve"> volumes pulmonares, piora</w:t>
      </w:r>
      <w:r w:rsidRPr="007B245C">
        <w:rPr>
          <w:color w:val="303030"/>
          <w:sz w:val="24"/>
          <w:szCs w:val="24"/>
        </w:rPr>
        <w:t xml:space="preserve"> a gravidade de doenças obstrutivas crônicas como a </w:t>
      </w:r>
      <w:r w:rsidRPr="00B70EB9">
        <w:rPr>
          <w:bCs/>
          <w:color w:val="303030"/>
          <w:sz w:val="24"/>
          <w:szCs w:val="24"/>
        </w:rPr>
        <w:t>asma e a DPOC</w:t>
      </w:r>
      <w:r w:rsidRPr="007B245C">
        <w:rPr>
          <w:color w:val="303030"/>
          <w:sz w:val="24"/>
          <w:szCs w:val="24"/>
        </w:rPr>
        <w:t xml:space="preserve"> (SANTOS et al., 2021). Nesses casos, os programas de </w:t>
      </w:r>
      <w:r w:rsidRPr="00B70EB9">
        <w:rPr>
          <w:bCs/>
          <w:color w:val="303030"/>
          <w:sz w:val="24"/>
          <w:szCs w:val="24"/>
        </w:rPr>
        <w:t>reabilitação pulmonar</w:t>
      </w:r>
      <w:r w:rsidRPr="007B245C">
        <w:rPr>
          <w:color w:val="303030"/>
          <w:sz w:val="24"/>
          <w:szCs w:val="24"/>
        </w:rPr>
        <w:t xml:space="preserve"> conduzidos por fisioterapeutas são fundamentais para devolver a funcionalidade e a autonomia aos indivíduos (CARNEIRO et al., 2021). A abordagem baseia-se na prescrição personalizada de exercícios físicos combinados ao treinamento muscular inspiratório, reduzindo a dispneia diária.</w:t>
      </w:r>
    </w:p>
    <w:p w:rsidR="00B70EB9" w:rsidRPr="00B70EB9" w:rsidRDefault="00B70EB9" w:rsidP="007B245C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7B245C">
        <w:rPr>
          <w:color w:val="303030"/>
          <w:sz w:val="24"/>
          <w:szCs w:val="24"/>
        </w:rPr>
        <w:t xml:space="preserve">A prática de </w:t>
      </w:r>
      <w:r w:rsidRPr="00B70EB9">
        <w:rPr>
          <w:bCs/>
          <w:color w:val="303030"/>
          <w:sz w:val="24"/>
          <w:szCs w:val="24"/>
        </w:rPr>
        <w:t>atividade física em áreas poluídas</w:t>
      </w:r>
      <w:r w:rsidRPr="007B245C">
        <w:rPr>
          <w:color w:val="303030"/>
          <w:sz w:val="24"/>
          <w:szCs w:val="24"/>
        </w:rPr>
        <w:t xml:space="preserve"> provoca reduções agudas nos fluxos expiratórios devido ao aumento da ventilação minuto e deposição de toxinas (JIANG et al., 2026). Embora os benefícios do exercício geralmente superem os riscos da exposição em saudáveis (SANTOS et al., 2021), a orientação especializada é crucial. O fisioterapeuta orienta os praticantes a evitar horários de pico de tráfego, selecionar rotas arborizadas e ajustar os treinos para proteger a via aérea.</w:t>
      </w:r>
    </w:p>
    <w:p w:rsidR="00B70EB9" w:rsidRPr="00B70EB9" w:rsidRDefault="00B70EB9" w:rsidP="007B245C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7B245C">
        <w:rPr>
          <w:color w:val="303030"/>
          <w:sz w:val="24"/>
          <w:szCs w:val="24"/>
        </w:rPr>
        <w:t xml:space="preserve">Por fim, a alta demanda de internações por causas respiratórias agravadas pela poluição gera </w:t>
      </w:r>
      <w:r w:rsidRPr="00B70EB9">
        <w:rPr>
          <w:bCs/>
          <w:color w:val="303030"/>
          <w:sz w:val="24"/>
          <w:szCs w:val="24"/>
        </w:rPr>
        <w:t>gastos financeiros expressivos</w:t>
      </w:r>
      <w:r w:rsidRPr="007B245C">
        <w:rPr>
          <w:color w:val="303030"/>
          <w:sz w:val="24"/>
          <w:szCs w:val="24"/>
        </w:rPr>
        <w:t xml:space="preserve"> à saúde coletiva brasileira (ASTORI et al., 2026). A ocorrência de hospitalizações evitáveis gera despesas elevadas que poderiam ser atenuadas com </w:t>
      </w:r>
      <w:r w:rsidRPr="007B245C">
        <w:rPr>
          <w:color w:val="303030"/>
          <w:sz w:val="24"/>
          <w:szCs w:val="24"/>
        </w:rPr>
        <w:lastRenderedPageBreak/>
        <w:t>ações preventivas e acompanhamento contínuo (NASCIMENTO et al., 2025). A inserção da fisioterapia na</w:t>
      </w:r>
      <w:r w:rsidR="007B245C">
        <w:rPr>
          <w:color w:val="303030"/>
          <w:sz w:val="24"/>
          <w:szCs w:val="24"/>
        </w:rPr>
        <w:t xml:space="preserve"> atenção básica e hospitalar encurta estadias clínicas e reduz</w:t>
      </w:r>
      <w:r w:rsidRPr="007B245C">
        <w:rPr>
          <w:color w:val="303030"/>
          <w:sz w:val="24"/>
          <w:szCs w:val="24"/>
        </w:rPr>
        <w:t xml:space="preserve"> custos públicos.</w:t>
      </w:r>
    </w:p>
    <w:p w:rsidR="00247B76" w:rsidRDefault="00247B76" w:rsidP="00247B76">
      <w:pPr>
        <w:spacing w:line="360" w:lineRule="auto"/>
        <w:rPr>
          <w:b/>
          <w:bCs/>
          <w:sz w:val="24"/>
          <w:szCs w:val="24"/>
        </w:rPr>
      </w:pPr>
    </w:p>
    <w:p w:rsidR="00832DE9" w:rsidRDefault="000D4F7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:rsidR="00B265A6" w:rsidRDefault="00B265A6">
      <w:pPr>
        <w:spacing w:line="360" w:lineRule="auto"/>
        <w:rPr>
          <w:b/>
          <w:bCs/>
          <w:sz w:val="24"/>
          <w:szCs w:val="24"/>
        </w:rPr>
      </w:pPr>
    </w:p>
    <w:p w:rsidR="00027828" w:rsidRPr="00027828" w:rsidRDefault="00027828" w:rsidP="00027828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027828">
        <w:rPr>
          <w:color w:val="303030"/>
          <w:sz w:val="24"/>
          <w:szCs w:val="24"/>
        </w:rPr>
        <w:t xml:space="preserve">Em suma, a </w:t>
      </w:r>
      <w:r w:rsidRPr="00027828">
        <w:rPr>
          <w:bCs/>
          <w:color w:val="303030"/>
          <w:sz w:val="24"/>
          <w:szCs w:val="24"/>
        </w:rPr>
        <w:t>poluição atmosférica</w:t>
      </w:r>
      <w:r w:rsidRPr="00027828">
        <w:rPr>
          <w:color w:val="303030"/>
          <w:sz w:val="24"/>
          <w:szCs w:val="24"/>
        </w:rPr>
        <w:t xml:space="preserve"> representa um sério desafio para a saúde pública, afetando de forma negativa o sistema respiratório através de processos inflamatórios. Essa má qualidade do ar provoca o aumento de sintomas como tosse e cansaço, elevando as </w:t>
      </w:r>
      <w:r w:rsidRPr="00027828">
        <w:rPr>
          <w:bCs/>
          <w:color w:val="303030"/>
          <w:sz w:val="24"/>
          <w:szCs w:val="24"/>
        </w:rPr>
        <w:t>internações hospitalares por infecções agudas</w:t>
      </w:r>
      <w:r w:rsidRPr="00027828">
        <w:rPr>
          <w:color w:val="303030"/>
          <w:sz w:val="24"/>
          <w:szCs w:val="24"/>
        </w:rPr>
        <w:t>. Esse impacto é ainda mais acentuado em grupos vulneráveis, especialmente crianças e idosos. Desse modo, evidencia-se que os danos ambientais comprometem diretamente a capacidade funcional e a qualidade de vida da população exposta.</w:t>
      </w:r>
    </w:p>
    <w:p w:rsidR="00027828" w:rsidRPr="00027828" w:rsidRDefault="00027828" w:rsidP="00027828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027828">
        <w:rPr>
          <w:color w:val="303030"/>
          <w:sz w:val="24"/>
          <w:szCs w:val="24"/>
        </w:rPr>
        <w:t xml:space="preserve">Diante desse cenário, a </w:t>
      </w:r>
      <w:r w:rsidRPr="00027828">
        <w:rPr>
          <w:bCs/>
          <w:color w:val="303030"/>
          <w:sz w:val="24"/>
          <w:szCs w:val="24"/>
        </w:rPr>
        <w:t>fisioterapia respiratória</w:t>
      </w:r>
      <w:r w:rsidRPr="00027828">
        <w:rPr>
          <w:color w:val="303030"/>
          <w:sz w:val="24"/>
          <w:szCs w:val="24"/>
        </w:rPr>
        <w:t xml:space="preserve"> desempenha um papel de extrema relevância na prevenção e no tratamento de complicações pulmonares. Por meio de manobras para a </w:t>
      </w:r>
      <w:r w:rsidRPr="00027828">
        <w:rPr>
          <w:bCs/>
          <w:color w:val="303030"/>
          <w:sz w:val="24"/>
          <w:szCs w:val="24"/>
        </w:rPr>
        <w:t>remoção de secreções nas vias aéreas</w:t>
      </w:r>
      <w:r>
        <w:rPr>
          <w:color w:val="303030"/>
          <w:sz w:val="24"/>
          <w:szCs w:val="24"/>
        </w:rPr>
        <w:t xml:space="preserve"> e através de exercícios</w:t>
      </w:r>
      <w:r w:rsidRPr="00027828">
        <w:rPr>
          <w:color w:val="303030"/>
          <w:sz w:val="24"/>
          <w:szCs w:val="24"/>
        </w:rPr>
        <w:t xml:space="preserve"> o profissional facilita a entrada de ar. Além disso, o fisioterapeuta atua na </w:t>
      </w:r>
      <w:r w:rsidRPr="00027828">
        <w:rPr>
          <w:bCs/>
          <w:color w:val="303030"/>
          <w:sz w:val="24"/>
          <w:szCs w:val="24"/>
        </w:rPr>
        <w:t>educação em saúde</w:t>
      </w:r>
      <w:r w:rsidRPr="00027828">
        <w:rPr>
          <w:color w:val="303030"/>
          <w:sz w:val="24"/>
          <w:szCs w:val="24"/>
        </w:rPr>
        <w:t>, orientando práticas seguras de atividades físicas para evitar a exposição excessiva ao ar poluído.</w:t>
      </w:r>
    </w:p>
    <w:p w:rsidR="00027828" w:rsidRPr="00027828" w:rsidRDefault="00027828" w:rsidP="00027828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027828">
        <w:rPr>
          <w:color w:val="303030"/>
          <w:sz w:val="24"/>
          <w:szCs w:val="24"/>
        </w:rPr>
        <w:t xml:space="preserve">Conclui-se, portanto, que a </w:t>
      </w:r>
      <w:r w:rsidRPr="00027828">
        <w:rPr>
          <w:bCs/>
          <w:color w:val="303030"/>
          <w:sz w:val="24"/>
          <w:szCs w:val="24"/>
        </w:rPr>
        <w:t>inserção do fisioterapeuta</w:t>
      </w:r>
      <w:r w:rsidRPr="00027828">
        <w:rPr>
          <w:color w:val="303030"/>
          <w:sz w:val="24"/>
          <w:szCs w:val="24"/>
        </w:rPr>
        <w:t xml:space="preserve"> nas equipes de atenção básica e hospitalar é uma medida estratégica e de excelente custo-benefício para a saúde coletiva. Ao acelerar a recuperação clínica dos pacientes e diminuir a dependência de aparelhos para respirar, esse atendimento reduz o tempo de internação e as </w:t>
      </w:r>
      <w:r w:rsidRPr="00027828">
        <w:rPr>
          <w:bCs/>
          <w:color w:val="303030"/>
          <w:sz w:val="24"/>
          <w:szCs w:val="24"/>
        </w:rPr>
        <w:t>despesas do sistema público</w:t>
      </w:r>
      <w:r w:rsidRPr="00027828">
        <w:rPr>
          <w:color w:val="303030"/>
          <w:sz w:val="24"/>
          <w:szCs w:val="24"/>
        </w:rPr>
        <w:t>. Promover a valorização e a integração contínua desse profissional é fundamental para assegurar uma assistência completa e proporcionar mais autonomia à população.</w:t>
      </w:r>
    </w:p>
    <w:p w:rsidR="00832DE9" w:rsidRDefault="00832DE9" w:rsidP="00027828">
      <w:pPr>
        <w:spacing w:line="360" w:lineRule="auto"/>
        <w:ind w:firstLine="720"/>
        <w:contextualSpacing/>
        <w:jc w:val="both"/>
        <w:rPr>
          <w:b/>
          <w:bCs/>
          <w:sz w:val="24"/>
          <w:szCs w:val="24"/>
        </w:rPr>
      </w:pPr>
    </w:p>
    <w:p w:rsidR="004E0679" w:rsidRDefault="004E0679">
      <w:pPr>
        <w:spacing w:line="360" w:lineRule="auto"/>
        <w:rPr>
          <w:b/>
          <w:bCs/>
          <w:sz w:val="24"/>
          <w:szCs w:val="24"/>
        </w:rPr>
      </w:pPr>
    </w:p>
    <w:p w:rsidR="00693C5E" w:rsidRDefault="00693C5E">
      <w:pPr>
        <w:spacing w:line="360" w:lineRule="auto"/>
        <w:rPr>
          <w:b/>
          <w:bCs/>
          <w:sz w:val="24"/>
          <w:szCs w:val="24"/>
        </w:rPr>
      </w:pPr>
    </w:p>
    <w:p w:rsidR="00693C5E" w:rsidRDefault="00693C5E">
      <w:pPr>
        <w:spacing w:line="360" w:lineRule="auto"/>
        <w:rPr>
          <w:b/>
          <w:bCs/>
          <w:sz w:val="24"/>
          <w:szCs w:val="24"/>
        </w:rPr>
      </w:pPr>
    </w:p>
    <w:p w:rsidR="00693C5E" w:rsidRDefault="00693C5E">
      <w:pPr>
        <w:spacing w:line="360" w:lineRule="auto"/>
        <w:rPr>
          <w:b/>
          <w:bCs/>
          <w:sz w:val="24"/>
          <w:szCs w:val="24"/>
        </w:rPr>
      </w:pPr>
    </w:p>
    <w:p w:rsidR="00693C5E" w:rsidRDefault="00693C5E">
      <w:pPr>
        <w:spacing w:line="360" w:lineRule="auto"/>
        <w:rPr>
          <w:b/>
          <w:bCs/>
          <w:sz w:val="24"/>
          <w:szCs w:val="24"/>
        </w:rPr>
      </w:pPr>
    </w:p>
    <w:p w:rsidR="00693C5E" w:rsidRDefault="00693C5E">
      <w:pPr>
        <w:spacing w:line="360" w:lineRule="auto"/>
        <w:rPr>
          <w:b/>
          <w:bCs/>
          <w:sz w:val="24"/>
          <w:szCs w:val="24"/>
        </w:rPr>
      </w:pPr>
    </w:p>
    <w:p w:rsidR="000E169F" w:rsidRDefault="000E169F">
      <w:pPr>
        <w:spacing w:line="360" w:lineRule="auto"/>
        <w:rPr>
          <w:b/>
          <w:bCs/>
          <w:sz w:val="24"/>
          <w:szCs w:val="24"/>
        </w:rPr>
      </w:pPr>
    </w:p>
    <w:p w:rsidR="00693C5E" w:rsidRDefault="00693C5E">
      <w:pPr>
        <w:spacing w:line="360" w:lineRule="auto"/>
        <w:rPr>
          <w:b/>
          <w:bCs/>
          <w:sz w:val="24"/>
          <w:szCs w:val="24"/>
        </w:rPr>
      </w:pPr>
    </w:p>
    <w:p w:rsidR="00832DE9" w:rsidRDefault="000D4F7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REFERÊNCIAS</w:t>
      </w:r>
    </w:p>
    <w:p w:rsidR="004E0679" w:rsidRDefault="004E0679">
      <w:pPr>
        <w:spacing w:line="360" w:lineRule="auto"/>
        <w:jc w:val="center"/>
        <w:rPr>
          <w:b/>
          <w:bCs/>
          <w:sz w:val="24"/>
          <w:szCs w:val="24"/>
        </w:rPr>
      </w:pPr>
    </w:p>
    <w:p w:rsidR="009A005F" w:rsidRPr="009A005F" w:rsidRDefault="007B245C" w:rsidP="009A005F">
      <w:pPr>
        <w:shd w:val="clear" w:color="auto" w:fill="FFFFFF"/>
        <w:contextualSpacing/>
        <w:rPr>
          <w:sz w:val="24"/>
          <w:szCs w:val="24"/>
        </w:rPr>
      </w:pPr>
      <w:r w:rsidRPr="009A005F">
        <w:rPr>
          <w:sz w:val="24"/>
          <w:szCs w:val="24"/>
        </w:rPr>
        <w:t xml:space="preserve">ASTORI, </w:t>
      </w:r>
      <w:proofErr w:type="spellStart"/>
      <w:r w:rsidRPr="009A005F">
        <w:rPr>
          <w:sz w:val="24"/>
          <w:szCs w:val="24"/>
        </w:rPr>
        <w:t>Virgilio</w:t>
      </w:r>
      <w:proofErr w:type="spellEnd"/>
      <w:r w:rsidRPr="009A005F">
        <w:rPr>
          <w:sz w:val="24"/>
          <w:szCs w:val="24"/>
        </w:rPr>
        <w:t xml:space="preserve">. </w:t>
      </w:r>
      <w:r w:rsidRPr="009A005F">
        <w:rPr>
          <w:i/>
          <w:sz w:val="24"/>
          <w:szCs w:val="24"/>
        </w:rPr>
        <w:t>Et al.</w:t>
      </w:r>
      <w:r w:rsidRPr="009A005F">
        <w:rPr>
          <w:sz w:val="24"/>
          <w:szCs w:val="24"/>
        </w:rPr>
        <w:t xml:space="preserve"> Adverse </w:t>
      </w:r>
      <w:proofErr w:type="spellStart"/>
      <w:r w:rsidRPr="009A005F">
        <w:rPr>
          <w:sz w:val="24"/>
          <w:szCs w:val="24"/>
        </w:rPr>
        <w:t>effects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of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atmospheric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pollution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on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public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health</w:t>
      </w:r>
      <w:proofErr w:type="spellEnd"/>
      <w:r w:rsidRPr="009A005F">
        <w:rPr>
          <w:sz w:val="24"/>
          <w:szCs w:val="24"/>
        </w:rPr>
        <w:t xml:space="preserve"> in </w:t>
      </w:r>
      <w:proofErr w:type="spellStart"/>
      <w:r w:rsidRPr="009A005F">
        <w:rPr>
          <w:sz w:val="24"/>
          <w:szCs w:val="24"/>
        </w:rPr>
        <w:t>Brazil</w:t>
      </w:r>
      <w:proofErr w:type="spellEnd"/>
      <w:r w:rsidRPr="009A005F">
        <w:rPr>
          <w:sz w:val="24"/>
          <w:szCs w:val="24"/>
        </w:rPr>
        <w:t xml:space="preserve">: </w:t>
      </w:r>
      <w:proofErr w:type="spellStart"/>
      <w:r w:rsidRPr="009A005F">
        <w:rPr>
          <w:sz w:val="24"/>
          <w:szCs w:val="24"/>
        </w:rPr>
        <w:t>an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integrative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review</w:t>
      </w:r>
      <w:proofErr w:type="spellEnd"/>
      <w:r w:rsidRPr="009A005F">
        <w:rPr>
          <w:sz w:val="24"/>
          <w:szCs w:val="24"/>
        </w:rPr>
        <w:t xml:space="preserve">. </w:t>
      </w:r>
      <w:r w:rsidRPr="009A005F">
        <w:rPr>
          <w:b/>
          <w:bCs/>
          <w:sz w:val="24"/>
          <w:szCs w:val="24"/>
        </w:rPr>
        <w:t>Ciência &amp; Saúde Coletiva</w:t>
      </w:r>
      <w:r w:rsidRPr="009A005F">
        <w:rPr>
          <w:sz w:val="24"/>
          <w:szCs w:val="24"/>
        </w:rPr>
        <w:t xml:space="preserve">, v. 31, n. 4, e12852024, 2026. DOI: </w:t>
      </w:r>
      <w:hyperlink r:id="rId8" w:history="1">
        <w:r w:rsidR="009A005F" w:rsidRPr="009A005F">
          <w:rPr>
            <w:rStyle w:val="Hyperlink"/>
            <w:color w:val="auto"/>
            <w:sz w:val="24"/>
            <w:szCs w:val="24"/>
            <w:u w:val="none"/>
          </w:rPr>
          <w:t>https://doi.org/10.1590/1413-81232026314.12852024</w:t>
        </w:r>
      </w:hyperlink>
      <w:r w:rsidRPr="009A005F">
        <w:rPr>
          <w:sz w:val="24"/>
          <w:szCs w:val="24"/>
        </w:rPr>
        <w:t>.</w:t>
      </w:r>
    </w:p>
    <w:p w:rsidR="009A005F" w:rsidRPr="009A005F" w:rsidRDefault="009A005F" w:rsidP="009A005F">
      <w:pPr>
        <w:shd w:val="clear" w:color="auto" w:fill="FFFFFF"/>
        <w:contextualSpacing/>
        <w:rPr>
          <w:sz w:val="24"/>
          <w:szCs w:val="24"/>
        </w:rPr>
      </w:pPr>
    </w:p>
    <w:p w:rsidR="009A005F" w:rsidRDefault="009A005F" w:rsidP="009A005F">
      <w:pPr>
        <w:shd w:val="clear" w:color="auto" w:fill="FFFFFF"/>
        <w:contextualSpacing/>
        <w:rPr>
          <w:sz w:val="24"/>
          <w:szCs w:val="24"/>
        </w:rPr>
      </w:pPr>
      <w:r w:rsidRPr="009A005F">
        <w:rPr>
          <w:bCs/>
          <w:sz w:val="24"/>
          <w:szCs w:val="24"/>
        </w:rPr>
        <w:t xml:space="preserve">ARBEX, Marcos Abdo. </w:t>
      </w:r>
      <w:r w:rsidRPr="009A005F">
        <w:rPr>
          <w:bCs/>
          <w:i/>
          <w:sz w:val="24"/>
          <w:szCs w:val="24"/>
        </w:rPr>
        <w:t>Et al.</w:t>
      </w:r>
      <w:r w:rsidRPr="009A005F">
        <w:rPr>
          <w:bCs/>
          <w:sz w:val="24"/>
          <w:szCs w:val="24"/>
        </w:rPr>
        <w:t xml:space="preserve"> </w:t>
      </w:r>
      <w:r w:rsidRPr="009A005F">
        <w:rPr>
          <w:sz w:val="24"/>
          <w:szCs w:val="24"/>
        </w:rPr>
        <w:t xml:space="preserve">A poluição do ar e o sistema respiratório. </w:t>
      </w:r>
      <w:r w:rsidRPr="009A005F">
        <w:rPr>
          <w:b/>
          <w:bCs/>
          <w:sz w:val="24"/>
          <w:szCs w:val="24"/>
        </w:rPr>
        <w:t>Jornal Brasileiro de Pneumologia</w:t>
      </w:r>
      <w:r w:rsidRPr="009A005F">
        <w:rPr>
          <w:sz w:val="24"/>
          <w:szCs w:val="24"/>
        </w:rPr>
        <w:t xml:space="preserve">, v. 38, n. 5, p. 643-655, 2012. DOI: </w:t>
      </w:r>
      <w:hyperlink r:id="rId9" w:history="1">
        <w:r w:rsidRPr="009A005F">
          <w:rPr>
            <w:rStyle w:val="Hyperlink"/>
            <w:color w:val="auto"/>
            <w:sz w:val="24"/>
            <w:szCs w:val="24"/>
            <w:u w:val="none"/>
          </w:rPr>
          <w:t>https://doi.org/10.1590/S1806-37132012000500015</w:t>
        </w:r>
      </w:hyperlink>
      <w:r w:rsidRPr="009A005F">
        <w:rPr>
          <w:sz w:val="24"/>
          <w:szCs w:val="24"/>
        </w:rPr>
        <w:t>.</w:t>
      </w:r>
    </w:p>
    <w:p w:rsidR="005274FC" w:rsidRDefault="005274FC" w:rsidP="009A005F">
      <w:pPr>
        <w:shd w:val="clear" w:color="auto" w:fill="FFFFFF"/>
        <w:contextualSpacing/>
        <w:rPr>
          <w:sz w:val="24"/>
          <w:szCs w:val="24"/>
        </w:rPr>
      </w:pPr>
    </w:p>
    <w:p w:rsidR="005274FC" w:rsidRPr="005274FC" w:rsidRDefault="005274FC" w:rsidP="005274FC">
      <w:pPr>
        <w:shd w:val="clear" w:color="auto" w:fill="FFFFFF"/>
        <w:contextualSpacing/>
        <w:rPr>
          <w:sz w:val="24"/>
          <w:szCs w:val="24"/>
        </w:rPr>
      </w:pPr>
      <w:r w:rsidRPr="005274FC">
        <w:rPr>
          <w:bCs/>
          <w:color w:val="303030"/>
          <w:sz w:val="24"/>
          <w:shd w:val="clear" w:color="auto" w:fill="FFFFFF"/>
        </w:rPr>
        <w:t xml:space="preserve">CANÇADO, José Eduardo </w:t>
      </w:r>
      <w:proofErr w:type="spellStart"/>
      <w:r w:rsidRPr="005274FC">
        <w:rPr>
          <w:bCs/>
          <w:color w:val="303030"/>
          <w:sz w:val="24"/>
          <w:shd w:val="clear" w:color="auto" w:fill="FFFFFF"/>
        </w:rPr>
        <w:t>Delfini</w:t>
      </w:r>
      <w:proofErr w:type="spellEnd"/>
      <w:r w:rsidRPr="005274FC">
        <w:rPr>
          <w:bCs/>
          <w:color w:val="303030"/>
          <w:sz w:val="24"/>
          <w:shd w:val="clear" w:color="auto" w:fill="FFFFFF"/>
        </w:rPr>
        <w:t xml:space="preserve">. </w:t>
      </w:r>
      <w:r w:rsidRPr="005274FC">
        <w:rPr>
          <w:bCs/>
          <w:i/>
          <w:color w:val="303030"/>
          <w:sz w:val="24"/>
          <w:shd w:val="clear" w:color="auto" w:fill="FFFFFF"/>
        </w:rPr>
        <w:t>Et al</w:t>
      </w:r>
      <w:r w:rsidRPr="005274FC">
        <w:rPr>
          <w:b/>
          <w:bCs/>
          <w:i/>
          <w:color w:val="303030"/>
          <w:sz w:val="24"/>
          <w:szCs w:val="24"/>
          <w:shd w:val="clear" w:color="auto" w:fill="FFFFFF"/>
        </w:rPr>
        <w:t>.</w:t>
      </w:r>
      <w:r w:rsidRPr="005274FC">
        <w:rPr>
          <w:b/>
          <w:bCs/>
          <w:color w:val="303030"/>
          <w:sz w:val="24"/>
          <w:szCs w:val="24"/>
          <w:shd w:val="clear" w:color="auto" w:fill="FFFFFF"/>
        </w:rPr>
        <w:t xml:space="preserve"> </w:t>
      </w:r>
      <w:r w:rsidRPr="005274FC">
        <w:rPr>
          <w:rStyle w:val="ng-star-inserted"/>
          <w:color w:val="303030"/>
          <w:sz w:val="24"/>
          <w:szCs w:val="24"/>
          <w:shd w:val="clear" w:color="auto" w:fill="FFFFFF"/>
        </w:rPr>
        <w:t xml:space="preserve">Repercussões clínicas da exposição à poluição atmosférica. </w:t>
      </w:r>
      <w:r w:rsidRPr="005274FC">
        <w:rPr>
          <w:b/>
          <w:bCs/>
          <w:color w:val="303030"/>
          <w:sz w:val="24"/>
          <w:szCs w:val="24"/>
          <w:shd w:val="clear" w:color="auto" w:fill="FFFFFF"/>
        </w:rPr>
        <w:t>Jornal Brasileiro de Pneumologia</w:t>
      </w:r>
      <w:r w:rsidRPr="005274FC">
        <w:rPr>
          <w:rStyle w:val="ng-star-inserted"/>
          <w:color w:val="303030"/>
          <w:sz w:val="24"/>
          <w:szCs w:val="24"/>
          <w:shd w:val="clear" w:color="auto" w:fill="FFFFFF"/>
        </w:rPr>
        <w:t>, v. 32, p. S5-S11, 2006. DOI: https://doi.org/10.1590/S1806-37132006000800003.</w:t>
      </w:r>
    </w:p>
    <w:p w:rsidR="009A005F" w:rsidRPr="009A005F" w:rsidRDefault="009A005F" w:rsidP="009A005F">
      <w:pPr>
        <w:shd w:val="clear" w:color="auto" w:fill="FFFFFF"/>
        <w:contextualSpacing/>
        <w:rPr>
          <w:sz w:val="24"/>
          <w:szCs w:val="24"/>
        </w:rPr>
      </w:pPr>
    </w:p>
    <w:p w:rsidR="007B245C" w:rsidRPr="009A005F" w:rsidRDefault="007B245C" w:rsidP="009A005F">
      <w:pPr>
        <w:shd w:val="clear" w:color="auto" w:fill="FFFFFF"/>
        <w:contextualSpacing/>
        <w:rPr>
          <w:sz w:val="24"/>
          <w:szCs w:val="24"/>
        </w:rPr>
      </w:pPr>
      <w:r w:rsidRPr="009A005F">
        <w:rPr>
          <w:sz w:val="24"/>
          <w:szCs w:val="24"/>
        </w:rPr>
        <w:t xml:space="preserve">CARNEIRO, Camila Fonseca. </w:t>
      </w:r>
      <w:r w:rsidRPr="009A005F">
        <w:rPr>
          <w:i/>
          <w:sz w:val="24"/>
          <w:szCs w:val="24"/>
        </w:rPr>
        <w:t>Et al.</w:t>
      </w:r>
      <w:r w:rsidRPr="009A005F">
        <w:rPr>
          <w:sz w:val="24"/>
          <w:szCs w:val="24"/>
        </w:rPr>
        <w:t xml:space="preserve"> Efeitos da poluição atmosférica sobre doenças respiratórias: uma revisão narrativa. </w:t>
      </w:r>
      <w:r w:rsidRPr="009A005F">
        <w:rPr>
          <w:i/>
          <w:iCs/>
          <w:sz w:val="24"/>
          <w:szCs w:val="24"/>
        </w:rPr>
        <w:t>In</w:t>
      </w:r>
      <w:r w:rsidRPr="009A005F">
        <w:rPr>
          <w:sz w:val="24"/>
          <w:szCs w:val="24"/>
        </w:rPr>
        <w:t xml:space="preserve">: </w:t>
      </w:r>
      <w:r w:rsidRPr="009A005F">
        <w:rPr>
          <w:b/>
          <w:bCs/>
          <w:sz w:val="24"/>
          <w:szCs w:val="24"/>
        </w:rPr>
        <w:t>Ciências da Saúde: desafios, perspectivas e possibilidades - Volume 2</w:t>
      </w:r>
      <w:r w:rsidRPr="009A005F">
        <w:rPr>
          <w:sz w:val="24"/>
          <w:szCs w:val="24"/>
        </w:rPr>
        <w:t xml:space="preserve">. Guarujá: Editora Científica Digital, 2021. cap. 23, p. 231-250. DOI: </w:t>
      </w:r>
      <w:hyperlink r:id="rId10" w:history="1">
        <w:r w:rsidR="009A005F" w:rsidRPr="009A005F">
          <w:rPr>
            <w:rStyle w:val="Hyperlink"/>
            <w:color w:val="auto"/>
            <w:sz w:val="24"/>
            <w:szCs w:val="24"/>
            <w:u w:val="none"/>
          </w:rPr>
          <w:t>https://doi.org/10.37885/210504464</w:t>
        </w:r>
      </w:hyperlink>
      <w:r w:rsidRPr="009A005F">
        <w:rPr>
          <w:sz w:val="24"/>
          <w:szCs w:val="24"/>
        </w:rPr>
        <w:t>.</w:t>
      </w:r>
    </w:p>
    <w:p w:rsidR="009A005F" w:rsidRPr="009A005F" w:rsidRDefault="009A005F" w:rsidP="009A005F">
      <w:pPr>
        <w:shd w:val="clear" w:color="auto" w:fill="FFFFFF"/>
        <w:contextualSpacing/>
        <w:rPr>
          <w:sz w:val="24"/>
          <w:szCs w:val="24"/>
        </w:rPr>
      </w:pPr>
    </w:p>
    <w:p w:rsidR="009A005F" w:rsidRDefault="009A005F" w:rsidP="009A005F">
      <w:pPr>
        <w:shd w:val="clear" w:color="auto" w:fill="FFFFFF"/>
        <w:contextualSpacing/>
        <w:rPr>
          <w:sz w:val="24"/>
          <w:szCs w:val="24"/>
        </w:rPr>
      </w:pPr>
      <w:r w:rsidRPr="009A005F">
        <w:rPr>
          <w:bCs/>
          <w:sz w:val="24"/>
          <w:szCs w:val="24"/>
        </w:rPr>
        <w:t>DUCHIADE, Milena P.</w:t>
      </w:r>
      <w:r w:rsidRPr="009A005F">
        <w:rPr>
          <w:sz w:val="24"/>
          <w:szCs w:val="24"/>
        </w:rPr>
        <w:t xml:space="preserve"> Poluição do Ar e Doenças Respiratórias: Uma Revisão. </w:t>
      </w:r>
      <w:r w:rsidRPr="009A005F">
        <w:rPr>
          <w:b/>
          <w:bCs/>
          <w:sz w:val="24"/>
          <w:szCs w:val="24"/>
        </w:rPr>
        <w:t>Cadernos de Saúde Pública</w:t>
      </w:r>
      <w:r w:rsidRPr="009A005F">
        <w:rPr>
          <w:sz w:val="24"/>
          <w:szCs w:val="24"/>
        </w:rPr>
        <w:t xml:space="preserve">, Rio de Janeiro, v. 8, n. 3, p. 311-330, </w:t>
      </w:r>
      <w:proofErr w:type="gramStart"/>
      <w:r w:rsidRPr="009A005F">
        <w:rPr>
          <w:sz w:val="24"/>
          <w:szCs w:val="24"/>
        </w:rPr>
        <w:t>jul./</w:t>
      </w:r>
      <w:proofErr w:type="gramEnd"/>
      <w:r w:rsidRPr="009A005F">
        <w:rPr>
          <w:sz w:val="24"/>
          <w:szCs w:val="24"/>
        </w:rPr>
        <w:t xml:space="preserve">set. 1992. DOI: </w:t>
      </w:r>
      <w:hyperlink r:id="rId11" w:history="1">
        <w:r w:rsidR="005274FC" w:rsidRPr="005274FC">
          <w:rPr>
            <w:rStyle w:val="Hyperlink"/>
            <w:color w:val="auto"/>
            <w:sz w:val="24"/>
            <w:szCs w:val="24"/>
            <w:u w:val="none"/>
          </w:rPr>
          <w:t>https://doi.org/10.1590/S0102-311X1992000300004</w:t>
        </w:r>
      </w:hyperlink>
      <w:r w:rsidRPr="005274FC">
        <w:rPr>
          <w:sz w:val="24"/>
          <w:szCs w:val="24"/>
        </w:rPr>
        <w:t>.</w:t>
      </w:r>
    </w:p>
    <w:p w:rsidR="005274FC" w:rsidRPr="009A005F" w:rsidRDefault="005274FC" w:rsidP="009A005F">
      <w:pPr>
        <w:shd w:val="clear" w:color="auto" w:fill="FFFFFF"/>
        <w:contextualSpacing/>
        <w:rPr>
          <w:sz w:val="24"/>
          <w:szCs w:val="24"/>
        </w:rPr>
      </w:pPr>
    </w:p>
    <w:p w:rsidR="009A005F" w:rsidRPr="009A005F" w:rsidRDefault="009A005F" w:rsidP="009A005F">
      <w:pPr>
        <w:shd w:val="clear" w:color="auto" w:fill="FFFFFF"/>
        <w:contextualSpacing/>
        <w:rPr>
          <w:sz w:val="24"/>
          <w:szCs w:val="24"/>
        </w:rPr>
      </w:pPr>
      <w:r w:rsidRPr="009A005F">
        <w:rPr>
          <w:bCs/>
          <w:sz w:val="24"/>
          <w:szCs w:val="24"/>
        </w:rPr>
        <w:t>FREITAS, Clarice Umbelino</w:t>
      </w:r>
      <w:bookmarkStart w:id="1" w:name="_GoBack"/>
      <w:bookmarkEnd w:id="1"/>
      <w:r w:rsidRPr="009A005F">
        <w:rPr>
          <w:bCs/>
          <w:sz w:val="24"/>
          <w:szCs w:val="24"/>
        </w:rPr>
        <w:t xml:space="preserve"> de. </w:t>
      </w:r>
      <w:r w:rsidRPr="009A005F">
        <w:rPr>
          <w:bCs/>
          <w:i/>
          <w:sz w:val="24"/>
          <w:szCs w:val="24"/>
        </w:rPr>
        <w:t>Et al</w:t>
      </w:r>
      <w:r w:rsidRPr="009A005F">
        <w:rPr>
          <w:bCs/>
          <w:sz w:val="24"/>
          <w:szCs w:val="24"/>
        </w:rPr>
        <w:t>.</w:t>
      </w:r>
      <w:r w:rsidRPr="009A005F">
        <w:rPr>
          <w:sz w:val="24"/>
          <w:szCs w:val="24"/>
        </w:rPr>
        <w:t xml:space="preserve"> Poluição do ar e impactos na saúde em Vitória, Espírito Santo. </w:t>
      </w:r>
      <w:r w:rsidRPr="009A005F">
        <w:rPr>
          <w:b/>
          <w:bCs/>
          <w:sz w:val="24"/>
          <w:szCs w:val="24"/>
        </w:rPr>
        <w:t>Revista de Saúde Pública</w:t>
      </w:r>
      <w:r w:rsidRPr="009A005F">
        <w:rPr>
          <w:sz w:val="24"/>
          <w:szCs w:val="24"/>
        </w:rPr>
        <w:t>, v. 50, art. 4, 2016. DOI: https://doi.org/10.1590/S1518-8787.2016050005909.</w:t>
      </w:r>
    </w:p>
    <w:p w:rsidR="009A005F" w:rsidRPr="009A005F" w:rsidRDefault="009A005F" w:rsidP="009A005F">
      <w:pPr>
        <w:shd w:val="clear" w:color="auto" w:fill="FFFFFF"/>
        <w:contextualSpacing/>
        <w:rPr>
          <w:sz w:val="24"/>
          <w:szCs w:val="24"/>
        </w:rPr>
      </w:pPr>
    </w:p>
    <w:p w:rsidR="007B245C" w:rsidRPr="009A005F" w:rsidRDefault="007B245C" w:rsidP="009A005F">
      <w:pPr>
        <w:shd w:val="clear" w:color="auto" w:fill="FFFFFF"/>
        <w:contextualSpacing/>
        <w:rPr>
          <w:sz w:val="24"/>
          <w:szCs w:val="24"/>
        </w:rPr>
      </w:pPr>
      <w:r w:rsidRPr="009A005F">
        <w:rPr>
          <w:sz w:val="24"/>
          <w:szCs w:val="24"/>
        </w:rPr>
        <w:t xml:space="preserve">JIANG, </w:t>
      </w:r>
      <w:proofErr w:type="spellStart"/>
      <w:r w:rsidRPr="009A005F">
        <w:rPr>
          <w:sz w:val="24"/>
          <w:szCs w:val="24"/>
        </w:rPr>
        <w:t>Sijia</w:t>
      </w:r>
      <w:proofErr w:type="spellEnd"/>
      <w:r w:rsidRPr="009A005F">
        <w:rPr>
          <w:sz w:val="24"/>
          <w:szCs w:val="24"/>
        </w:rPr>
        <w:t xml:space="preserve">. </w:t>
      </w:r>
      <w:r w:rsidRPr="009A005F">
        <w:rPr>
          <w:i/>
          <w:sz w:val="24"/>
          <w:szCs w:val="24"/>
        </w:rPr>
        <w:t>Et al</w:t>
      </w:r>
      <w:r w:rsidRPr="009A005F">
        <w:rPr>
          <w:sz w:val="24"/>
          <w:szCs w:val="24"/>
        </w:rPr>
        <w:t xml:space="preserve">. </w:t>
      </w:r>
      <w:proofErr w:type="spellStart"/>
      <w:r w:rsidRPr="009A005F">
        <w:rPr>
          <w:sz w:val="24"/>
          <w:szCs w:val="24"/>
        </w:rPr>
        <w:t>Effects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of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physical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activity</w:t>
      </w:r>
      <w:proofErr w:type="spellEnd"/>
      <w:r w:rsidRPr="009A005F">
        <w:rPr>
          <w:sz w:val="24"/>
          <w:szCs w:val="24"/>
        </w:rPr>
        <w:t xml:space="preserve"> in </w:t>
      </w:r>
      <w:proofErr w:type="spellStart"/>
      <w:r w:rsidRPr="009A005F">
        <w:rPr>
          <w:sz w:val="24"/>
          <w:szCs w:val="24"/>
        </w:rPr>
        <w:t>polluted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air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on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physiological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health</w:t>
      </w:r>
      <w:proofErr w:type="spellEnd"/>
      <w:r w:rsidRPr="009A005F">
        <w:rPr>
          <w:sz w:val="24"/>
          <w:szCs w:val="24"/>
        </w:rPr>
        <w:t xml:space="preserve"> in </w:t>
      </w:r>
      <w:proofErr w:type="spellStart"/>
      <w:r w:rsidRPr="009A005F">
        <w:rPr>
          <w:sz w:val="24"/>
          <w:szCs w:val="24"/>
        </w:rPr>
        <w:t>healthy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populations</w:t>
      </w:r>
      <w:proofErr w:type="spellEnd"/>
      <w:r w:rsidRPr="009A005F">
        <w:rPr>
          <w:sz w:val="24"/>
          <w:szCs w:val="24"/>
        </w:rPr>
        <w:t xml:space="preserve">: A </w:t>
      </w:r>
      <w:proofErr w:type="spellStart"/>
      <w:r w:rsidRPr="009A005F">
        <w:rPr>
          <w:sz w:val="24"/>
          <w:szCs w:val="24"/>
        </w:rPr>
        <w:t>systematic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review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and</w:t>
      </w:r>
      <w:proofErr w:type="spellEnd"/>
      <w:r w:rsidRPr="009A005F">
        <w:rPr>
          <w:sz w:val="24"/>
          <w:szCs w:val="24"/>
        </w:rPr>
        <w:t xml:space="preserve"> meta-</w:t>
      </w:r>
      <w:proofErr w:type="spellStart"/>
      <w:r w:rsidRPr="009A005F">
        <w:rPr>
          <w:sz w:val="24"/>
          <w:szCs w:val="24"/>
        </w:rPr>
        <w:t>analysis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of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controlled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trials</w:t>
      </w:r>
      <w:proofErr w:type="spellEnd"/>
      <w:r w:rsidRPr="009A005F">
        <w:rPr>
          <w:sz w:val="24"/>
          <w:szCs w:val="24"/>
        </w:rPr>
        <w:t xml:space="preserve">. </w:t>
      </w:r>
      <w:proofErr w:type="spellStart"/>
      <w:r w:rsidRPr="009A005F">
        <w:rPr>
          <w:b/>
          <w:bCs/>
          <w:sz w:val="24"/>
          <w:szCs w:val="24"/>
        </w:rPr>
        <w:t>Ecotoxicology</w:t>
      </w:r>
      <w:proofErr w:type="spellEnd"/>
      <w:r w:rsidRPr="009A005F">
        <w:rPr>
          <w:b/>
          <w:bCs/>
          <w:sz w:val="24"/>
          <w:szCs w:val="24"/>
        </w:rPr>
        <w:t xml:space="preserve"> </w:t>
      </w:r>
      <w:proofErr w:type="spellStart"/>
      <w:r w:rsidRPr="009A005F">
        <w:rPr>
          <w:b/>
          <w:bCs/>
          <w:sz w:val="24"/>
          <w:szCs w:val="24"/>
        </w:rPr>
        <w:t>and</w:t>
      </w:r>
      <w:proofErr w:type="spellEnd"/>
      <w:r w:rsidRPr="009A005F">
        <w:rPr>
          <w:b/>
          <w:bCs/>
          <w:sz w:val="24"/>
          <w:szCs w:val="24"/>
        </w:rPr>
        <w:t xml:space="preserve"> Environmental </w:t>
      </w:r>
      <w:proofErr w:type="spellStart"/>
      <w:r w:rsidRPr="009A005F">
        <w:rPr>
          <w:b/>
          <w:bCs/>
          <w:sz w:val="24"/>
          <w:szCs w:val="24"/>
        </w:rPr>
        <w:t>Safety</w:t>
      </w:r>
      <w:proofErr w:type="spellEnd"/>
      <w:r w:rsidRPr="009A005F">
        <w:rPr>
          <w:sz w:val="24"/>
          <w:szCs w:val="24"/>
        </w:rPr>
        <w:t xml:space="preserve">, v. 315, 120098, 2026. DOI: </w:t>
      </w:r>
      <w:hyperlink r:id="rId12" w:history="1">
        <w:r w:rsidR="009A005F" w:rsidRPr="009A005F">
          <w:rPr>
            <w:rStyle w:val="Hyperlink"/>
            <w:color w:val="auto"/>
            <w:sz w:val="24"/>
            <w:szCs w:val="24"/>
            <w:u w:val="none"/>
          </w:rPr>
          <w:t>https://doi.org/10.1016/j.ecoenv.2026.120098</w:t>
        </w:r>
      </w:hyperlink>
      <w:r w:rsidRPr="009A005F">
        <w:rPr>
          <w:sz w:val="24"/>
          <w:szCs w:val="24"/>
        </w:rPr>
        <w:t>.</w:t>
      </w:r>
    </w:p>
    <w:p w:rsidR="009A005F" w:rsidRPr="009A005F" w:rsidRDefault="009A005F" w:rsidP="009A005F">
      <w:pPr>
        <w:shd w:val="clear" w:color="auto" w:fill="FFFFFF"/>
        <w:contextualSpacing/>
        <w:rPr>
          <w:sz w:val="24"/>
          <w:szCs w:val="24"/>
        </w:rPr>
      </w:pPr>
    </w:p>
    <w:p w:rsidR="009A005F" w:rsidRPr="009A005F" w:rsidRDefault="009A005F" w:rsidP="009A005F">
      <w:pPr>
        <w:shd w:val="clear" w:color="auto" w:fill="FFFFFF"/>
        <w:contextualSpacing/>
        <w:rPr>
          <w:b/>
          <w:bCs/>
          <w:sz w:val="24"/>
          <w:szCs w:val="24"/>
        </w:rPr>
      </w:pPr>
      <w:r w:rsidRPr="009A005F">
        <w:rPr>
          <w:bCs/>
          <w:sz w:val="24"/>
          <w:szCs w:val="24"/>
        </w:rPr>
        <w:t>MATOS, Emerson Pedreira.</w:t>
      </w:r>
      <w:r w:rsidRPr="009A005F">
        <w:rPr>
          <w:b/>
          <w:bCs/>
          <w:sz w:val="24"/>
          <w:szCs w:val="24"/>
        </w:rPr>
        <w:t xml:space="preserve"> </w:t>
      </w:r>
      <w:r w:rsidRPr="009A005F">
        <w:rPr>
          <w:bCs/>
          <w:i/>
          <w:sz w:val="24"/>
          <w:szCs w:val="24"/>
        </w:rPr>
        <w:t>Et al.</w:t>
      </w:r>
      <w:r w:rsidRPr="009A005F">
        <w:rPr>
          <w:b/>
          <w:bCs/>
          <w:sz w:val="24"/>
          <w:szCs w:val="24"/>
        </w:rPr>
        <w:t xml:space="preserve"> </w:t>
      </w:r>
      <w:r w:rsidRPr="009A005F">
        <w:rPr>
          <w:sz w:val="24"/>
          <w:szCs w:val="24"/>
        </w:rPr>
        <w:t xml:space="preserve">Análise espaço-temporal do efeito da poluição do ar na saúde de crianças. </w:t>
      </w:r>
      <w:r w:rsidRPr="009A005F">
        <w:rPr>
          <w:b/>
          <w:bCs/>
          <w:sz w:val="24"/>
          <w:szCs w:val="24"/>
        </w:rPr>
        <w:t>Cadernos de Saúde Pública</w:t>
      </w:r>
      <w:r w:rsidRPr="009A005F">
        <w:rPr>
          <w:sz w:val="24"/>
          <w:szCs w:val="24"/>
        </w:rPr>
        <w:t>, v. 36, n. 2, e00145418, 2020. DOI: https://doi.org/10.1590/0102-311X00145418.</w:t>
      </w:r>
    </w:p>
    <w:p w:rsidR="009A005F" w:rsidRPr="009A005F" w:rsidRDefault="009A005F" w:rsidP="009A005F">
      <w:pPr>
        <w:shd w:val="clear" w:color="auto" w:fill="FFFFFF"/>
        <w:contextualSpacing/>
        <w:rPr>
          <w:sz w:val="24"/>
          <w:szCs w:val="24"/>
        </w:rPr>
      </w:pPr>
    </w:p>
    <w:p w:rsidR="007B245C" w:rsidRDefault="007B245C" w:rsidP="009A005F">
      <w:pPr>
        <w:shd w:val="clear" w:color="auto" w:fill="FFFFFF"/>
        <w:contextualSpacing/>
        <w:rPr>
          <w:sz w:val="24"/>
          <w:szCs w:val="24"/>
        </w:rPr>
      </w:pPr>
      <w:r w:rsidRPr="009A005F">
        <w:rPr>
          <w:sz w:val="24"/>
          <w:szCs w:val="24"/>
        </w:rPr>
        <w:t xml:space="preserve">NASCIMENTO, Luiz Fernando Costa. </w:t>
      </w:r>
      <w:r w:rsidRPr="009A005F">
        <w:rPr>
          <w:i/>
          <w:sz w:val="24"/>
          <w:szCs w:val="24"/>
        </w:rPr>
        <w:t>Et al.</w:t>
      </w:r>
      <w:r w:rsidRPr="009A005F">
        <w:rPr>
          <w:sz w:val="24"/>
          <w:szCs w:val="24"/>
        </w:rPr>
        <w:t xml:space="preserve"> Air </w:t>
      </w:r>
      <w:proofErr w:type="spellStart"/>
      <w:r w:rsidRPr="009A005F">
        <w:rPr>
          <w:sz w:val="24"/>
          <w:szCs w:val="24"/>
        </w:rPr>
        <w:t>pollution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and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respiratory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diseases</w:t>
      </w:r>
      <w:proofErr w:type="spellEnd"/>
      <w:r w:rsidRPr="009A005F">
        <w:rPr>
          <w:sz w:val="24"/>
          <w:szCs w:val="24"/>
        </w:rPr>
        <w:t xml:space="preserve"> in </w:t>
      </w:r>
      <w:proofErr w:type="spellStart"/>
      <w:r w:rsidRPr="009A005F">
        <w:rPr>
          <w:sz w:val="24"/>
          <w:szCs w:val="24"/>
        </w:rPr>
        <w:t>conurbated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cities</w:t>
      </w:r>
      <w:proofErr w:type="spellEnd"/>
      <w:r w:rsidRPr="009A005F">
        <w:rPr>
          <w:sz w:val="24"/>
          <w:szCs w:val="24"/>
        </w:rPr>
        <w:t xml:space="preserve"> in </w:t>
      </w:r>
      <w:proofErr w:type="spellStart"/>
      <w:r w:rsidRPr="009A005F">
        <w:rPr>
          <w:sz w:val="24"/>
          <w:szCs w:val="24"/>
        </w:rPr>
        <w:t>the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9A005F">
        <w:rPr>
          <w:sz w:val="24"/>
          <w:szCs w:val="24"/>
        </w:rPr>
        <w:t>state</w:t>
      </w:r>
      <w:proofErr w:type="spellEnd"/>
      <w:r w:rsidRPr="009A005F">
        <w:rPr>
          <w:sz w:val="24"/>
          <w:szCs w:val="24"/>
        </w:rPr>
        <w:t xml:space="preserve"> </w:t>
      </w:r>
      <w:proofErr w:type="spellStart"/>
      <w:r w:rsidRPr="002F12B9">
        <w:rPr>
          <w:sz w:val="24"/>
          <w:szCs w:val="24"/>
        </w:rPr>
        <w:t>of</w:t>
      </w:r>
      <w:proofErr w:type="spellEnd"/>
      <w:r w:rsidRPr="002F12B9">
        <w:rPr>
          <w:sz w:val="24"/>
          <w:szCs w:val="24"/>
        </w:rPr>
        <w:t xml:space="preserve"> São Paulo. </w:t>
      </w:r>
      <w:r w:rsidRPr="002F12B9">
        <w:rPr>
          <w:b/>
          <w:bCs/>
          <w:sz w:val="24"/>
          <w:szCs w:val="24"/>
        </w:rPr>
        <w:t>Revista Paulista de Pediatria</w:t>
      </w:r>
      <w:r w:rsidRPr="002F12B9">
        <w:rPr>
          <w:sz w:val="24"/>
          <w:szCs w:val="24"/>
        </w:rPr>
        <w:t xml:space="preserve">, v. 43, e2024178, 2025. DOI: </w:t>
      </w:r>
      <w:hyperlink r:id="rId13" w:history="1">
        <w:r w:rsidR="002F12B9" w:rsidRPr="002F12B9">
          <w:rPr>
            <w:rStyle w:val="Hyperlink"/>
            <w:color w:val="auto"/>
            <w:sz w:val="24"/>
            <w:szCs w:val="24"/>
            <w:u w:val="none"/>
          </w:rPr>
          <w:t>https://doi.org/10.1590/1984-0462/2025/43/2024178</w:t>
        </w:r>
      </w:hyperlink>
      <w:r w:rsidRPr="002F12B9">
        <w:rPr>
          <w:sz w:val="24"/>
          <w:szCs w:val="24"/>
        </w:rPr>
        <w:t>.</w:t>
      </w:r>
    </w:p>
    <w:p w:rsidR="002F12B9" w:rsidRPr="009A005F" w:rsidRDefault="002F12B9" w:rsidP="009A005F">
      <w:pPr>
        <w:shd w:val="clear" w:color="auto" w:fill="FFFFFF"/>
        <w:contextualSpacing/>
        <w:rPr>
          <w:sz w:val="24"/>
          <w:szCs w:val="24"/>
        </w:rPr>
      </w:pPr>
    </w:p>
    <w:p w:rsidR="0068617E" w:rsidRPr="009A005F" w:rsidRDefault="00693C5E" w:rsidP="009A005F">
      <w:pPr>
        <w:shd w:val="clear" w:color="auto" w:fill="FFFFFF"/>
        <w:contextualSpacing/>
        <w:rPr>
          <w:sz w:val="24"/>
          <w:szCs w:val="24"/>
        </w:rPr>
      </w:pPr>
      <w:r w:rsidRPr="009A005F">
        <w:rPr>
          <w:sz w:val="24"/>
          <w:szCs w:val="24"/>
        </w:rPr>
        <w:t xml:space="preserve">SANTOS, Ubiratan de Paula. </w:t>
      </w:r>
      <w:r w:rsidRPr="009A005F">
        <w:rPr>
          <w:i/>
          <w:sz w:val="24"/>
          <w:szCs w:val="24"/>
        </w:rPr>
        <w:t>Et al.</w:t>
      </w:r>
      <w:r w:rsidRPr="009A005F">
        <w:rPr>
          <w:sz w:val="24"/>
          <w:szCs w:val="24"/>
        </w:rPr>
        <w:t xml:space="preserve"> </w:t>
      </w:r>
      <w:r w:rsidR="007B245C" w:rsidRPr="009A005F">
        <w:rPr>
          <w:sz w:val="24"/>
          <w:szCs w:val="24"/>
        </w:rPr>
        <w:t xml:space="preserve">Poluição do ar ambiental: efeitos respiratórios. </w:t>
      </w:r>
      <w:r w:rsidR="007B245C" w:rsidRPr="009A005F">
        <w:rPr>
          <w:b/>
          <w:bCs/>
          <w:sz w:val="24"/>
          <w:szCs w:val="24"/>
        </w:rPr>
        <w:t>Jornal Brasileiro de Pneumologia</w:t>
      </w:r>
      <w:r w:rsidR="007B245C" w:rsidRPr="009A005F">
        <w:rPr>
          <w:sz w:val="24"/>
          <w:szCs w:val="24"/>
        </w:rPr>
        <w:t xml:space="preserve">, v. 47, n. 1, e20200267, 2021. DOI: </w:t>
      </w:r>
      <w:hyperlink r:id="rId14" w:history="1">
        <w:r w:rsidRPr="009A005F">
          <w:rPr>
            <w:rStyle w:val="Hyperlink"/>
            <w:color w:val="auto"/>
            <w:sz w:val="24"/>
            <w:szCs w:val="24"/>
            <w:u w:val="none"/>
          </w:rPr>
          <w:t>https://doi.org/10.36416/1806-3756/e20200267</w:t>
        </w:r>
      </w:hyperlink>
      <w:r w:rsidR="007B245C" w:rsidRPr="009A005F">
        <w:rPr>
          <w:sz w:val="24"/>
          <w:szCs w:val="24"/>
        </w:rPr>
        <w:t>.</w:t>
      </w:r>
      <w:r w:rsidRPr="009A005F">
        <w:rPr>
          <w:sz w:val="24"/>
          <w:szCs w:val="24"/>
        </w:rPr>
        <w:t xml:space="preserve"> </w:t>
      </w:r>
      <w:r w:rsidR="0068617E" w:rsidRPr="009A005F">
        <w:rPr>
          <w:sz w:val="24"/>
          <w:szCs w:val="24"/>
        </w:rPr>
        <w:t>5</w:t>
      </w:r>
      <w:r w:rsidRPr="009A005F">
        <w:rPr>
          <w:sz w:val="24"/>
          <w:szCs w:val="24"/>
        </w:rPr>
        <w:t>-2113, 2024.</w:t>
      </w:r>
    </w:p>
    <w:p w:rsidR="00FA7F61" w:rsidRPr="0068617E" w:rsidRDefault="00FA7F61">
      <w:pPr>
        <w:spacing w:line="360" w:lineRule="auto"/>
        <w:jc w:val="center"/>
        <w:rPr>
          <w:bCs/>
          <w:sz w:val="24"/>
          <w:szCs w:val="24"/>
        </w:rPr>
      </w:pPr>
    </w:p>
    <w:p w:rsidR="00832DE9" w:rsidRDefault="00832DE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832DE9" w:rsidSect="00142936">
      <w:headerReference w:type="default" r:id="rId15"/>
      <w:footerReference w:type="default" r:id="rId16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096" w:rsidRDefault="00E27096">
      <w:r>
        <w:separator/>
      </w:r>
    </w:p>
  </w:endnote>
  <w:endnote w:type="continuationSeparator" w:id="0">
    <w:p w:rsidR="00E27096" w:rsidRDefault="00E27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1611C79-3A87-4AE4-94AE-3645261FCF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1F45AA7-5BEE-4C36-B239-0631985B6A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31247F2-ACFD-4AB1-A023-8AF15A2D61F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DE9" w:rsidRDefault="000D4F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32DE9" w:rsidRDefault="00832D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:rsidR="00832DE9" w:rsidRDefault="00832D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096" w:rsidRDefault="00E27096">
      <w:r>
        <w:separator/>
      </w:r>
    </w:p>
  </w:footnote>
  <w:footnote w:type="continuationSeparator" w:id="0">
    <w:p w:rsidR="00E27096" w:rsidRDefault="00E27096">
      <w:r>
        <w:continuationSeparator/>
      </w:r>
    </w:p>
  </w:footnote>
  <w:footnote w:id="1">
    <w:p w:rsidR="00832DE9" w:rsidRDefault="000D4F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 Titulação máxima – Instituição. Exemplo: Graduando em Enfermagem – Centro Universitário Chrisfapi.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DE9" w:rsidRDefault="000D4F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9297A"/>
    <w:multiLevelType w:val="multilevel"/>
    <w:tmpl w:val="B074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02B60"/>
    <w:multiLevelType w:val="multilevel"/>
    <w:tmpl w:val="B858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B1C2F"/>
    <w:multiLevelType w:val="multilevel"/>
    <w:tmpl w:val="E432E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ED477D"/>
    <w:multiLevelType w:val="multilevel"/>
    <w:tmpl w:val="B858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3D66AF"/>
    <w:multiLevelType w:val="multilevel"/>
    <w:tmpl w:val="39B07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CD202D"/>
    <w:multiLevelType w:val="multilevel"/>
    <w:tmpl w:val="3B9A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E41170"/>
    <w:multiLevelType w:val="multilevel"/>
    <w:tmpl w:val="B858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AC2735"/>
    <w:multiLevelType w:val="multilevel"/>
    <w:tmpl w:val="C306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C224F"/>
    <w:multiLevelType w:val="multilevel"/>
    <w:tmpl w:val="B74EB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B35E6F"/>
    <w:multiLevelType w:val="multilevel"/>
    <w:tmpl w:val="B858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E51897"/>
    <w:multiLevelType w:val="hybridMultilevel"/>
    <w:tmpl w:val="27C63DD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EF0615"/>
    <w:multiLevelType w:val="multilevel"/>
    <w:tmpl w:val="F61A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161F86"/>
    <w:multiLevelType w:val="multilevel"/>
    <w:tmpl w:val="B858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90625E"/>
    <w:multiLevelType w:val="multilevel"/>
    <w:tmpl w:val="F8880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A32A17"/>
    <w:multiLevelType w:val="multilevel"/>
    <w:tmpl w:val="C94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12"/>
  </w:num>
  <w:num w:numId="8">
    <w:abstractNumId w:val="1"/>
  </w:num>
  <w:num w:numId="9">
    <w:abstractNumId w:val="9"/>
  </w:num>
  <w:num w:numId="10">
    <w:abstractNumId w:val="5"/>
  </w:num>
  <w:num w:numId="11">
    <w:abstractNumId w:val="10"/>
  </w:num>
  <w:num w:numId="12">
    <w:abstractNumId w:val="13"/>
  </w:num>
  <w:num w:numId="13">
    <w:abstractNumId w:val="14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DE9"/>
    <w:rsid w:val="00027828"/>
    <w:rsid w:val="000A035F"/>
    <w:rsid w:val="000D4F71"/>
    <w:rsid w:val="000E169F"/>
    <w:rsid w:val="00142936"/>
    <w:rsid w:val="00193E82"/>
    <w:rsid w:val="001A63D6"/>
    <w:rsid w:val="001D0505"/>
    <w:rsid w:val="00206545"/>
    <w:rsid w:val="0021020B"/>
    <w:rsid w:val="002155D7"/>
    <w:rsid w:val="00247B76"/>
    <w:rsid w:val="0028787B"/>
    <w:rsid w:val="002D2774"/>
    <w:rsid w:val="002F12B9"/>
    <w:rsid w:val="00335885"/>
    <w:rsid w:val="003A3FC4"/>
    <w:rsid w:val="003B71F3"/>
    <w:rsid w:val="00470A33"/>
    <w:rsid w:val="004E0679"/>
    <w:rsid w:val="005274FC"/>
    <w:rsid w:val="00532CF1"/>
    <w:rsid w:val="0068617E"/>
    <w:rsid w:val="00693C5E"/>
    <w:rsid w:val="006B0FEC"/>
    <w:rsid w:val="006C68EB"/>
    <w:rsid w:val="006E6450"/>
    <w:rsid w:val="007059BC"/>
    <w:rsid w:val="007B245C"/>
    <w:rsid w:val="00832DE9"/>
    <w:rsid w:val="00882DC7"/>
    <w:rsid w:val="008865B3"/>
    <w:rsid w:val="009146DA"/>
    <w:rsid w:val="009242D4"/>
    <w:rsid w:val="009A005F"/>
    <w:rsid w:val="00A515E9"/>
    <w:rsid w:val="00AB0F8A"/>
    <w:rsid w:val="00B265A6"/>
    <w:rsid w:val="00B70EB9"/>
    <w:rsid w:val="00B84118"/>
    <w:rsid w:val="00B85D53"/>
    <w:rsid w:val="00C16361"/>
    <w:rsid w:val="00C9463A"/>
    <w:rsid w:val="00D82DEC"/>
    <w:rsid w:val="00E27096"/>
    <w:rsid w:val="00E74581"/>
    <w:rsid w:val="00F11D93"/>
    <w:rsid w:val="00F23CB5"/>
    <w:rsid w:val="00F27BA9"/>
    <w:rsid w:val="00F74335"/>
    <w:rsid w:val="00F91493"/>
    <w:rsid w:val="00FA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44D08"/>
  <w15:docId w15:val="{09394E65-7CAB-4B3C-8D6C-63F49742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Forte">
    <w:name w:val="Strong"/>
    <w:basedOn w:val="Fontepargpadro"/>
    <w:uiPriority w:val="22"/>
    <w:qFormat/>
    <w:rsid w:val="00FA7F61"/>
    <w:rPr>
      <w:b/>
      <w:bCs/>
    </w:rPr>
  </w:style>
  <w:style w:type="paragraph" w:styleId="NormalWeb">
    <w:name w:val="Normal (Web)"/>
    <w:basedOn w:val="Normal"/>
    <w:uiPriority w:val="99"/>
    <w:unhideWhenUsed/>
    <w:rsid w:val="00FA7F61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A7F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7F61"/>
  </w:style>
  <w:style w:type="paragraph" w:styleId="Rodap">
    <w:name w:val="footer"/>
    <w:basedOn w:val="Normal"/>
    <w:link w:val="RodapChar"/>
    <w:uiPriority w:val="99"/>
    <w:unhideWhenUsed/>
    <w:rsid w:val="00FA7F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7F61"/>
  </w:style>
  <w:style w:type="character" w:customStyle="1" w:styleId="ng-star-inserted">
    <w:name w:val="ng-star-inserted"/>
    <w:basedOn w:val="Fontepargpadro"/>
    <w:rsid w:val="00FA7F61"/>
  </w:style>
  <w:style w:type="table" w:styleId="Tabelacomgrade">
    <w:name w:val="Table Grid"/>
    <w:basedOn w:val="Tabelanormal"/>
    <w:uiPriority w:val="39"/>
    <w:rsid w:val="00193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11D93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11D9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11D9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11D93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F27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90/1413-81232026314.12852024" TargetMode="External"/><Relationship Id="rId13" Type="http://schemas.openxmlformats.org/officeDocument/2006/relationships/hyperlink" Target="https://doi.org/10.1590/1984-0462/2025/43/202417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16/j.ecoenv.2026.12009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590/S0102-311X199200030000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oi.org/10.37885/2105044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590/S1806-37132012000500015" TargetMode="External"/><Relationship Id="rId14" Type="http://schemas.openxmlformats.org/officeDocument/2006/relationships/hyperlink" Target="https://doi.org/10.36416/1806-3756/e20200267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3EAAC-E1CC-443D-BC87-A36163278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3102</Words>
  <Characters>16757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Sofyya Lima</dc:creator>
  <cp:lastModifiedBy>Sofyya Lima</cp:lastModifiedBy>
  <cp:revision>9</cp:revision>
  <dcterms:created xsi:type="dcterms:W3CDTF">2026-09-04T19:26:00Z</dcterms:created>
  <dcterms:modified xsi:type="dcterms:W3CDTF">2026-09-05T02:37:00Z</dcterms:modified>
</cp:coreProperties>
</file>