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5361" w14:textId="77777777" w:rsidR="00D9745B" w:rsidRPr="00D9745B" w:rsidRDefault="00D9745B" w:rsidP="00D9745B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PARTICIPAÇÃO ACADÊMICA NA SEMANA DO DIA NACIONAL DO DIABETES EM UM CENTRO SECUNDÁRIO DE TRATAMENTO DA DOENÇA EM FORTALEZA, CEARÁ</w:t>
      </w:r>
    </w:p>
    <w:p w14:paraId="18DFA3A1" w14:textId="77777777" w:rsidR="00D9745B" w:rsidRPr="00D9745B" w:rsidRDefault="00D9745B" w:rsidP="00D9745B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Autores:</w:t>
      </w:r>
      <w:r w:rsidRPr="00D974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Pr="00D9745B">
        <w:rPr>
          <w:rFonts w:ascii="Arial" w:hAnsi="Arial" w:cs="Arial"/>
          <w:color w:val="000000"/>
          <w:sz w:val="24"/>
          <w:szCs w:val="24"/>
        </w:rPr>
        <w:t>Maria Rita Leite Monteiro Hasbun</w:t>
      </w:r>
      <w:r w:rsidRPr="00D9745B"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 w:rsidRPr="00D9745B">
        <w:rPr>
          <w:rFonts w:ascii="Arial" w:hAnsi="Arial" w:cs="Arial"/>
          <w:color w:val="000000"/>
          <w:sz w:val="24"/>
          <w:szCs w:val="24"/>
        </w:rPr>
        <w:t>; Luis Otávio Sampaio Façanha</w:t>
      </w:r>
      <w:r w:rsidRPr="00D9745B"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 w:rsidRPr="00D9745B">
        <w:rPr>
          <w:rFonts w:ascii="Arial" w:hAnsi="Arial" w:cs="Arial"/>
          <w:color w:val="000000"/>
          <w:sz w:val="24"/>
          <w:szCs w:val="24"/>
        </w:rPr>
        <w:t>; Ana Luiza Figueiredo Sobral</w:t>
      </w:r>
      <w:proofErr w:type="gramStart"/>
      <w:r w:rsidRPr="00D9745B">
        <w:rPr>
          <w:rFonts w:ascii="Arial" w:hAnsi="Arial" w:cs="Arial"/>
          <w:color w:val="000000"/>
          <w:sz w:val="14"/>
          <w:szCs w:val="14"/>
          <w:vertAlign w:val="superscript"/>
        </w:rPr>
        <w:t>3</w:t>
      </w:r>
      <w:r w:rsidRPr="00D9745B">
        <w:rPr>
          <w:rFonts w:ascii="Arial" w:hAnsi="Arial" w:cs="Arial"/>
          <w:color w:val="000000"/>
          <w:sz w:val="24"/>
          <w:szCs w:val="24"/>
        </w:rPr>
        <w:t xml:space="preserve">;  </w:t>
      </w:r>
      <w:proofErr w:type="spellStart"/>
      <w:r w:rsidRPr="00D9745B">
        <w:rPr>
          <w:rFonts w:ascii="Arial" w:hAnsi="Arial" w:cs="Arial"/>
          <w:color w:val="000000"/>
          <w:sz w:val="24"/>
          <w:szCs w:val="24"/>
        </w:rPr>
        <w:t>Deysen</w:t>
      </w:r>
      <w:proofErr w:type="spellEnd"/>
      <w:proofErr w:type="gramEnd"/>
      <w:r w:rsidRPr="00D974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745B">
        <w:rPr>
          <w:rFonts w:ascii="Arial" w:hAnsi="Arial" w:cs="Arial"/>
          <w:color w:val="000000"/>
          <w:sz w:val="24"/>
          <w:szCs w:val="24"/>
        </w:rPr>
        <w:t>Kerlla</w:t>
      </w:r>
      <w:proofErr w:type="spellEnd"/>
      <w:r w:rsidRPr="00D9745B">
        <w:rPr>
          <w:rFonts w:ascii="Arial" w:hAnsi="Arial" w:cs="Arial"/>
          <w:color w:val="000000"/>
          <w:sz w:val="24"/>
          <w:szCs w:val="24"/>
        </w:rPr>
        <w:t xml:space="preserve"> Fernandes Bezerra Girão</w:t>
      </w:r>
      <w:r w:rsidRPr="00D9745B">
        <w:rPr>
          <w:rFonts w:ascii="Arial" w:hAnsi="Arial" w:cs="Arial"/>
          <w:color w:val="000000"/>
          <w:sz w:val="14"/>
          <w:szCs w:val="14"/>
          <w:vertAlign w:val="superscript"/>
        </w:rPr>
        <w:t>4</w:t>
      </w:r>
      <w:r w:rsidRPr="00D9745B">
        <w:rPr>
          <w:rFonts w:ascii="Arial" w:hAnsi="Arial" w:cs="Arial"/>
          <w:color w:val="000000"/>
          <w:sz w:val="24"/>
          <w:szCs w:val="24"/>
        </w:rPr>
        <w:t>; Cristina Figueiredo Sampaio Façanha</w:t>
      </w:r>
      <w:r w:rsidRPr="00D9745B">
        <w:rPr>
          <w:rFonts w:ascii="Arial" w:hAnsi="Arial" w:cs="Arial"/>
          <w:color w:val="000000"/>
          <w:sz w:val="14"/>
          <w:szCs w:val="14"/>
          <w:vertAlign w:val="superscript"/>
        </w:rPr>
        <w:t>4</w:t>
      </w:r>
      <w:r w:rsidRPr="00D9745B">
        <w:rPr>
          <w:rFonts w:ascii="Arial" w:hAnsi="Arial" w:cs="Arial"/>
          <w:color w:val="000000"/>
          <w:sz w:val="24"/>
          <w:szCs w:val="24"/>
        </w:rPr>
        <w:t>.</w:t>
      </w:r>
    </w:p>
    <w:p w14:paraId="569526D6" w14:textId="742E5236" w:rsidR="00D9745B" w:rsidRPr="00D9745B" w:rsidRDefault="00D9745B" w:rsidP="00D9745B">
      <w:pPr>
        <w:spacing w:before="240"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1-</w:t>
      </w:r>
      <w:r w:rsidRPr="00D9745B">
        <w:rPr>
          <w:rFonts w:ascii="Times New Roman" w:hAnsi="Times New Roman" w:cs="Times New Roman"/>
          <w:color w:val="000000"/>
          <w:sz w:val="14"/>
          <w:szCs w:val="14"/>
        </w:rPr>
        <w:t xml:space="preserve">    </w:t>
      </w:r>
      <w:r w:rsidRPr="00D9745B">
        <w:rPr>
          <w:rFonts w:ascii="Arial" w:hAnsi="Arial" w:cs="Arial"/>
          <w:color w:val="000000"/>
          <w:sz w:val="24"/>
          <w:szCs w:val="24"/>
        </w:rPr>
        <w:t>U</w:t>
      </w:r>
      <w:bookmarkStart w:id="0" w:name="_GoBack"/>
      <w:bookmarkEnd w:id="0"/>
      <w:r w:rsidRPr="00D9745B">
        <w:rPr>
          <w:rFonts w:ascii="Arial" w:hAnsi="Arial" w:cs="Arial"/>
          <w:color w:val="000000"/>
          <w:sz w:val="24"/>
          <w:szCs w:val="24"/>
        </w:rPr>
        <w:t>niversidade Federal do Ceará</w:t>
      </w:r>
    </w:p>
    <w:p w14:paraId="32FFC74B" w14:textId="77777777" w:rsidR="00D9745B" w:rsidRPr="00D9745B" w:rsidRDefault="00D9745B" w:rsidP="00D9745B">
      <w:pPr>
        <w:spacing w:before="240"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2-</w:t>
      </w:r>
      <w:r w:rsidRPr="00D9745B">
        <w:rPr>
          <w:rFonts w:ascii="Times New Roman" w:hAnsi="Times New Roman" w:cs="Times New Roman"/>
          <w:color w:val="000000"/>
          <w:sz w:val="14"/>
          <w:szCs w:val="14"/>
        </w:rPr>
        <w:t xml:space="preserve">    </w:t>
      </w:r>
      <w:r w:rsidRPr="00D9745B">
        <w:rPr>
          <w:rFonts w:ascii="Arial" w:hAnsi="Arial" w:cs="Arial"/>
          <w:color w:val="000000"/>
          <w:sz w:val="24"/>
          <w:szCs w:val="24"/>
        </w:rPr>
        <w:t>Universidade de Fortaleza</w:t>
      </w:r>
    </w:p>
    <w:p w14:paraId="198D6323" w14:textId="77777777" w:rsidR="00D9745B" w:rsidRPr="00D9745B" w:rsidRDefault="00D9745B" w:rsidP="00D9745B">
      <w:pPr>
        <w:spacing w:before="240"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 xml:space="preserve">3- </w:t>
      </w:r>
      <w:r w:rsidRPr="00D9745B">
        <w:rPr>
          <w:rFonts w:ascii="Arial" w:hAnsi="Arial" w:cs="Arial"/>
          <w:color w:val="000000"/>
          <w:sz w:val="24"/>
          <w:szCs w:val="24"/>
        </w:rPr>
        <w:t>Centro Universitário Christus</w:t>
      </w:r>
    </w:p>
    <w:p w14:paraId="6020F5DA" w14:textId="77777777" w:rsidR="00D9745B" w:rsidRPr="00D9745B" w:rsidRDefault="00D9745B" w:rsidP="00D9745B">
      <w:pPr>
        <w:spacing w:before="240"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4-</w:t>
      </w:r>
      <w:r w:rsidRPr="00D9745B">
        <w:rPr>
          <w:rFonts w:ascii="Times New Roman" w:hAnsi="Times New Roman" w:cs="Times New Roman"/>
          <w:color w:val="000000"/>
          <w:sz w:val="14"/>
          <w:szCs w:val="14"/>
        </w:rPr>
        <w:t xml:space="preserve">    </w:t>
      </w:r>
      <w:r w:rsidRPr="00D9745B">
        <w:rPr>
          <w:rFonts w:ascii="Arial" w:hAnsi="Arial" w:cs="Arial"/>
          <w:color w:val="000000"/>
          <w:sz w:val="24"/>
          <w:szCs w:val="24"/>
        </w:rPr>
        <w:t>Centro Integrado de Diabetes e Hipertensão</w:t>
      </w:r>
    </w:p>
    <w:p w14:paraId="6B84989D" w14:textId="77777777" w:rsidR="00D9745B" w:rsidRPr="00D9745B" w:rsidRDefault="00D9745B" w:rsidP="00D9745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  <w:r w:rsidRPr="00D9745B">
        <w:rPr>
          <w:rFonts w:ascii="Arial" w:hAnsi="Arial" w:cs="Arial"/>
          <w:color w:val="000000"/>
          <w:sz w:val="24"/>
          <w:szCs w:val="24"/>
        </w:rPr>
        <w:t xml:space="preserve"> diabetes mellitus, educação em saúde, SUS.</w:t>
      </w:r>
    </w:p>
    <w:p w14:paraId="58DFB8DE" w14:textId="77777777" w:rsidR="00D9745B" w:rsidRPr="00D9745B" w:rsidRDefault="00D9745B" w:rsidP="00D9745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Objetivos</w:t>
      </w:r>
    </w:p>
    <w:p w14:paraId="19C403FA" w14:textId="77777777" w:rsidR="00D9745B" w:rsidRPr="00D9745B" w:rsidRDefault="00D9745B" w:rsidP="00D9745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color w:val="000000"/>
          <w:sz w:val="24"/>
          <w:szCs w:val="24"/>
        </w:rPr>
        <w:t>Relatar a experiência de acadêmicos de Medicina em participar voluntariamente das atividades da campanha da Semana Nacional do Diabetes, ação voltada para a educação em saúde e para a conscientização dos pacientes diabéticos acompanhados no local acerca do diabetes e das suas complicações, em um centro de referência secundário do SUS em Fortaleza, Ceará. Demonstrar a relevância dessa experiência para o aprendizado dos estudantes de Medicina.</w:t>
      </w:r>
    </w:p>
    <w:p w14:paraId="0FD953CE" w14:textId="77777777" w:rsidR="00D9745B" w:rsidRPr="00D9745B" w:rsidRDefault="00D9745B" w:rsidP="00D9745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Relato de experiência</w:t>
      </w:r>
    </w:p>
    <w:p w14:paraId="1F70D257" w14:textId="77777777" w:rsidR="00D9745B" w:rsidRPr="00D9745B" w:rsidRDefault="00D9745B" w:rsidP="00D9745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color w:val="000000"/>
          <w:sz w:val="24"/>
          <w:szCs w:val="24"/>
        </w:rPr>
        <w:t xml:space="preserve">O evento ocorreu entre 27 a 30 de junho de 2022, no referido centro, e voltou-se para a educação em saúde e para a conscientização dos pacientes diabéticos acerca do diabetes e das suas complicações. A programação educativa incluiu temas relacionados à prevenção de complicações do diabetes, como (1) a nefropatia, que foi seguida por coleta de urina para triagem de albuminúria, (2) a retinopatia, seguida por  triagem da doença feita com um </w:t>
      </w:r>
      <w:proofErr w:type="spellStart"/>
      <w:r w:rsidRPr="00D9745B">
        <w:rPr>
          <w:rFonts w:ascii="Arial" w:hAnsi="Arial" w:cs="Arial"/>
          <w:color w:val="000000"/>
          <w:sz w:val="24"/>
          <w:szCs w:val="24"/>
        </w:rPr>
        <w:t>retinógrafo</w:t>
      </w:r>
      <w:proofErr w:type="spellEnd"/>
      <w:r w:rsidRPr="00D9745B">
        <w:rPr>
          <w:rFonts w:ascii="Arial" w:hAnsi="Arial" w:cs="Arial"/>
          <w:color w:val="000000"/>
          <w:sz w:val="24"/>
          <w:szCs w:val="24"/>
        </w:rPr>
        <w:t xml:space="preserve"> portátil, (3) a cardiopatia diabética, com medida de pressão arterial e ECG, e (4) a neuropatia, com testes de triagem para pé diabético. Ademais, foram abordados outros temas, como os tipos de diabetes e o tratamento para cada um deles, a forma correta de armazenar insulina e o papel do autocuidado no tratamento do diabetes, destacando, entre outros fatores, a importância da atividade física. Após as palestras, os pacientes espectadores receberam panfletos dos acadêmicos com as informações gerais que haviam sido abordadas nas palestras e foram submetidos aos testes de rastreamento de complicações crônicas do diabetes. Os estudantes acompanharam todas as atividades, desde as palestras educativas aos procedimentos de triagem das complicações. Também foi dada a oportunidade aos acadêmicos de (1) acompanhar as consultas da equipe multidisciplinar, a qual inclui enfermagem, nutrição, endocrinologia, cardiologia e oftalmologia, e de (2) auxiliar na execução dos testes de triagem. Essas ações permitiram aos estudantes uma melhor compreensão das etapas envolvidas no tratamento de pacientes diabéticos, desde a abordagem técnica à importância da educação em saúde como </w:t>
      </w:r>
      <w:r w:rsidRPr="00D9745B">
        <w:rPr>
          <w:rFonts w:ascii="Arial" w:hAnsi="Arial" w:cs="Arial"/>
          <w:color w:val="000000"/>
          <w:sz w:val="24"/>
          <w:szCs w:val="24"/>
        </w:rPr>
        <w:lastRenderedPageBreak/>
        <w:t>promotora de mudanças comportamentais fundamentais para o autocuidado e o tratamento da doença.</w:t>
      </w:r>
    </w:p>
    <w:p w14:paraId="4642188A" w14:textId="77777777" w:rsidR="00D9745B" w:rsidRPr="00D9745B" w:rsidRDefault="00D9745B" w:rsidP="00D9745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b/>
          <w:bCs/>
          <w:color w:val="000000"/>
          <w:sz w:val="24"/>
          <w:szCs w:val="24"/>
        </w:rPr>
        <w:t>Conclusão</w:t>
      </w:r>
    </w:p>
    <w:p w14:paraId="70B4442A" w14:textId="77777777" w:rsidR="00D9745B" w:rsidRPr="00D9745B" w:rsidRDefault="00D9745B" w:rsidP="00D9745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9745B">
        <w:rPr>
          <w:rFonts w:ascii="Arial" w:hAnsi="Arial" w:cs="Arial"/>
          <w:color w:val="000000"/>
          <w:sz w:val="24"/>
          <w:szCs w:val="24"/>
        </w:rPr>
        <w:t>A participação dos acadêmicos nas atividades da Semana do Dia Nacional do Diabetes gerou diversos aprendizados para os estudantes voluntários, não só quanto a conteúdos teóricos e práticos sobre diabetes e suas complicações, mas também sobre a importância da educação em saúde e a forma correta de comunicação com os pacientes. Além disso, o evento destacou a relevância da equipe multidisciplinar na abordagem do paciente com diabetes e da participação do paciente nas decisões do seu tratamento.</w:t>
      </w:r>
    </w:p>
    <w:p w14:paraId="4EA7FDE3" w14:textId="77777777" w:rsidR="00D9745B" w:rsidRPr="00D9745B" w:rsidRDefault="00D9745B" w:rsidP="00D9745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DC3C668" w14:textId="77777777" w:rsidR="00D9745B" w:rsidRPr="00D9745B" w:rsidRDefault="00D9745B" w:rsidP="00D9745B">
      <w:pPr>
        <w:rPr>
          <w:rFonts w:ascii="Times New Roman" w:hAnsi="Times New Roman" w:cs="Times New Roman"/>
          <w:sz w:val="24"/>
          <w:szCs w:val="24"/>
        </w:rPr>
      </w:pPr>
    </w:p>
    <w:p w14:paraId="29B6840D" w14:textId="77777777" w:rsidR="00D9745B" w:rsidRDefault="00D9745B"/>
    <w:sectPr w:rsidR="00D97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5B"/>
    <w:rsid w:val="001048CF"/>
    <w:rsid w:val="00D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3055"/>
  <w15:chartTrackingRefBased/>
  <w15:docId w15:val="{A92994C9-97D8-624D-8F96-B81AE894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4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Hasbun</dc:creator>
  <cp:keywords/>
  <dc:description/>
  <cp:lastModifiedBy>Luis Otavio Facanha</cp:lastModifiedBy>
  <cp:revision>2</cp:revision>
  <dcterms:created xsi:type="dcterms:W3CDTF">2022-09-28T12:24:00Z</dcterms:created>
  <dcterms:modified xsi:type="dcterms:W3CDTF">2022-09-28T12:24:00Z</dcterms:modified>
</cp:coreProperties>
</file>