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A2BF11" w14:textId="738B31C6" w:rsidR="00C922BD" w:rsidRPr="00F97D59" w:rsidRDefault="00C922BD" w:rsidP="00C922BD">
      <w:pPr>
        <w:jc w:val="center"/>
        <w:rPr>
          <w:b/>
          <w:color w:val="000000" w:themeColor="text1"/>
          <w:sz w:val="24"/>
          <w:szCs w:val="24"/>
        </w:rPr>
      </w:pPr>
      <w:r w:rsidRPr="00F97D59">
        <w:rPr>
          <w:b/>
          <w:color w:val="000000" w:themeColor="text1"/>
          <w:sz w:val="24"/>
          <w:szCs w:val="24"/>
        </w:rPr>
        <w:t xml:space="preserve">CRESCIMENTO DAS CIANOBACTÉRIAS </w:t>
      </w:r>
      <w:proofErr w:type="spellStart"/>
      <w:r w:rsidRPr="00F97D59">
        <w:rPr>
          <w:rStyle w:val="nfase"/>
          <w:b/>
          <w:bCs/>
          <w:iCs w:val="0"/>
          <w:color w:val="000000" w:themeColor="text1"/>
          <w:sz w:val="24"/>
          <w:szCs w:val="24"/>
          <w:shd w:val="clear" w:color="auto" w:fill="FFFFFF"/>
        </w:rPr>
        <w:t>Microcystis</w:t>
      </w:r>
      <w:proofErr w:type="spellEnd"/>
      <w:r w:rsidRPr="00F97D59">
        <w:rPr>
          <w:rStyle w:val="nfase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F97D59">
        <w:rPr>
          <w:rStyle w:val="nfase"/>
          <w:b/>
          <w:bCs/>
          <w:iCs w:val="0"/>
          <w:color w:val="000000" w:themeColor="text1"/>
          <w:sz w:val="24"/>
          <w:szCs w:val="24"/>
          <w:shd w:val="clear" w:color="auto" w:fill="FFFFFF"/>
        </w:rPr>
        <w:t>aeruginosa</w:t>
      </w:r>
      <w:proofErr w:type="spellEnd"/>
      <w:r w:rsidRPr="00F97D59">
        <w:rPr>
          <w:b/>
          <w:color w:val="000000" w:themeColor="text1"/>
          <w:sz w:val="24"/>
          <w:szCs w:val="24"/>
          <w:shd w:val="clear" w:color="auto" w:fill="FFFFFF"/>
        </w:rPr>
        <w:t> (</w:t>
      </w:r>
      <w:proofErr w:type="spellStart"/>
      <w:r w:rsidRPr="00F97D59">
        <w:rPr>
          <w:b/>
          <w:color w:val="000000" w:themeColor="text1"/>
          <w:sz w:val="24"/>
          <w:szCs w:val="24"/>
          <w:shd w:val="clear" w:color="auto" w:fill="FFFFFF"/>
        </w:rPr>
        <w:t>Kützing</w:t>
      </w:r>
      <w:proofErr w:type="spellEnd"/>
      <w:r w:rsidRPr="00F97D59">
        <w:rPr>
          <w:b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F97D59">
        <w:rPr>
          <w:b/>
          <w:color w:val="000000" w:themeColor="text1"/>
          <w:sz w:val="24"/>
          <w:szCs w:val="24"/>
          <w:shd w:val="clear" w:color="auto" w:fill="FFFFFF"/>
        </w:rPr>
        <w:t>Kützing</w:t>
      </w:r>
      <w:proofErr w:type="spellEnd"/>
      <w:r w:rsidRPr="00F97D59">
        <w:rPr>
          <w:b/>
          <w:color w:val="000000" w:themeColor="text1"/>
          <w:sz w:val="24"/>
          <w:szCs w:val="24"/>
          <w:shd w:val="clear" w:color="auto" w:fill="FFFFFF"/>
        </w:rPr>
        <w:t xml:space="preserve"> E </w:t>
      </w:r>
      <w:proofErr w:type="spellStart"/>
      <w:r w:rsidRPr="00DD2DAA">
        <w:rPr>
          <w:b/>
          <w:i/>
          <w:iCs/>
          <w:color w:val="000000" w:themeColor="text1"/>
          <w:sz w:val="24"/>
          <w:szCs w:val="24"/>
          <w:shd w:val="clear" w:color="auto" w:fill="FFFFFF"/>
        </w:rPr>
        <w:t>Geitlerinema</w:t>
      </w:r>
      <w:proofErr w:type="spellEnd"/>
      <w:r w:rsidRPr="00DD2DAA">
        <w:rPr>
          <w:b/>
          <w:i/>
          <w:iCs/>
          <w:color w:val="000000" w:themeColor="text1"/>
          <w:sz w:val="24"/>
          <w:szCs w:val="24"/>
          <w:shd w:val="clear" w:color="auto" w:fill="FFFFFF"/>
        </w:rPr>
        <w:t xml:space="preserve"> amphibium</w:t>
      </w:r>
      <w:r w:rsidRPr="00DD2DAA">
        <w:rPr>
          <w:b/>
          <w:color w:val="000000" w:themeColor="text1"/>
          <w:sz w:val="24"/>
          <w:szCs w:val="24"/>
          <w:shd w:val="clear" w:color="auto" w:fill="FFFFFF"/>
        </w:rPr>
        <w:t> (C.</w:t>
      </w:r>
      <w:r w:rsidR="003F3F1D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>Agardh</w:t>
      </w:r>
      <w:proofErr w:type="spellEnd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>ex</w:t>
      </w:r>
      <w:proofErr w:type="spellEnd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>Gomont</w:t>
      </w:r>
      <w:proofErr w:type="spellEnd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>Anagnostidis</w:t>
      </w:r>
      <w:proofErr w:type="spellEnd"/>
      <w:r w:rsidRPr="00DD2DAA">
        <w:rPr>
          <w:b/>
          <w:color w:val="000000" w:themeColor="text1"/>
          <w:sz w:val="24"/>
          <w:szCs w:val="24"/>
          <w:shd w:val="clear" w:color="auto" w:fill="FFFFFF"/>
        </w:rPr>
        <w:t xml:space="preserve"> EM ENSAIO</w:t>
      </w:r>
      <w:r>
        <w:rPr>
          <w:b/>
          <w:color w:val="000000" w:themeColor="text1"/>
          <w:sz w:val="24"/>
          <w:szCs w:val="24"/>
          <w:shd w:val="clear" w:color="auto" w:fill="FFFFFF"/>
        </w:rPr>
        <w:t xml:space="preserve"> EM</w:t>
      </w:r>
      <w:r w:rsidRPr="00DD2DAA">
        <w:rPr>
          <w:b/>
          <w:color w:val="000000" w:themeColor="text1"/>
          <w:sz w:val="24"/>
          <w:szCs w:val="24"/>
          <w:shd w:val="clear" w:color="auto" w:fill="FFFFFF"/>
        </w:rPr>
        <w:t xml:space="preserve"> MICROCOSMO</w:t>
      </w:r>
      <w:r w:rsidRPr="00F97D59">
        <w:rPr>
          <w:b/>
          <w:color w:val="000000" w:themeColor="text1"/>
          <w:sz w:val="24"/>
          <w:szCs w:val="24"/>
          <w:shd w:val="clear" w:color="auto" w:fill="FFFFFF"/>
        </w:rPr>
        <w:t xml:space="preserve"> SOB DIFERENTES CONDIÇÕES DE TEMPERATURA E FOTOPERÍODO </w:t>
      </w:r>
    </w:p>
    <w:p w14:paraId="0388DE4C" w14:textId="77777777" w:rsidR="0012462E" w:rsidRPr="00F97D59" w:rsidRDefault="0012462E" w:rsidP="0012462E">
      <w:pPr>
        <w:jc w:val="center"/>
        <w:rPr>
          <w:b/>
          <w:color w:val="000000" w:themeColor="text1"/>
          <w:sz w:val="24"/>
          <w:szCs w:val="24"/>
        </w:rPr>
      </w:pPr>
    </w:p>
    <w:p w14:paraId="34C4CB66" w14:textId="76293986" w:rsidR="00D64699" w:rsidRPr="000F6765" w:rsidRDefault="00D64699" w:rsidP="00AD2246">
      <w:pPr>
        <w:jc w:val="center"/>
        <w:rPr>
          <w:sz w:val="24"/>
          <w:szCs w:val="24"/>
        </w:rPr>
      </w:pPr>
      <w:r w:rsidRPr="00D64699">
        <w:rPr>
          <w:sz w:val="24"/>
          <w:szCs w:val="24"/>
        </w:rPr>
        <w:t>Samara Letícia dos Santos Pinto</w:t>
      </w:r>
      <w:r w:rsidR="000F4F55" w:rsidRPr="000F4F55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0F4F55">
        <w:rPr>
          <w:sz w:val="24"/>
          <w:szCs w:val="24"/>
        </w:rPr>
        <w:t>Gabriel dos Santos Moura</w:t>
      </w:r>
      <w:r w:rsidR="000F4F55">
        <w:rPr>
          <w:sz w:val="24"/>
          <w:szCs w:val="24"/>
          <w:vertAlign w:val="superscript"/>
        </w:rPr>
        <w:t>2</w:t>
      </w:r>
      <w:r w:rsidR="000F4F55" w:rsidRPr="000F4F55">
        <w:rPr>
          <w:sz w:val="24"/>
          <w:szCs w:val="24"/>
        </w:rPr>
        <w:t xml:space="preserve">; </w:t>
      </w:r>
      <w:r>
        <w:rPr>
          <w:sz w:val="24"/>
          <w:szCs w:val="24"/>
        </w:rPr>
        <w:t>Aline Lemos Gomes</w:t>
      </w:r>
      <w:r w:rsidRPr="00D64699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Vanessa Bandeira da Costa-Tavares</w:t>
      </w:r>
      <w:r w:rsidRPr="00D64699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proofErr w:type="spellStart"/>
      <w:r w:rsidR="00F7406A">
        <w:rPr>
          <w:sz w:val="24"/>
          <w:szCs w:val="24"/>
        </w:rPr>
        <w:t>Celly</w:t>
      </w:r>
      <w:proofErr w:type="spellEnd"/>
      <w:r w:rsidR="00F7406A">
        <w:rPr>
          <w:sz w:val="24"/>
          <w:szCs w:val="24"/>
        </w:rPr>
        <w:t xml:space="preserve"> </w:t>
      </w:r>
      <w:proofErr w:type="spellStart"/>
      <w:r w:rsidR="00F7406A">
        <w:rPr>
          <w:sz w:val="24"/>
          <w:szCs w:val="24"/>
        </w:rPr>
        <w:t>Jennif</w:t>
      </w:r>
      <w:r w:rsidR="00517603">
        <w:rPr>
          <w:sz w:val="24"/>
          <w:szCs w:val="24"/>
        </w:rPr>
        <w:t>f</w:t>
      </w:r>
      <w:r w:rsidR="00F7406A">
        <w:rPr>
          <w:sz w:val="24"/>
          <w:szCs w:val="24"/>
        </w:rPr>
        <w:t>er</w:t>
      </w:r>
      <w:proofErr w:type="spellEnd"/>
      <w:r w:rsidR="00F7406A">
        <w:rPr>
          <w:sz w:val="24"/>
          <w:szCs w:val="24"/>
        </w:rPr>
        <w:t xml:space="preserve"> da Silva Cunha</w:t>
      </w:r>
      <w:r w:rsidR="00F7406A" w:rsidRPr="00F7406A">
        <w:rPr>
          <w:sz w:val="24"/>
          <w:szCs w:val="24"/>
          <w:vertAlign w:val="superscript"/>
        </w:rPr>
        <w:t>5</w:t>
      </w:r>
      <w:r w:rsidR="00F7406A">
        <w:rPr>
          <w:sz w:val="24"/>
          <w:szCs w:val="24"/>
        </w:rPr>
        <w:t xml:space="preserve">, </w:t>
      </w:r>
      <w:r>
        <w:rPr>
          <w:sz w:val="24"/>
          <w:szCs w:val="24"/>
        </w:rPr>
        <w:t>Eliane Brabo de Sousa</w:t>
      </w:r>
      <w:r w:rsidR="00F7406A">
        <w:rPr>
          <w:sz w:val="24"/>
          <w:szCs w:val="24"/>
          <w:vertAlign w:val="superscript"/>
        </w:rPr>
        <w:t>6</w:t>
      </w:r>
    </w:p>
    <w:p w14:paraId="7CBBCDF6" w14:textId="77777777" w:rsidR="0012462E" w:rsidRPr="004F6258" w:rsidRDefault="0012462E" w:rsidP="0012462E">
      <w:pPr>
        <w:spacing w:line="360" w:lineRule="auto"/>
        <w:jc w:val="center"/>
        <w:rPr>
          <w:sz w:val="24"/>
          <w:szCs w:val="24"/>
        </w:rPr>
      </w:pPr>
    </w:p>
    <w:p w14:paraId="4E4D4D9D" w14:textId="1EE6FBE9" w:rsidR="000F4F55" w:rsidRDefault="000F4F55" w:rsidP="000F4F55">
      <w:pPr>
        <w:pStyle w:val="Rodap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vertAlign w:val="superscript"/>
        </w:rPr>
        <w:t>1</w:t>
      </w:r>
      <w:r w:rsidR="0012462E" w:rsidRPr="00584315">
        <w:rPr>
          <w:color w:val="000000" w:themeColor="text1"/>
          <w:sz w:val="24"/>
          <w:szCs w:val="24"/>
          <w:vertAlign w:val="superscript"/>
        </w:rPr>
        <w:t xml:space="preserve"> </w:t>
      </w:r>
      <w:r w:rsidR="00584315" w:rsidRPr="00584315">
        <w:rPr>
          <w:color w:val="000000" w:themeColor="text1"/>
          <w:sz w:val="24"/>
          <w:szCs w:val="24"/>
        </w:rPr>
        <w:t>Gradua</w:t>
      </w:r>
      <w:r w:rsidR="00584315">
        <w:rPr>
          <w:color w:val="000000" w:themeColor="text1"/>
          <w:sz w:val="24"/>
          <w:szCs w:val="24"/>
        </w:rPr>
        <w:t>ndo</w:t>
      </w:r>
      <w:r w:rsidR="00E81C45" w:rsidRPr="00584315">
        <w:rPr>
          <w:color w:val="000000" w:themeColor="text1"/>
          <w:sz w:val="24"/>
          <w:szCs w:val="24"/>
        </w:rPr>
        <w:t xml:space="preserve"> em Ciências Biológicas Licenciatura</w:t>
      </w:r>
      <w:r w:rsidR="0012462E" w:rsidRPr="00584315">
        <w:rPr>
          <w:color w:val="000000" w:themeColor="text1"/>
          <w:sz w:val="24"/>
          <w:szCs w:val="24"/>
        </w:rPr>
        <w:t xml:space="preserve">. </w:t>
      </w:r>
      <w:r w:rsidR="00E81C45" w:rsidRPr="00584315">
        <w:rPr>
          <w:color w:val="000000" w:themeColor="text1"/>
          <w:sz w:val="24"/>
          <w:szCs w:val="24"/>
        </w:rPr>
        <w:t>Instituto Evandro Chagas</w:t>
      </w:r>
      <w:r w:rsidR="0012462E" w:rsidRPr="00584315">
        <w:rPr>
          <w:color w:val="000000" w:themeColor="text1"/>
          <w:sz w:val="24"/>
          <w:szCs w:val="24"/>
        </w:rPr>
        <w:t xml:space="preserve"> </w:t>
      </w:r>
      <w:r w:rsidRPr="000F4F55">
        <w:rPr>
          <w:color w:val="000000" w:themeColor="text1"/>
          <w:sz w:val="24"/>
          <w:szCs w:val="24"/>
        </w:rPr>
        <w:t>slsp0605@gmail.com</w:t>
      </w:r>
    </w:p>
    <w:p w14:paraId="4FE41499" w14:textId="20450870" w:rsidR="000F4F55" w:rsidRPr="00584315" w:rsidRDefault="000F4F55" w:rsidP="000F4F55">
      <w:pPr>
        <w:pStyle w:val="Rodap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vertAlign w:val="superscript"/>
        </w:rPr>
        <w:t>2</w:t>
      </w:r>
      <w:r w:rsidRPr="00584315">
        <w:rPr>
          <w:color w:val="000000" w:themeColor="text1"/>
          <w:sz w:val="24"/>
          <w:szCs w:val="24"/>
          <w:vertAlign w:val="superscript"/>
        </w:rPr>
        <w:t xml:space="preserve"> </w:t>
      </w:r>
      <w:r w:rsidRPr="00584315">
        <w:rPr>
          <w:color w:val="000000" w:themeColor="text1"/>
          <w:sz w:val="24"/>
          <w:szCs w:val="24"/>
        </w:rPr>
        <w:t>Graduando de Farmácia. Instituto Evandro Chagas. htgabriel45@gmail.com</w:t>
      </w:r>
    </w:p>
    <w:p w14:paraId="0CC73724" w14:textId="77777777" w:rsidR="009860C3" w:rsidRPr="00584315" w:rsidRDefault="009860C3" w:rsidP="0012462E">
      <w:pPr>
        <w:pStyle w:val="Rodap"/>
        <w:jc w:val="center"/>
        <w:rPr>
          <w:color w:val="000000" w:themeColor="text1"/>
          <w:sz w:val="24"/>
          <w:szCs w:val="24"/>
        </w:rPr>
      </w:pPr>
      <w:r w:rsidRPr="00584315">
        <w:rPr>
          <w:color w:val="000000" w:themeColor="text1"/>
          <w:sz w:val="24"/>
          <w:szCs w:val="24"/>
          <w:vertAlign w:val="superscript"/>
        </w:rPr>
        <w:t>3</w:t>
      </w:r>
      <w:r w:rsidR="00584315" w:rsidRPr="00584315">
        <w:rPr>
          <w:color w:val="000000" w:themeColor="text1"/>
          <w:sz w:val="24"/>
          <w:szCs w:val="24"/>
          <w:vertAlign w:val="superscript"/>
        </w:rPr>
        <w:t xml:space="preserve"> </w:t>
      </w:r>
      <w:r w:rsidR="00584315" w:rsidRPr="00584315">
        <w:rPr>
          <w:color w:val="000000" w:themeColor="text1"/>
          <w:sz w:val="24"/>
          <w:szCs w:val="24"/>
        </w:rPr>
        <w:t>Mestre em Ecologia Aquática e Pesca.</w:t>
      </w:r>
      <w:r w:rsidR="00584315" w:rsidRPr="00584315">
        <w:rPr>
          <w:color w:val="000000" w:themeColor="text1"/>
          <w:sz w:val="24"/>
          <w:szCs w:val="24"/>
          <w:vertAlign w:val="superscript"/>
        </w:rPr>
        <w:t xml:space="preserve"> </w:t>
      </w:r>
      <w:r w:rsidR="00584315" w:rsidRPr="00584315">
        <w:rPr>
          <w:color w:val="000000" w:themeColor="text1"/>
          <w:sz w:val="24"/>
          <w:szCs w:val="24"/>
        </w:rPr>
        <w:t>Instituto Evandro Chagas.</w:t>
      </w:r>
      <w:r w:rsidR="00584315">
        <w:rPr>
          <w:color w:val="000000" w:themeColor="text1"/>
          <w:sz w:val="24"/>
          <w:szCs w:val="24"/>
        </w:rPr>
        <w:t xml:space="preserve"> </w:t>
      </w:r>
      <w:r w:rsidR="00584315" w:rsidRPr="00584315">
        <w:rPr>
          <w:color w:val="000000" w:themeColor="text1"/>
          <w:sz w:val="24"/>
          <w:szCs w:val="24"/>
        </w:rPr>
        <w:t>alinelemos@iec.gov.br</w:t>
      </w:r>
    </w:p>
    <w:p w14:paraId="519B1580" w14:textId="78580D68" w:rsidR="00584315" w:rsidRDefault="00584315" w:rsidP="0012462E">
      <w:pPr>
        <w:pStyle w:val="Rodap"/>
        <w:jc w:val="center"/>
        <w:rPr>
          <w:color w:val="000000" w:themeColor="text1"/>
          <w:sz w:val="24"/>
          <w:szCs w:val="24"/>
        </w:rPr>
      </w:pPr>
      <w:r w:rsidRPr="00584315">
        <w:rPr>
          <w:color w:val="000000" w:themeColor="text1"/>
          <w:sz w:val="24"/>
          <w:szCs w:val="24"/>
          <w:vertAlign w:val="superscript"/>
        </w:rPr>
        <w:t xml:space="preserve">4 </w:t>
      </w:r>
      <w:r w:rsidRPr="00584315">
        <w:rPr>
          <w:color w:val="000000" w:themeColor="text1"/>
          <w:sz w:val="24"/>
          <w:szCs w:val="24"/>
        </w:rPr>
        <w:t>Mestre em Biologia Ambienta</w:t>
      </w:r>
      <w:r>
        <w:rPr>
          <w:color w:val="000000" w:themeColor="text1"/>
          <w:sz w:val="24"/>
          <w:szCs w:val="24"/>
        </w:rPr>
        <w:t>l</w:t>
      </w:r>
      <w:r w:rsidRPr="00584315">
        <w:rPr>
          <w:color w:val="000000" w:themeColor="text1"/>
          <w:sz w:val="24"/>
          <w:szCs w:val="24"/>
        </w:rPr>
        <w:t xml:space="preserve">. Instituto Evandro </w:t>
      </w:r>
      <w:r w:rsidR="00F7406A" w:rsidRPr="001F5B80">
        <w:rPr>
          <w:color w:val="000000" w:themeColor="text1"/>
          <w:sz w:val="24"/>
          <w:szCs w:val="24"/>
        </w:rPr>
        <w:t>Chagas.vanessacosta@iec.gov.br</w:t>
      </w:r>
    </w:p>
    <w:p w14:paraId="13F8982B" w14:textId="74D85F22" w:rsidR="00F7406A" w:rsidRPr="00584315" w:rsidRDefault="00F7406A" w:rsidP="0012462E">
      <w:pPr>
        <w:pStyle w:val="Rodap"/>
        <w:jc w:val="center"/>
        <w:rPr>
          <w:color w:val="000000" w:themeColor="text1"/>
          <w:sz w:val="24"/>
          <w:szCs w:val="24"/>
        </w:rPr>
      </w:pPr>
      <w:r w:rsidRPr="00F7406A">
        <w:rPr>
          <w:color w:val="000000" w:themeColor="text1"/>
          <w:sz w:val="24"/>
          <w:szCs w:val="24"/>
          <w:vertAlign w:val="superscript"/>
        </w:rPr>
        <w:t>5</w:t>
      </w:r>
      <w:r w:rsidRPr="00584315">
        <w:rPr>
          <w:color w:val="000000" w:themeColor="text1"/>
          <w:sz w:val="24"/>
          <w:szCs w:val="24"/>
        </w:rPr>
        <w:t>Mestre em Ecologia Aquática e Pesca.</w:t>
      </w:r>
      <w:r w:rsidRPr="00584315">
        <w:rPr>
          <w:color w:val="000000" w:themeColor="text1"/>
          <w:sz w:val="24"/>
          <w:szCs w:val="24"/>
          <w:vertAlign w:val="superscript"/>
        </w:rPr>
        <w:t xml:space="preserve"> </w:t>
      </w:r>
      <w:r w:rsidRPr="00584315">
        <w:rPr>
          <w:color w:val="000000" w:themeColor="text1"/>
          <w:sz w:val="24"/>
          <w:szCs w:val="24"/>
        </w:rPr>
        <w:t>Instituto Evandro Chagas.</w:t>
      </w:r>
      <w:r>
        <w:rPr>
          <w:color w:val="000000" w:themeColor="text1"/>
          <w:sz w:val="24"/>
          <w:szCs w:val="24"/>
        </w:rPr>
        <w:t xml:space="preserve"> </w:t>
      </w:r>
      <w:r w:rsidR="00517603">
        <w:rPr>
          <w:color w:val="000000" w:themeColor="text1"/>
          <w:sz w:val="24"/>
          <w:szCs w:val="24"/>
        </w:rPr>
        <w:t>cellycunha</w:t>
      </w:r>
      <w:r w:rsidRPr="00584315">
        <w:rPr>
          <w:color w:val="000000" w:themeColor="text1"/>
          <w:sz w:val="24"/>
          <w:szCs w:val="24"/>
        </w:rPr>
        <w:t>@</w:t>
      </w:r>
      <w:r w:rsidR="00517603">
        <w:rPr>
          <w:color w:val="000000" w:themeColor="text1"/>
          <w:sz w:val="24"/>
          <w:szCs w:val="24"/>
        </w:rPr>
        <w:t>gmail.com</w:t>
      </w:r>
    </w:p>
    <w:p w14:paraId="4594BCE5" w14:textId="2C249F1B" w:rsidR="00584315" w:rsidRPr="00584315" w:rsidRDefault="00F7406A" w:rsidP="0012462E">
      <w:pPr>
        <w:pStyle w:val="Rodap"/>
        <w:jc w:val="center"/>
        <w:rPr>
          <w:color w:val="000000" w:themeColor="text1"/>
          <w:sz w:val="24"/>
          <w:szCs w:val="24"/>
        </w:rPr>
      </w:pPr>
      <w:r w:rsidRPr="00F7406A">
        <w:rPr>
          <w:color w:val="000000" w:themeColor="text1"/>
          <w:sz w:val="24"/>
          <w:szCs w:val="24"/>
          <w:vertAlign w:val="superscript"/>
        </w:rPr>
        <w:t>6</w:t>
      </w:r>
      <w:r w:rsidR="00584315" w:rsidRPr="00584315">
        <w:rPr>
          <w:color w:val="000000" w:themeColor="text1"/>
          <w:sz w:val="24"/>
          <w:szCs w:val="24"/>
        </w:rPr>
        <w:t xml:space="preserve"> Doutora em Saúde Coletiva. Instituto Evandro Chagas. elianesousa@iec.gov.br</w:t>
      </w:r>
    </w:p>
    <w:p w14:paraId="761F7E85" w14:textId="77777777" w:rsidR="0012462E" w:rsidRPr="00584315" w:rsidRDefault="0012462E" w:rsidP="0012462E">
      <w:pPr>
        <w:jc w:val="center"/>
        <w:rPr>
          <w:b/>
          <w:color w:val="000000" w:themeColor="text1"/>
          <w:sz w:val="24"/>
          <w:szCs w:val="24"/>
        </w:rPr>
      </w:pPr>
    </w:p>
    <w:p w14:paraId="3145B2A6" w14:textId="77777777" w:rsidR="0012462E" w:rsidRPr="00584315" w:rsidRDefault="0012462E" w:rsidP="0012462E">
      <w:pPr>
        <w:jc w:val="center"/>
        <w:rPr>
          <w:b/>
          <w:color w:val="000000" w:themeColor="text1"/>
          <w:sz w:val="24"/>
          <w:szCs w:val="24"/>
        </w:rPr>
      </w:pPr>
    </w:p>
    <w:p w14:paraId="59E3475F" w14:textId="77777777"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14:paraId="7F35E2C5" w14:textId="77777777" w:rsidR="0012462E" w:rsidRPr="004F6258" w:rsidRDefault="0012462E" w:rsidP="0012462E">
      <w:pPr>
        <w:jc w:val="both"/>
        <w:rPr>
          <w:bCs/>
          <w:sz w:val="24"/>
          <w:szCs w:val="24"/>
        </w:rPr>
      </w:pPr>
    </w:p>
    <w:p w14:paraId="324929CD" w14:textId="7C9C36A1" w:rsidR="0071658F" w:rsidRPr="00F66179" w:rsidRDefault="0071658F" w:rsidP="0071658F">
      <w:pPr>
        <w:jc w:val="both"/>
        <w:rPr>
          <w:sz w:val="24"/>
          <w:szCs w:val="24"/>
        </w:rPr>
      </w:pPr>
      <w:r w:rsidRPr="00E3059F">
        <w:rPr>
          <w:sz w:val="24"/>
          <w:szCs w:val="24"/>
        </w:rPr>
        <w:t xml:space="preserve">Mudanças climáticas </w:t>
      </w:r>
      <w:r w:rsidRPr="00E3059F">
        <w:rPr>
          <w:sz w:val="24"/>
          <w:szCs w:val="24"/>
          <w:lang w:val="pt-PT"/>
        </w:rPr>
        <w:t xml:space="preserve">podem aumentam os riscos de eutrofização, </w:t>
      </w:r>
      <w:r>
        <w:rPr>
          <w:sz w:val="24"/>
          <w:szCs w:val="24"/>
          <w:lang w:val="pt-PT"/>
        </w:rPr>
        <w:t xml:space="preserve">a qual é a </w:t>
      </w:r>
      <w:r w:rsidRPr="00E3059F">
        <w:rPr>
          <w:sz w:val="24"/>
          <w:szCs w:val="24"/>
          <w:lang w:val="pt-PT"/>
        </w:rPr>
        <w:t>principal causa das florações de cianobactérias</w:t>
      </w:r>
      <w:r w:rsidR="00D41D8C">
        <w:rPr>
          <w:sz w:val="24"/>
          <w:szCs w:val="24"/>
          <w:lang w:val="pt-PT"/>
        </w:rPr>
        <w:t xml:space="preserve"> em rios e reservatórios</w:t>
      </w:r>
      <w:r w:rsidR="00A74D47">
        <w:rPr>
          <w:sz w:val="24"/>
          <w:szCs w:val="24"/>
          <w:lang w:val="pt-PT"/>
        </w:rPr>
        <w:t>, muitas das quais são tóxicas ao seres humanos</w:t>
      </w:r>
      <w:r w:rsidRPr="00E3059F">
        <w:rPr>
          <w:sz w:val="24"/>
          <w:szCs w:val="24"/>
          <w:lang w:val="pt-PT"/>
        </w:rPr>
        <w:t xml:space="preserve">. </w:t>
      </w:r>
      <w:r w:rsidRPr="00E3059F">
        <w:rPr>
          <w:sz w:val="24"/>
          <w:szCs w:val="24"/>
        </w:rPr>
        <w:t>Este trabalho avali</w:t>
      </w:r>
      <w:r>
        <w:rPr>
          <w:sz w:val="24"/>
          <w:szCs w:val="24"/>
        </w:rPr>
        <w:t>ou</w:t>
      </w:r>
      <w:r w:rsidRPr="00E3059F">
        <w:rPr>
          <w:sz w:val="24"/>
          <w:szCs w:val="24"/>
        </w:rPr>
        <w:t xml:space="preserve"> o desenvolvimento e o crescimento, através </w:t>
      </w:r>
      <w:r>
        <w:rPr>
          <w:sz w:val="24"/>
          <w:szCs w:val="24"/>
        </w:rPr>
        <w:t xml:space="preserve">da </w:t>
      </w:r>
      <w:r w:rsidRPr="00E3059F">
        <w:rPr>
          <w:sz w:val="24"/>
          <w:szCs w:val="24"/>
        </w:rPr>
        <w:t xml:space="preserve">clorofila- </w:t>
      </w:r>
      <w:r w:rsidRPr="00E3059F">
        <w:rPr>
          <w:i/>
          <w:sz w:val="24"/>
          <w:szCs w:val="24"/>
        </w:rPr>
        <w:t>a</w:t>
      </w:r>
      <w:r w:rsidRPr="00E3059F">
        <w:rPr>
          <w:sz w:val="24"/>
          <w:szCs w:val="24"/>
        </w:rPr>
        <w:t xml:space="preserve">, das cianobactérias </w:t>
      </w:r>
      <w:proofErr w:type="spellStart"/>
      <w:r w:rsidRPr="00E3059F">
        <w:rPr>
          <w:rStyle w:val="nfase"/>
          <w:bCs/>
          <w:iCs w:val="0"/>
          <w:color w:val="000000" w:themeColor="text1"/>
          <w:sz w:val="24"/>
          <w:szCs w:val="24"/>
          <w:shd w:val="clear" w:color="auto" w:fill="FFFFFF"/>
        </w:rPr>
        <w:t>Microcystis</w:t>
      </w:r>
      <w:proofErr w:type="spellEnd"/>
      <w:r w:rsidRPr="00E3059F">
        <w:rPr>
          <w:rStyle w:val="nfase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E3059F">
        <w:rPr>
          <w:rStyle w:val="nfase"/>
          <w:bCs/>
          <w:iCs w:val="0"/>
          <w:color w:val="000000" w:themeColor="text1"/>
          <w:sz w:val="24"/>
          <w:szCs w:val="24"/>
          <w:shd w:val="clear" w:color="auto" w:fill="FFFFFF"/>
        </w:rPr>
        <w:t>aeruginosa</w:t>
      </w:r>
      <w:proofErr w:type="spellEnd"/>
      <w:r w:rsidRPr="00E3059F">
        <w:rPr>
          <w:color w:val="000000" w:themeColor="text1"/>
          <w:sz w:val="24"/>
          <w:szCs w:val="24"/>
          <w:shd w:val="clear" w:color="auto" w:fill="FFFFFF"/>
        </w:rPr>
        <w:t xml:space="preserve"> e </w:t>
      </w:r>
      <w:proofErr w:type="spellStart"/>
      <w:r w:rsidRPr="00E3059F">
        <w:rPr>
          <w:i/>
          <w:iCs/>
          <w:color w:val="000000" w:themeColor="text1"/>
          <w:sz w:val="24"/>
          <w:szCs w:val="24"/>
          <w:shd w:val="clear" w:color="auto" w:fill="FFFFFF"/>
        </w:rPr>
        <w:t>Geitlerinema</w:t>
      </w:r>
      <w:proofErr w:type="spellEnd"/>
      <w:r w:rsidRPr="00E3059F">
        <w:rPr>
          <w:i/>
          <w:iCs/>
          <w:color w:val="000000" w:themeColor="text1"/>
          <w:sz w:val="24"/>
          <w:szCs w:val="24"/>
          <w:shd w:val="clear" w:color="auto" w:fill="FFFFFF"/>
        </w:rPr>
        <w:t xml:space="preserve"> amphibium</w:t>
      </w:r>
      <w:r>
        <w:rPr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3059F">
        <w:rPr>
          <w:sz w:val="24"/>
          <w:szCs w:val="24"/>
        </w:rPr>
        <w:t>em ensaios de microcosmo,</w:t>
      </w:r>
      <w:r>
        <w:rPr>
          <w:sz w:val="24"/>
          <w:szCs w:val="24"/>
        </w:rPr>
        <w:t xml:space="preserve"> isoladas d</w:t>
      </w:r>
      <w:r w:rsidRPr="00E3059F">
        <w:rPr>
          <w:sz w:val="24"/>
          <w:szCs w:val="24"/>
        </w:rPr>
        <w:t xml:space="preserve">as águas do rio Pará próximas à região portuária de Vila do Conde (Barcarena, Pará), diante de cenários hipotéticos com temperaturas elevadas e </w:t>
      </w:r>
      <w:proofErr w:type="spellStart"/>
      <w:r w:rsidRPr="00E3059F">
        <w:rPr>
          <w:sz w:val="24"/>
          <w:szCs w:val="24"/>
        </w:rPr>
        <w:t>fotoperíodos</w:t>
      </w:r>
      <w:proofErr w:type="spellEnd"/>
      <w:r w:rsidRPr="00E3059F">
        <w:rPr>
          <w:sz w:val="24"/>
          <w:szCs w:val="24"/>
        </w:rPr>
        <w:t xml:space="preserve"> longos próximos às previsões de mudanças climáticas esperadas para o século 21. </w:t>
      </w:r>
      <w:r>
        <w:rPr>
          <w:sz w:val="24"/>
          <w:szCs w:val="24"/>
        </w:rPr>
        <w:t>A cepa composta pelas duas espécies foi avaliada durante 30 dias em três tipos de experimentos: e</w:t>
      </w:r>
      <w:r w:rsidRPr="00EA559C">
        <w:rPr>
          <w:sz w:val="24"/>
          <w:szCs w:val="24"/>
        </w:rPr>
        <w:t xml:space="preserve">xperimento 1 </w:t>
      </w:r>
      <w:r>
        <w:rPr>
          <w:sz w:val="24"/>
          <w:szCs w:val="24"/>
        </w:rPr>
        <w:t>(</w:t>
      </w:r>
      <w:r w:rsidRPr="00EA559C">
        <w:rPr>
          <w:sz w:val="24"/>
          <w:szCs w:val="24"/>
        </w:rPr>
        <w:t>temperatura</w:t>
      </w:r>
      <w:r>
        <w:rPr>
          <w:sz w:val="24"/>
          <w:szCs w:val="24"/>
        </w:rPr>
        <w:t xml:space="preserve"> de 15-25°C</w:t>
      </w:r>
      <w:r w:rsidRPr="00EA559C">
        <w:rPr>
          <w:sz w:val="24"/>
          <w:szCs w:val="24"/>
        </w:rPr>
        <w:t xml:space="preserve"> e foto</w:t>
      </w:r>
      <w:r>
        <w:rPr>
          <w:sz w:val="24"/>
          <w:szCs w:val="24"/>
        </w:rPr>
        <w:t>período de 1</w:t>
      </w:r>
      <w:r w:rsidRPr="00EA559C">
        <w:rPr>
          <w:sz w:val="24"/>
          <w:szCs w:val="24"/>
        </w:rPr>
        <w:t>2h claro:</w:t>
      </w:r>
      <w:r>
        <w:rPr>
          <w:sz w:val="24"/>
          <w:szCs w:val="24"/>
        </w:rPr>
        <w:t>12h escuro); e</w:t>
      </w:r>
      <w:r w:rsidRPr="00EA559C">
        <w:rPr>
          <w:sz w:val="24"/>
          <w:szCs w:val="24"/>
        </w:rPr>
        <w:t>xperimento</w:t>
      </w:r>
      <w:r>
        <w:rPr>
          <w:sz w:val="24"/>
          <w:szCs w:val="24"/>
        </w:rPr>
        <w:t xml:space="preserve"> 2 (temperatura de 26-30°C</w:t>
      </w:r>
      <w:r w:rsidRPr="00EA559C">
        <w:rPr>
          <w:sz w:val="24"/>
          <w:szCs w:val="24"/>
        </w:rPr>
        <w:t xml:space="preserve"> e fotoperíodo </w:t>
      </w:r>
      <w:r>
        <w:rPr>
          <w:sz w:val="24"/>
          <w:szCs w:val="24"/>
        </w:rPr>
        <w:t xml:space="preserve">de </w:t>
      </w:r>
      <w:r w:rsidRPr="00EA559C">
        <w:rPr>
          <w:sz w:val="24"/>
          <w:szCs w:val="24"/>
        </w:rPr>
        <w:t>12h claro:12h escuro</w:t>
      </w:r>
      <w:r>
        <w:rPr>
          <w:sz w:val="24"/>
          <w:szCs w:val="24"/>
        </w:rPr>
        <w:t>);</w:t>
      </w:r>
      <w:r w:rsidRPr="00E3059F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Pr="00EA559C">
        <w:rPr>
          <w:sz w:val="24"/>
          <w:szCs w:val="24"/>
        </w:rPr>
        <w:t>xperimento 3</w:t>
      </w:r>
      <w:r>
        <w:rPr>
          <w:sz w:val="24"/>
          <w:szCs w:val="24"/>
        </w:rPr>
        <w:t xml:space="preserve"> (t</w:t>
      </w:r>
      <w:r w:rsidRPr="00EA559C">
        <w:rPr>
          <w:sz w:val="24"/>
          <w:szCs w:val="24"/>
        </w:rPr>
        <w:t xml:space="preserve">emperatura </w:t>
      </w:r>
      <w:r>
        <w:rPr>
          <w:sz w:val="24"/>
          <w:szCs w:val="24"/>
        </w:rPr>
        <w:t>de 30±5 °C</w:t>
      </w:r>
      <w:r w:rsidRPr="00EA559C">
        <w:rPr>
          <w:sz w:val="24"/>
          <w:szCs w:val="24"/>
        </w:rPr>
        <w:t xml:space="preserve"> e fotoperíodo de 24h</w:t>
      </w:r>
      <w:r>
        <w:rPr>
          <w:sz w:val="24"/>
          <w:szCs w:val="24"/>
        </w:rPr>
        <w:t>)</w:t>
      </w:r>
      <w:r w:rsidRPr="00EA559C">
        <w:rPr>
          <w:sz w:val="24"/>
          <w:szCs w:val="24"/>
        </w:rPr>
        <w:t>.</w:t>
      </w:r>
      <w:r w:rsidRPr="00E305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cada três dias foram retiradas três amostras aleatórias de cada experimento, sendo 2 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 xml:space="preserve"> usados para </w:t>
      </w:r>
      <w:r w:rsidRPr="00486691">
        <w:rPr>
          <w:sz w:val="24"/>
          <w:szCs w:val="24"/>
        </w:rPr>
        <w:t>observar o desenvolviment</w:t>
      </w:r>
      <w:r>
        <w:rPr>
          <w:sz w:val="24"/>
          <w:szCs w:val="24"/>
        </w:rPr>
        <w:t xml:space="preserve">o da cepa e o </w:t>
      </w:r>
      <w:r w:rsidRPr="00486691">
        <w:rPr>
          <w:sz w:val="24"/>
          <w:szCs w:val="24"/>
        </w:rPr>
        <w:t>restante do volume foi destinado a análise de clorofila-</w:t>
      </w:r>
      <w:r>
        <w:rPr>
          <w:sz w:val="24"/>
          <w:szCs w:val="24"/>
        </w:rPr>
        <w:t xml:space="preserve"> </w:t>
      </w:r>
      <w:r w:rsidRPr="00486691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 xml:space="preserve">. </w:t>
      </w:r>
      <w:r w:rsidRPr="001203D5">
        <w:rPr>
          <w:sz w:val="24"/>
          <w:szCs w:val="24"/>
        </w:rPr>
        <w:t>T</w:t>
      </w:r>
      <w:r>
        <w:rPr>
          <w:sz w:val="24"/>
          <w:szCs w:val="24"/>
        </w:rPr>
        <w:t xml:space="preserve">emperaturas elevadas e modificações no fotoperíodo interferem diretamente no crescimento das cianobactérias, visto que os experimentos 2 e 3 apresentaram maiores concentrações de clorofila- </w:t>
      </w:r>
      <w:r w:rsidRPr="004921CC"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 em todas as fases.</w:t>
      </w:r>
      <w:r w:rsidRPr="001203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Nos experimentos 2 e 3, a cianobactéria </w:t>
      </w:r>
      <w:r w:rsidRPr="004C2C1D">
        <w:rPr>
          <w:i/>
          <w:sz w:val="24"/>
          <w:szCs w:val="24"/>
        </w:rPr>
        <w:t>G</w:t>
      </w:r>
      <w:r>
        <w:rPr>
          <w:i/>
          <w:sz w:val="24"/>
          <w:szCs w:val="24"/>
        </w:rPr>
        <w:t xml:space="preserve">. </w:t>
      </w:r>
      <w:r w:rsidRPr="004C2C1D">
        <w:rPr>
          <w:i/>
          <w:sz w:val="24"/>
          <w:szCs w:val="24"/>
        </w:rPr>
        <w:t>amphibium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começou a aparecer a partir do 6° dia (T2) e dominou nos demais tempos formando emaranhados de filamentos longos que dissolveram a mucilagem de </w:t>
      </w:r>
      <w:r w:rsidRPr="004C2C1D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 xml:space="preserve">. </w:t>
      </w:r>
      <w:proofErr w:type="spellStart"/>
      <w:r w:rsidRPr="004C2C1D">
        <w:rPr>
          <w:i/>
          <w:sz w:val="24"/>
          <w:szCs w:val="24"/>
        </w:rPr>
        <w:t>aeruginosa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dispersando suas células. </w:t>
      </w:r>
      <w:r w:rsidRPr="00B3508C">
        <w:rPr>
          <w:sz w:val="24"/>
          <w:szCs w:val="24"/>
        </w:rPr>
        <w:t xml:space="preserve">O domínio de </w:t>
      </w:r>
      <w:r w:rsidRPr="00B3508C">
        <w:rPr>
          <w:i/>
          <w:sz w:val="24"/>
          <w:szCs w:val="24"/>
        </w:rPr>
        <w:t>G. amphibium</w:t>
      </w:r>
      <w:r w:rsidRPr="00B3508C">
        <w:rPr>
          <w:sz w:val="24"/>
          <w:szCs w:val="24"/>
        </w:rPr>
        <w:t xml:space="preserve"> sugere que temperaturas elevadas e fotoperíodo intenso ocasionados por mudanças climáticas vão selecionar </w:t>
      </w:r>
      <w:r w:rsidR="00D41D8C">
        <w:rPr>
          <w:sz w:val="24"/>
          <w:szCs w:val="24"/>
        </w:rPr>
        <w:t xml:space="preserve">futuramente </w:t>
      </w:r>
      <w:r w:rsidRPr="00B3508C">
        <w:rPr>
          <w:sz w:val="24"/>
          <w:szCs w:val="24"/>
        </w:rPr>
        <w:t>a dominância de grupos de cianobactérias em ambientes aquáticos</w:t>
      </w:r>
      <w:r>
        <w:rPr>
          <w:sz w:val="24"/>
          <w:szCs w:val="24"/>
        </w:rPr>
        <w:t>.</w:t>
      </w:r>
      <w:r w:rsidRPr="001203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Este estudo subsidiará </w:t>
      </w:r>
      <w:r w:rsidR="00D41D8C">
        <w:rPr>
          <w:sz w:val="24"/>
          <w:szCs w:val="24"/>
        </w:rPr>
        <w:t>pesquisas</w:t>
      </w:r>
      <w:r>
        <w:rPr>
          <w:sz w:val="24"/>
          <w:szCs w:val="24"/>
        </w:rPr>
        <w:t xml:space="preserve"> sobre a influência dos fatores climáticos (temperatura e fotoperíodo, por exemplo) sobre a </w:t>
      </w:r>
      <w:r w:rsidRPr="00ED0C37">
        <w:rPr>
          <w:sz w:val="24"/>
          <w:szCs w:val="24"/>
        </w:rPr>
        <w:t>produção de toxinas</w:t>
      </w:r>
      <w:r>
        <w:rPr>
          <w:sz w:val="24"/>
          <w:szCs w:val="24"/>
        </w:rPr>
        <w:t xml:space="preserve"> </w:t>
      </w:r>
      <w:r w:rsidR="00D41D8C">
        <w:rPr>
          <w:sz w:val="24"/>
          <w:szCs w:val="24"/>
        </w:rPr>
        <w:t>em cepas de cianobactérias.</w:t>
      </w:r>
    </w:p>
    <w:p w14:paraId="7BC23B04" w14:textId="77777777" w:rsidR="00C00886" w:rsidRDefault="00C00886" w:rsidP="00570E6E">
      <w:pPr>
        <w:pStyle w:val="RELATIEC-Corpotexto"/>
        <w:spacing w:line="240" w:lineRule="auto"/>
        <w:ind w:firstLine="0"/>
        <w:rPr>
          <w:szCs w:val="24"/>
        </w:rPr>
      </w:pPr>
    </w:p>
    <w:p w14:paraId="6D553C56" w14:textId="336A6E19" w:rsidR="000C36D0" w:rsidRDefault="0012462E" w:rsidP="000C36D0">
      <w:r w:rsidRPr="004F6258">
        <w:rPr>
          <w:b/>
          <w:bCs/>
          <w:sz w:val="24"/>
          <w:szCs w:val="24"/>
        </w:rPr>
        <w:t>Palavras-chave:</w:t>
      </w:r>
      <w:r w:rsidR="00A2773F">
        <w:rPr>
          <w:bCs/>
          <w:sz w:val="24"/>
          <w:szCs w:val="24"/>
        </w:rPr>
        <w:t xml:space="preserve"> </w:t>
      </w:r>
      <w:r w:rsidR="00B86FA3">
        <w:rPr>
          <w:sz w:val="24"/>
          <w:szCs w:val="24"/>
        </w:rPr>
        <w:t>C</w:t>
      </w:r>
      <w:r w:rsidR="00A2773F" w:rsidRPr="00B86FA3">
        <w:rPr>
          <w:sz w:val="24"/>
          <w:szCs w:val="24"/>
        </w:rPr>
        <w:t>ianobactérias</w:t>
      </w:r>
      <w:r w:rsidR="0071658F">
        <w:rPr>
          <w:sz w:val="24"/>
          <w:szCs w:val="24"/>
        </w:rPr>
        <w:t>.</w:t>
      </w:r>
      <w:r w:rsidR="00A2773F" w:rsidRPr="00B86FA3">
        <w:rPr>
          <w:sz w:val="24"/>
          <w:szCs w:val="24"/>
        </w:rPr>
        <w:t xml:space="preserve"> Fotoperíodo</w:t>
      </w:r>
      <w:r w:rsidR="0071658F">
        <w:rPr>
          <w:sz w:val="24"/>
          <w:szCs w:val="24"/>
        </w:rPr>
        <w:t>.</w:t>
      </w:r>
      <w:r w:rsidR="00A2773F" w:rsidRPr="00B86FA3">
        <w:rPr>
          <w:sz w:val="24"/>
          <w:szCs w:val="24"/>
        </w:rPr>
        <w:t xml:space="preserve"> T</w:t>
      </w:r>
      <w:r w:rsidR="000C36D0" w:rsidRPr="00B86FA3">
        <w:rPr>
          <w:sz w:val="24"/>
          <w:szCs w:val="24"/>
        </w:rPr>
        <w:t>emperatura.</w:t>
      </w:r>
    </w:p>
    <w:p w14:paraId="18CFC8AE" w14:textId="3E01795B" w:rsidR="0012462E" w:rsidRPr="004F6258" w:rsidRDefault="000D7AAC" w:rsidP="0012462E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Áa</w:t>
      </w:r>
      <w:r w:rsidR="0012462E" w:rsidRPr="004F6258">
        <w:rPr>
          <w:b/>
          <w:sz w:val="24"/>
          <w:szCs w:val="24"/>
        </w:rPr>
        <w:t>rea</w:t>
      </w:r>
      <w:proofErr w:type="spellEnd"/>
      <w:r w:rsidR="0012462E" w:rsidRPr="004F6258">
        <w:rPr>
          <w:b/>
          <w:sz w:val="24"/>
          <w:szCs w:val="24"/>
        </w:rPr>
        <w:t xml:space="preserve"> de Interesse do Simpósio</w:t>
      </w:r>
      <w:r w:rsidR="0012462E" w:rsidRPr="004F6258">
        <w:rPr>
          <w:sz w:val="24"/>
          <w:szCs w:val="24"/>
        </w:rPr>
        <w:t xml:space="preserve">: </w:t>
      </w:r>
      <w:r>
        <w:rPr>
          <w:sz w:val="24"/>
          <w:szCs w:val="24"/>
        </w:rPr>
        <w:t>Ecologia e Biodiversidade</w:t>
      </w:r>
      <w:r w:rsidR="00B86FA3">
        <w:rPr>
          <w:sz w:val="24"/>
          <w:szCs w:val="24"/>
        </w:rPr>
        <w:t xml:space="preserve"> </w:t>
      </w:r>
    </w:p>
    <w:p w14:paraId="26C1FCF0" w14:textId="77777777" w:rsidR="0012462E" w:rsidRDefault="0012462E" w:rsidP="0012462E">
      <w:pPr>
        <w:jc w:val="center"/>
        <w:rPr>
          <w:sz w:val="24"/>
          <w:szCs w:val="28"/>
        </w:rPr>
      </w:pPr>
    </w:p>
    <w:p w14:paraId="7B115D66" w14:textId="77777777"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14:paraId="64390691" w14:textId="4215727A" w:rsidR="00907660" w:rsidRDefault="00E05F6F" w:rsidP="00E05F6F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bookmarkStart w:id="0" w:name="_Toc306983399"/>
      <w:bookmarkStart w:id="1" w:name="_Toc364681916"/>
      <w:r w:rsidRPr="00305A7F">
        <w:rPr>
          <w:sz w:val="24"/>
          <w:szCs w:val="24"/>
        </w:rPr>
        <w:t>Muitas espécies de cianobactérias são formadoras de florações e produtoras de toxinas, sendo prejudiciais para o meio ambiente e a saúde p</w:t>
      </w:r>
      <w:r w:rsidR="003F3F1D">
        <w:rPr>
          <w:sz w:val="24"/>
          <w:szCs w:val="24"/>
        </w:rPr>
        <w:t>ú</w:t>
      </w:r>
      <w:r w:rsidRPr="00305A7F">
        <w:rPr>
          <w:sz w:val="24"/>
          <w:szCs w:val="24"/>
        </w:rPr>
        <w:t xml:space="preserve">blica. Entre essas </w:t>
      </w:r>
      <w:r w:rsidR="003F3F1D">
        <w:rPr>
          <w:sz w:val="24"/>
          <w:szCs w:val="24"/>
        </w:rPr>
        <w:t>espécies estão às pertencentes ao gênero</w:t>
      </w:r>
      <w:r w:rsidRPr="00305A7F">
        <w:rPr>
          <w:sz w:val="24"/>
          <w:szCs w:val="24"/>
        </w:rPr>
        <w:t xml:space="preserve"> </w:t>
      </w:r>
      <w:proofErr w:type="spellStart"/>
      <w:r w:rsidRPr="00305A7F">
        <w:rPr>
          <w:i/>
          <w:sz w:val="24"/>
          <w:szCs w:val="24"/>
        </w:rPr>
        <w:t>Microcystis</w:t>
      </w:r>
      <w:proofErr w:type="spellEnd"/>
      <w:r w:rsidRPr="00305A7F">
        <w:rPr>
          <w:i/>
          <w:sz w:val="24"/>
          <w:szCs w:val="24"/>
        </w:rPr>
        <w:t xml:space="preserve">, </w:t>
      </w:r>
      <w:r w:rsidRPr="00305A7F">
        <w:rPr>
          <w:sz w:val="24"/>
          <w:szCs w:val="24"/>
        </w:rPr>
        <w:t xml:space="preserve">o qual possui maior número de relatos de florações </w:t>
      </w:r>
      <w:r w:rsidR="00BD519E" w:rsidRPr="00305A7F">
        <w:rPr>
          <w:sz w:val="24"/>
          <w:szCs w:val="24"/>
        </w:rPr>
        <w:t>no mundo (</w:t>
      </w:r>
      <w:r w:rsidR="00FF3298" w:rsidRPr="00305A7F">
        <w:rPr>
          <w:sz w:val="24"/>
          <w:szCs w:val="24"/>
        </w:rPr>
        <w:t>MOWE et al., 2015</w:t>
      </w:r>
      <w:r w:rsidR="00BD519E" w:rsidRPr="00305A7F">
        <w:rPr>
          <w:sz w:val="24"/>
          <w:szCs w:val="24"/>
        </w:rPr>
        <w:t>)</w:t>
      </w:r>
      <w:r w:rsidR="005D6877" w:rsidRPr="00305A7F">
        <w:rPr>
          <w:sz w:val="24"/>
          <w:szCs w:val="24"/>
        </w:rPr>
        <w:t>.</w:t>
      </w:r>
    </w:p>
    <w:p w14:paraId="7ABDD3E5" w14:textId="717F089B" w:rsidR="00E05F6F" w:rsidRDefault="00E05F6F" w:rsidP="005D098F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305A7F">
        <w:rPr>
          <w:sz w:val="24"/>
          <w:szCs w:val="24"/>
        </w:rPr>
        <w:t xml:space="preserve">O gênero </w:t>
      </w:r>
      <w:proofErr w:type="spellStart"/>
      <w:r w:rsidR="00D27374" w:rsidRPr="00305A7F">
        <w:rPr>
          <w:i/>
          <w:sz w:val="24"/>
          <w:szCs w:val="24"/>
        </w:rPr>
        <w:t>Microcystis</w:t>
      </w:r>
      <w:proofErr w:type="spellEnd"/>
      <w:r w:rsidR="003E0BF8" w:rsidRPr="00305A7F">
        <w:rPr>
          <w:i/>
          <w:sz w:val="24"/>
          <w:szCs w:val="24"/>
        </w:rPr>
        <w:t xml:space="preserve"> </w:t>
      </w:r>
      <w:r w:rsidR="003E0BF8" w:rsidRPr="00305A7F">
        <w:rPr>
          <w:sz w:val="24"/>
          <w:szCs w:val="24"/>
        </w:rPr>
        <w:t>tr</w:t>
      </w:r>
      <w:r w:rsidRPr="00305A7F">
        <w:rPr>
          <w:sz w:val="24"/>
          <w:szCs w:val="24"/>
        </w:rPr>
        <w:t>ata-se de organismo</w:t>
      </w:r>
      <w:r w:rsidR="00F871CF" w:rsidRPr="00305A7F">
        <w:rPr>
          <w:sz w:val="24"/>
          <w:szCs w:val="24"/>
        </w:rPr>
        <w:t xml:space="preserve"> exclusivamente planctônico</w:t>
      </w:r>
      <w:r w:rsidRPr="00305A7F">
        <w:rPr>
          <w:sz w:val="24"/>
          <w:szCs w:val="24"/>
        </w:rPr>
        <w:t xml:space="preserve"> que ocorre em água doce e salobra com ampla distribuição pelo mundo</w:t>
      </w:r>
      <w:r w:rsidR="00D27374" w:rsidRPr="00305A7F">
        <w:rPr>
          <w:sz w:val="24"/>
          <w:szCs w:val="24"/>
        </w:rPr>
        <w:t xml:space="preserve"> (KOMÁREK; ANAGNOSTIDIS, 2008)</w:t>
      </w:r>
      <w:r w:rsidR="002C2DC8" w:rsidRPr="00305A7F">
        <w:rPr>
          <w:sz w:val="24"/>
          <w:szCs w:val="24"/>
        </w:rPr>
        <w:t xml:space="preserve">, onde </w:t>
      </w:r>
      <w:r w:rsidR="00F871CF" w:rsidRPr="00305A7F">
        <w:rPr>
          <w:sz w:val="24"/>
          <w:szCs w:val="24"/>
        </w:rPr>
        <w:t>j</w:t>
      </w:r>
      <w:r w:rsidRPr="00305A7F">
        <w:rPr>
          <w:sz w:val="24"/>
          <w:szCs w:val="24"/>
        </w:rPr>
        <w:t>á foram descritas 25 espécies</w:t>
      </w:r>
      <w:r w:rsidR="002F546C" w:rsidRPr="00305A7F">
        <w:rPr>
          <w:sz w:val="24"/>
          <w:szCs w:val="24"/>
        </w:rPr>
        <w:t xml:space="preserve">. </w:t>
      </w:r>
      <w:r w:rsidR="002C2DC8" w:rsidRPr="00305A7F">
        <w:rPr>
          <w:sz w:val="24"/>
          <w:szCs w:val="24"/>
        </w:rPr>
        <w:t>No</w:t>
      </w:r>
      <w:r w:rsidRPr="00305A7F">
        <w:rPr>
          <w:sz w:val="24"/>
          <w:szCs w:val="24"/>
        </w:rPr>
        <w:t xml:space="preserve"> Brasil</w:t>
      </w:r>
      <w:r w:rsidR="002C2DC8" w:rsidRPr="00305A7F">
        <w:rPr>
          <w:sz w:val="24"/>
          <w:szCs w:val="24"/>
        </w:rPr>
        <w:t xml:space="preserve"> </w:t>
      </w:r>
      <w:r w:rsidR="003F3F1D">
        <w:rPr>
          <w:sz w:val="24"/>
          <w:szCs w:val="24"/>
        </w:rPr>
        <w:t xml:space="preserve">ocorrem </w:t>
      </w:r>
      <w:r w:rsidR="002C2DC8" w:rsidRPr="00305A7F">
        <w:rPr>
          <w:sz w:val="24"/>
          <w:szCs w:val="24"/>
        </w:rPr>
        <w:t xml:space="preserve">12 espécies e </w:t>
      </w:r>
      <w:r w:rsidR="003F3F1D">
        <w:rPr>
          <w:sz w:val="24"/>
          <w:szCs w:val="24"/>
        </w:rPr>
        <w:t>no</w:t>
      </w:r>
      <w:r w:rsidR="00BA61C3" w:rsidRPr="00305A7F">
        <w:rPr>
          <w:sz w:val="24"/>
          <w:szCs w:val="24"/>
        </w:rPr>
        <w:t xml:space="preserve"> </w:t>
      </w:r>
      <w:r w:rsidRPr="00305A7F">
        <w:rPr>
          <w:sz w:val="24"/>
          <w:szCs w:val="24"/>
        </w:rPr>
        <w:t>estado do Pará, Costa et al. (2014) reconhece</w:t>
      </w:r>
      <w:r w:rsidR="003F3F1D">
        <w:rPr>
          <w:sz w:val="24"/>
          <w:szCs w:val="24"/>
        </w:rPr>
        <w:t xml:space="preserve">ram </w:t>
      </w:r>
      <w:r w:rsidRPr="00305A7F">
        <w:rPr>
          <w:sz w:val="24"/>
          <w:szCs w:val="24"/>
        </w:rPr>
        <w:t xml:space="preserve">11 espécies de </w:t>
      </w:r>
      <w:proofErr w:type="spellStart"/>
      <w:r w:rsidRPr="00305A7F">
        <w:rPr>
          <w:i/>
          <w:sz w:val="24"/>
          <w:szCs w:val="24"/>
        </w:rPr>
        <w:t>Microcystis</w:t>
      </w:r>
      <w:proofErr w:type="spellEnd"/>
      <w:r w:rsidRPr="00305A7F">
        <w:rPr>
          <w:sz w:val="24"/>
          <w:szCs w:val="24"/>
        </w:rPr>
        <w:t>.</w:t>
      </w:r>
      <w:r w:rsidR="00BA61C3">
        <w:rPr>
          <w:sz w:val="24"/>
          <w:szCs w:val="24"/>
        </w:rPr>
        <w:t xml:space="preserve"> </w:t>
      </w:r>
    </w:p>
    <w:p w14:paraId="5F76F59F" w14:textId="05CB9BBA" w:rsidR="00E05F6F" w:rsidRPr="0015357F" w:rsidRDefault="005D6877" w:rsidP="00E05F6F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E05F6F" w:rsidRPr="0015357F">
        <w:rPr>
          <w:sz w:val="24"/>
          <w:szCs w:val="24"/>
        </w:rPr>
        <w:t xml:space="preserve">spécies do gênero </w:t>
      </w:r>
      <w:proofErr w:type="spellStart"/>
      <w:r w:rsidR="00E05F6F" w:rsidRPr="0015357F">
        <w:rPr>
          <w:i/>
          <w:sz w:val="24"/>
          <w:szCs w:val="24"/>
        </w:rPr>
        <w:t>Microcystis</w:t>
      </w:r>
      <w:proofErr w:type="spellEnd"/>
      <w:r w:rsidR="00E05F6F" w:rsidRPr="0015357F">
        <w:rPr>
          <w:sz w:val="24"/>
          <w:szCs w:val="24"/>
        </w:rPr>
        <w:t xml:space="preserve"> produzem as microcistinas considerada a </w:t>
      </w:r>
      <w:proofErr w:type="spellStart"/>
      <w:r w:rsidR="00E05F6F" w:rsidRPr="0015357F">
        <w:rPr>
          <w:sz w:val="24"/>
          <w:szCs w:val="24"/>
        </w:rPr>
        <w:t>cianotoxina</w:t>
      </w:r>
      <w:proofErr w:type="spellEnd"/>
      <w:r w:rsidR="00E05F6F" w:rsidRPr="0015357F">
        <w:rPr>
          <w:sz w:val="24"/>
          <w:szCs w:val="24"/>
        </w:rPr>
        <w:t xml:space="preserve"> com maior ocorrência em todo mundo, onde são reconhecidas mais de 80 variantes. Nos mamíferos os efeitos tóxicos podem ser desde agudos (dermatites e parada respiratória) a crônicos (tumores), podendo causar morte num intervalo de poucas horas a poucos dias </w:t>
      </w:r>
      <w:r w:rsidR="00E05F6F" w:rsidRPr="00305A7F">
        <w:rPr>
          <w:sz w:val="24"/>
          <w:szCs w:val="24"/>
        </w:rPr>
        <w:t>(MOLICA; AZEVEDO, 2009).</w:t>
      </w:r>
      <w:r w:rsidR="00E05F6F" w:rsidRPr="0015357F">
        <w:rPr>
          <w:sz w:val="24"/>
          <w:szCs w:val="24"/>
        </w:rPr>
        <w:t xml:space="preserve"> </w:t>
      </w:r>
    </w:p>
    <w:p w14:paraId="7BD396F5" w14:textId="6EEC377E" w:rsidR="00E05F6F" w:rsidRPr="005D6877" w:rsidRDefault="005D6877" w:rsidP="005D6877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305A7F">
        <w:rPr>
          <w:sz w:val="24"/>
          <w:szCs w:val="24"/>
        </w:rPr>
        <w:t xml:space="preserve">Por outro lado, </w:t>
      </w:r>
      <w:proofErr w:type="spellStart"/>
      <w:r w:rsidR="00747774" w:rsidRPr="00305A7F">
        <w:rPr>
          <w:i/>
          <w:sz w:val="24"/>
          <w:szCs w:val="24"/>
        </w:rPr>
        <w:t>Geitlerinema</w:t>
      </w:r>
      <w:proofErr w:type="spellEnd"/>
      <w:r w:rsidR="00EE1A6F" w:rsidRPr="00305A7F">
        <w:rPr>
          <w:sz w:val="24"/>
          <w:szCs w:val="24"/>
        </w:rPr>
        <w:t xml:space="preserve"> </w:t>
      </w:r>
      <w:r w:rsidR="006C4FAC" w:rsidRPr="00305A7F">
        <w:rPr>
          <w:sz w:val="24"/>
          <w:szCs w:val="24"/>
        </w:rPr>
        <w:t xml:space="preserve">pertence ao bento, mas </w:t>
      </w:r>
      <w:r w:rsidR="00747774" w:rsidRPr="00305A7F">
        <w:rPr>
          <w:sz w:val="24"/>
          <w:szCs w:val="24"/>
        </w:rPr>
        <w:t>tem sido citada na composição do plâncton</w:t>
      </w:r>
      <w:r w:rsidR="006C4FAC" w:rsidRPr="00305A7F">
        <w:rPr>
          <w:sz w:val="24"/>
          <w:szCs w:val="24"/>
        </w:rPr>
        <w:t xml:space="preserve"> de</w:t>
      </w:r>
      <w:r w:rsidR="00747774" w:rsidRPr="00305A7F">
        <w:rPr>
          <w:sz w:val="24"/>
          <w:szCs w:val="24"/>
        </w:rPr>
        <w:t xml:space="preserve"> reserva</w:t>
      </w:r>
      <w:r w:rsidR="007C60F3" w:rsidRPr="00305A7F">
        <w:rPr>
          <w:sz w:val="24"/>
          <w:szCs w:val="24"/>
        </w:rPr>
        <w:t>tório de abastecimento</w:t>
      </w:r>
      <w:r w:rsidR="00AD2246" w:rsidRPr="00305A7F">
        <w:rPr>
          <w:sz w:val="24"/>
          <w:szCs w:val="24"/>
        </w:rPr>
        <w:t xml:space="preserve"> de todo o Brasil (</w:t>
      </w:r>
      <w:r w:rsidR="00A15227" w:rsidRPr="00305A7F">
        <w:rPr>
          <w:color w:val="000000" w:themeColor="text1"/>
          <w:sz w:val="24"/>
          <w:szCs w:val="24"/>
          <w:shd w:val="clear" w:color="auto" w:fill="FFFFFF"/>
        </w:rPr>
        <w:t>WERNER et al., 2015)</w:t>
      </w:r>
      <w:r w:rsidR="00AD2246" w:rsidRPr="00305A7F">
        <w:rPr>
          <w:sz w:val="24"/>
          <w:szCs w:val="24"/>
        </w:rPr>
        <w:t>, incluindo</w:t>
      </w:r>
      <w:r w:rsidR="007C60F3" w:rsidRPr="00305A7F">
        <w:rPr>
          <w:sz w:val="24"/>
          <w:szCs w:val="24"/>
        </w:rPr>
        <w:t xml:space="preserve"> </w:t>
      </w:r>
      <w:r w:rsidR="00AD2246" w:rsidRPr="00305A7F">
        <w:rPr>
          <w:sz w:val="24"/>
          <w:szCs w:val="24"/>
        </w:rPr>
        <w:t xml:space="preserve">na Amazônia, onde </w:t>
      </w:r>
      <w:r w:rsidR="009030D4" w:rsidRPr="00305A7F">
        <w:rPr>
          <w:sz w:val="24"/>
          <w:szCs w:val="24"/>
        </w:rPr>
        <w:t xml:space="preserve">Sousa </w:t>
      </w:r>
      <w:r w:rsidR="00AD2246" w:rsidRPr="00305A7F">
        <w:rPr>
          <w:sz w:val="24"/>
          <w:szCs w:val="24"/>
        </w:rPr>
        <w:t>(</w:t>
      </w:r>
      <w:r w:rsidR="00747774" w:rsidRPr="00305A7F">
        <w:rPr>
          <w:sz w:val="24"/>
          <w:szCs w:val="24"/>
        </w:rPr>
        <w:t>2017)</w:t>
      </w:r>
      <w:r w:rsidR="00AD2246" w:rsidRPr="00305A7F">
        <w:rPr>
          <w:sz w:val="24"/>
          <w:szCs w:val="24"/>
        </w:rPr>
        <w:t xml:space="preserve"> identificou no reservatório de abastecimento de Belém e Cunha (2013)</w:t>
      </w:r>
      <w:r w:rsidR="007C60F3" w:rsidRPr="00305A7F">
        <w:rPr>
          <w:sz w:val="24"/>
          <w:szCs w:val="24"/>
        </w:rPr>
        <w:t xml:space="preserve"> no </w:t>
      </w:r>
      <w:r w:rsidR="00747774" w:rsidRPr="00305A7F">
        <w:rPr>
          <w:sz w:val="24"/>
          <w:szCs w:val="24"/>
        </w:rPr>
        <w:t>lago de Tucuruí (Pará)</w:t>
      </w:r>
      <w:r w:rsidR="007C60F3" w:rsidRPr="00305A7F">
        <w:rPr>
          <w:sz w:val="24"/>
          <w:szCs w:val="24"/>
        </w:rPr>
        <w:t xml:space="preserve">, </w:t>
      </w:r>
      <w:r w:rsidR="00AD2246" w:rsidRPr="00305A7F">
        <w:rPr>
          <w:sz w:val="24"/>
          <w:szCs w:val="24"/>
        </w:rPr>
        <w:t>a</w:t>
      </w:r>
      <w:r w:rsidR="00AD2246" w:rsidRPr="005D6877">
        <w:rPr>
          <w:sz w:val="24"/>
          <w:szCs w:val="24"/>
        </w:rPr>
        <w:t xml:space="preserve"> qual </w:t>
      </w:r>
      <w:r w:rsidR="007C60F3" w:rsidRPr="005D6877">
        <w:rPr>
          <w:sz w:val="24"/>
          <w:szCs w:val="24"/>
        </w:rPr>
        <w:t>registrou altas densidades</w:t>
      </w:r>
      <w:r w:rsidR="00AD2246" w:rsidRPr="005D6877">
        <w:rPr>
          <w:sz w:val="24"/>
          <w:szCs w:val="24"/>
        </w:rPr>
        <w:t xml:space="preserve"> destes organismos</w:t>
      </w:r>
      <w:r w:rsidR="003A20CA" w:rsidRPr="005D6877">
        <w:rPr>
          <w:sz w:val="24"/>
          <w:szCs w:val="24"/>
        </w:rPr>
        <w:t>.</w:t>
      </w:r>
      <w:r w:rsidRPr="005D6877">
        <w:rPr>
          <w:sz w:val="24"/>
          <w:szCs w:val="24"/>
        </w:rPr>
        <w:t xml:space="preserve"> Atribui-se a </w:t>
      </w:r>
      <w:proofErr w:type="spellStart"/>
      <w:r w:rsidRPr="005D6877">
        <w:rPr>
          <w:i/>
          <w:sz w:val="24"/>
          <w:szCs w:val="24"/>
        </w:rPr>
        <w:t>Geitlerinema</w:t>
      </w:r>
      <w:proofErr w:type="spellEnd"/>
      <w:r w:rsidRPr="005D6877">
        <w:rPr>
          <w:sz w:val="24"/>
          <w:szCs w:val="24"/>
        </w:rPr>
        <w:t xml:space="preserve"> a produção de análogos de </w:t>
      </w:r>
      <w:proofErr w:type="spellStart"/>
      <w:r w:rsidRPr="005D6877">
        <w:rPr>
          <w:sz w:val="24"/>
          <w:szCs w:val="24"/>
        </w:rPr>
        <w:t>saxitoxinas</w:t>
      </w:r>
      <w:proofErr w:type="spellEnd"/>
      <w:r w:rsidR="00B6049E">
        <w:rPr>
          <w:sz w:val="24"/>
          <w:szCs w:val="24"/>
        </w:rPr>
        <w:t xml:space="preserve"> que são </w:t>
      </w:r>
      <w:proofErr w:type="spellStart"/>
      <w:r w:rsidRPr="005D6877">
        <w:rPr>
          <w:sz w:val="24"/>
          <w:szCs w:val="24"/>
        </w:rPr>
        <w:t>neurotóxicas</w:t>
      </w:r>
      <w:proofErr w:type="spellEnd"/>
      <w:r w:rsidRPr="005D6877">
        <w:rPr>
          <w:sz w:val="24"/>
          <w:szCs w:val="24"/>
        </w:rPr>
        <w:t xml:space="preserve"> com ação aguda nos organismos</w:t>
      </w:r>
      <w:r w:rsidR="006C4FAC">
        <w:rPr>
          <w:sz w:val="24"/>
          <w:szCs w:val="24"/>
        </w:rPr>
        <w:t xml:space="preserve"> </w:t>
      </w:r>
      <w:r w:rsidR="006C4FAC" w:rsidRPr="006446A8">
        <w:rPr>
          <w:sz w:val="24"/>
          <w:szCs w:val="24"/>
        </w:rPr>
        <w:t>(BORGES, 2013)</w:t>
      </w:r>
      <w:r w:rsidRPr="006446A8">
        <w:rPr>
          <w:sz w:val="24"/>
          <w:szCs w:val="24"/>
        </w:rPr>
        <w:t>.</w:t>
      </w:r>
    </w:p>
    <w:p w14:paraId="7F533A00" w14:textId="77777777" w:rsidR="00E66E31" w:rsidRDefault="00464E59" w:rsidP="003644C3">
      <w:pPr>
        <w:pStyle w:val="RELATIEC-Corpotexto"/>
        <w:rPr>
          <w:szCs w:val="24"/>
          <w:lang w:val="pt-PT"/>
        </w:rPr>
      </w:pPr>
      <w:r>
        <w:rPr>
          <w:szCs w:val="24"/>
        </w:rPr>
        <w:t>Alguns</w:t>
      </w:r>
      <w:r w:rsidR="003644C3">
        <w:rPr>
          <w:szCs w:val="24"/>
        </w:rPr>
        <w:t xml:space="preserve"> estudos tê</w:t>
      </w:r>
      <w:r>
        <w:rPr>
          <w:szCs w:val="24"/>
        </w:rPr>
        <w:t xml:space="preserve">m sugerido </w:t>
      </w:r>
      <w:r w:rsidR="003644C3">
        <w:rPr>
          <w:szCs w:val="24"/>
        </w:rPr>
        <w:t>que as mudanças climáticas</w:t>
      </w:r>
      <w:r w:rsidR="003644C3" w:rsidRPr="009A0546">
        <w:rPr>
          <w:szCs w:val="24"/>
          <w:lang w:val="pt-PT"/>
        </w:rPr>
        <w:t>, como o aquecimento global, aumentam os riscos de eutrofização</w:t>
      </w:r>
      <w:r w:rsidR="003644C3">
        <w:rPr>
          <w:szCs w:val="24"/>
          <w:lang w:val="pt-PT"/>
        </w:rPr>
        <w:t>, a qual é a principal causa das florações de cianobactérias</w:t>
      </w:r>
      <w:r w:rsidR="003644C3" w:rsidRPr="009A0546">
        <w:rPr>
          <w:szCs w:val="24"/>
          <w:lang w:val="pt-PT"/>
        </w:rPr>
        <w:t>. O aquecimento global eleva a temperatura, consequentemente a evaporação da água, e diminui a diluição dos insumos de nutrientes para os rios e lagos</w:t>
      </w:r>
      <w:r w:rsidR="003644C3" w:rsidRPr="009A0546">
        <w:rPr>
          <w:color w:val="231F20"/>
          <w:szCs w:val="24"/>
        </w:rPr>
        <w:t xml:space="preserve"> </w:t>
      </w:r>
      <w:r w:rsidR="003644C3" w:rsidRPr="00BE567B">
        <w:rPr>
          <w:color w:val="231F20"/>
          <w:szCs w:val="24"/>
        </w:rPr>
        <w:t>(CHARLTON</w:t>
      </w:r>
      <w:r w:rsidR="003644C3" w:rsidRPr="00BE567B">
        <w:rPr>
          <w:szCs w:val="24"/>
        </w:rPr>
        <w:t xml:space="preserve"> et al., 2017)</w:t>
      </w:r>
      <w:r w:rsidR="003644C3" w:rsidRPr="00BE567B">
        <w:rPr>
          <w:szCs w:val="24"/>
          <w:lang w:val="pt-PT"/>
        </w:rPr>
        <w:t>.</w:t>
      </w:r>
      <w:r w:rsidR="003644C3" w:rsidRPr="009A0546">
        <w:rPr>
          <w:szCs w:val="24"/>
          <w:lang w:val="pt-PT"/>
        </w:rPr>
        <w:t xml:space="preserve"> Também temperaturas mais elevadas aumentam a taxa dos processos biológicos e químicos (em particular, aumentam as taxas de crescimento de algas e ciclagem de nutrientes) </w:t>
      </w:r>
      <w:r w:rsidR="003644C3" w:rsidRPr="00575F8A">
        <w:rPr>
          <w:szCs w:val="24"/>
          <w:lang w:val="pt-PT"/>
        </w:rPr>
        <w:t>(BOWES et al., 2012</w:t>
      </w:r>
      <w:r w:rsidR="003644C3" w:rsidRPr="00575F8A">
        <w:rPr>
          <w:szCs w:val="24"/>
        </w:rPr>
        <w:t>)</w:t>
      </w:r>
      <w:r w:rsidR="003644C3" w:rsidRPr="00575F8A">
        <w:rPr>
          <w:szCs w:val="24"/>
          <w:lang w:val="pt-PT"/>
        </w:rPr>
        <w:t>.</w:t>
      </w:r>
      <w:r w:rsidR="007F185D">
        <w:rPr>
          <w:szCs w:val="24"/>
          <w:lang w:val="pt-PT"/>
        </w:rPr>
        <w:t xml:space="preserve"> </w:t>
      </w:r>
    </w:p>
    <w:p w14:paraId="36E4FBBA" w14:textId="02032F1E" w:rsidR="003644C3" w:rsidRPr="009A0546" w:rsidRDefault="00E66E31" w:rsidP="003644C3">
      <w:pPr>
        <w:pStyle w:val="RELATIEC-Corpotexto"/>
        <w:rPr>
          <w:szCs w:val="24"/>
          <w:lang w:val="pt-PT"/>
        </w:rPr>
      </w:pPr>
      <w:r w:rsidRPr="00944D3B">
        <w:rPr>
          <w:szCs w:val="24"/>
          <w:lang w:val="pt-PT"/>
        </w:rPr>
        <w:t>A</w:t>
      </w:r>
      <w:r w:rsidR="007F185D" w:rsidRPr="00944D3B">
        <w:rPr>
          <w:szCs w:val="24"/>
          <w:lang w:val="pt-PT"/>
        </w:rPr>
        <w:t>lgun</w:t>
      </w:r>
      <w:r w:rsidR="00DA5229" w:rsidRPr="00944D3B">
        <w:rPr>
          <w:szCs w:val="24"/>
          <w:lang w:val="pt-PT"/>
        </w:rPr>
        <w:t>s</w:t>
      </w:r>
      <w:r w:rsidR="007F185D" w:rsidRPr="00944D3B">
        <w:rPr>
          <w:szCs w:val="24"/>
          <w:lang w:val="pt-PT"/>
        </w:rPr>
        <w:t xml:space="preserve"> estudos em microc</w:t>
      </w:r>
      <w:r w:rsidR="00F75354" w:rsidRPr="00944D3B">
        <w:rPr>
          <w:szCs w:val="24"/>
          <w:lang w:val="pt-PT"/>
        </w:rPr>
        <w:t>osmo avaliam os efeitos da tempe</w:t>
      </w:r>
      <w:r w:rsidR="007F185D" w:rsidRPr="00944D3B">
        <w:rPr>
          <w:szCs w:val="24"/>
          <w:lang w:val="pt-PT"/>
        </w:rPr>
        <w:t>r</w:t>
      </w:r>
      <w:r w:rsidR="00F75354" w:rsidRPr="00944D3B">
        <w:rPr>
          <w:szCs w:val="24"/>
          <w:lang w:val="pt-PT"/>
        </w:rPr>
        <w:t>a</w:t>
      </w:r>
      <w:r w:rsidR="007F185D" w:rsidRPr="00944D3B">
        <w:rPr>
          <w:szCs w:val="24"/>
          <w:lang w:val="pt-PT"/>
        </w:rPr>
        <w:t xml:space="preserve">tura, </w:t>
      </w:r>
      <w:r w:rsidR="00DA5229" w:rsidRPr="00944D3B">
        <w:rPr>
          <w:szCs w:val="24"/>
          <w:lang w:val="pt-PT"/>
        </w:rPr>
        <w:t>irradiâ</w:t>
      </w:r>
      <w:r w:rsidR="007F185D" w:rsidRPr="00944D3B">
        <w:rPr>
          <w:szCs w:val="24"/>
          <w:lang w:val="pt-PT"/>
        </w:rPr>
        <w:t>ncia,</w:t>
      </w:r>
      <w:r w:rsidR="00BD65FB" w:rsidRPr="00944D3B">
        <w:rPr>
          <w:szCs w:val="24"/>
          <w:lang w:val="pt-PT"/>
        </w:rPr>
        <w:t xml:space="preserve"> interação microbiológica,</w:t>
      </w:r>
      <w:r w:rsidR="007F185D" w:rsidRPr="00944D3B">
        <w:rPr>
          <w:szCs w:val="24"/>
          <w:lang w:val="pt-PT"/>
        </w:rPr>
        <w:t xml:space="preserve"> </w:t>
      </w:r>
      <w:r w:rsidRPr="00944D3B">
        <w:rPr>
          <w:szCs w:val="24"/>
          <w:lang w:val="pt-PT"/>
        </w:rPr>
        <w:t xml:space="preserve">ferro, manganês, </w:t>
      </w:r>
      <w:r w:rsidR="007F185D" w:rsidRPr="00944D3B">
        <w:rPr>
          <w:szCs w:val="24"/>
          <w:lang w:val="pt-PT"/>
        </w:rPr>
        <w:t>luminosidade e nutrientes sobre as populações de cianobactérias com a finalidade</w:t>
      </w:r>
      <w:r w:rsidR="007F185D">
        <w:rPr>
          <w:szCs w:val="24"/>
          <w:lang w:val="pt-PT"/>
        </w:rPr>
        <w:t xml:space="preserve"> de identificar os principais fatores que desencadeiam as florações e a produção </w:t>
      </w:r>
      <w:r w:rsidR="007F185D" w:rsidRPr="00575F8A">
        <w:rPr>
          <w:szCs w:val="24"/>
          <w:lang w:val="pt-PT"/>
        </w:rPr>
        <w:lastRenderedPageBreak/>
        <w:t>de toxinas</w:t>
      </w:r>
      <w:r w:rsidR="001733DF" w:rsidRPr="00575F8A">
        <w:rPr>
          <w:szCs w:val="24"/>
          <w:lang w:val="pt-PT"/>
        </w:rPr>
        <w:t xml:space="preserve"> por estes organismos</w:t>
      </w:r>
      <w:r w:rsidR="007F185D" w:rsidRPr="00575F8A">
        <w:rPr>
          <w:szCs w:val="24"/>
          <w:lang w:val="pt-PT"/>
        </w:rPr>
        <w:t xml:space="preserve"> (</w:t>
      </w:r>
      <w:r w:rsidR="00F75354" w:rsidRPr="00575F8A">
        <w:rPr>
          <w:szCs w:val="24"/>
        </w:rPr>
        <w:t>El-SHEHAWY et</w:t>
      </w:r>
      <w:r w:rsidR="00072EDE">
        <w:rPr>
          <w:szCs w:val="24"/>
        </w:rPr>
        <w:t xml:space="preserve"> al., 2012; </w:t>
      </w:r>
      <w:r w:rsidR="00F1404A" w:rsidRPr="00575F8A">
        <w:rPr>
          <w:szCs w:val="24"/>
          <w:lang w:val="pt-PT"/>
        </w:rPr>
        <w:t>)</w:t>
      </w:r>
      <w:r w:rsidR="000E2B0C" w:rsidRPr="00575F8A">
        <w:rPr>
          <w:szCs w:val="24"/>
          <w:lang w:val="pt-PT"/>
        </w:rPr>
        <w:t>.</w:t>
      </w:r>
      <w:r w:rsidR="001733DF" w:rsidRPr="00575F8A">
        <w:rPr>
          <w:szCs w:val="24"/>
          <w:lang w:val="pt-PT"/>
        </w:rPr>
        <w:t xml:space="preserve"> </w:t>
      </w:r>
      <w:r w:rsidR="00DA5229" w:rsidRPr="00575F8A">
        <w:rPr>
          <w:szCs w:val="24"/>
          <w:lang w:val="pt-PT"/>
        </w:rPr>
        <w:t>Alguns ensaios também investigam a relação da luminosidade, temperatura, UV sobre as cianobactérias na tentativa de inferir sobre os efeitos das mudanças climáticas sobre estes organismos (</w:t>
      </w:r>
      <w:r w:rsidR="00575F8A" w:rsidRPr="00575F8A">
        <w:rPr>
          <w:szCs w:val="24"/>
        </w:rPr>
        <w:t xml:space="preserve">JACINAVICIUS, 2010; </w:t>
      </w:r>
      <w:r w:rsidR="00575F8A" w:rsidRPr="00575F8A">
        <w:t>RASTOGI; MADAMWAR; INCHAROENSAKDI, 2015</w:t>
      </w:r>
      <w:r w:rsidR="00DA5229" w:rsidRPr="00575F8A">
        <w:rPr>
          <w:szCs w:val="24"/>
          <w:lang w:val="pt-PT"/>
        </w:rPr>
        <w:t>).</w:t>
      </w:r>
      <w:r w:rsidR="00466EB8">
        <w:rPr>
          <w:szCs w:val="24"/>
          <w:lang w:val="pt-PT"/>
        </w:rPr>
        <w:t xml:space="preserve"> </w:t>
      </w:r>
    </w:p>
    <w:p w14:paraId="0999CD70" w14:textId="47A26E1C" w:rsidR="00E05F6F" w:rsidRDefault="00464E59" w:rsidP="009201B4">
      <w:pPr>
        <w:pStyle w:val="RELATIEC-Corpotexto"/>
        <w:rPr>
          <w:szCs w:val="24"/>
        </w:rPr>
      </w:pPr>
      <w:r>
        <w:rPr>
          <w:szCs w:val="24"/>
        </w:rPr>
        <w:t xml:space="preserve"> </w:t>
      </w:r>
      <w:r w:rsidR="009E7E02">
        <w:rPr>
          <w:szCs w:val="24"/>
        </w:rPr>
        <w:t>Este trabalho avalia o desenvolvimento</w:t>
      </w:r>
      <w:r w:rsidR="001615A6">
        <w:rPr>
          <w:szCs w:val="24"/>
        </w:rPr>
        <w:t xml:space="preserve"> e o crescimento</w:t>
      </w:r>
      <w:r w:rsidR="00CE198F">
        <w:rPr>
          <w:szCs w:val="24"/>
        </w:rPr>
        <w:t xml:space="preserve">, através das </w:t>
      </w:r>
      <w:r w:rsidR="001615A6">
        <w:rPr>
          <w:szCs w:val="24"/>
        </w:rPr>
        <w:t xml:space="preserve">concentrações de clorofila- </w:t>
      </w:r>
      <w:r w:rsidR="001615A6" w:rsidRPr="001615A6">
        <w:rPr>
          <w:i/>
          <w:szCs w:val="24"/>
        </w:rPr>
        <w:t>a</w:t>
      </w:r>
      <w:r w:rsidR="00CE198F" w:rsidRPr="008B6366">
        <w:rPr>
          <w:szCs w:val="24"/>
        </w:rPr>
        <w:t>,</w:t>
      </w:r>
      <w:r w:rsidR="001615A6">
        <w:rPr>
          <w:szCs w:val="24"/>
        </w:rPr>
        <w:t xml:space="preserve"> </w:t>
      </w:r>
      <w:r w:rsidR="009E7E02">
        <w:rPr>
          <w:szCs w:val="24"/>
        </w:rPr>
        <w:t>das cianobactérias</w:t>
      </w:r>
      <w:r w:rsidR="00E05F6F" w:rsidRPr="005D098F">
        <w:rPr>
          <w:szCs w:val="24"/>
        </w:rPr>
        <w:t xml:space="preserve"> </w:t>
      </w:r>
      <w:proofErr w:type="spellStart"/>
      <w:r w:rsidR="00575F8A" w:rsidRPr="00E3059F">
        <w:rPr>
          <w:rStyle w:val="nfase"/>
          <w:bCs/>
          <w:iCs w:val="0"/>
          <w:color w:val="000000" w:themeColor="text1"/>
          <w:szCs w:val="24"/>
          <w:shd w:val="clear" w:color="auto" w:fill="FFFFFF"/>
        </w:rPr>
        <w:t>Microcystis</w:t>
      </w:r>
      <w:proofErr w:type="spellEnd"/>
      <w:r w:rsidR="00575F8A" w:rsidRPr="00E3059F">
        <w:rPr>
          <w:rStyle w:val="nfase"/>
          <w:bCs/>
          <w:i w:val="0"/>
          <w:iCs w:val="0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="00575F8A" w:rsidRPr="00E3059F">
        <w:rPr>
          <w:rStyle w:val="nfase"/>
          <w:bCs/>
          <w:iCs w:val="0"/>
          <w:color w:val="000000" w:themeColor="text1"/>
          <w:szCs w:val="24"/>
          <w:shd w:val="clear" w:color="auto" w:fill="FFFFFF"/>
        </w:rPr>
        <w:t>aeruginosa</w:t>
      </w:r>
      <w:proofErr w:type="spellEnd"/>
      <w:r w:rsidR="00575F8A" w:rsidRPr="00E3059F">
        <w:rPr>
          <w:color w:val="000000" w:themeColor="text1"/>
          <w:szCs w:val="24"/>
          <w:shd w:val="clear" w:color="auto" w:fill="FFFFFF"/>
        </w:rPr>
        <w:t xml:space="preserve"> e </w:t>
      </w:r>
      <w:proofErr w:type="spellStart"/>
      <w:r w:rsidR="00575F8A" w:rsidRPr="00E3059F">
        <w:rPr>
          <w:i/>
          <w:iCs/>
          <w:color w:val="000000" w:themeColor="text1"/>
          <w:szCs w:val="24"/>
          <w:shd w:val="clear" w:color="auto" w:fill="FFFFFF"/>
        </w:rPr>
        <w:t>Geitlerinema</w:t>
      </w:r>
      <w:proofErr w:type="spellEnd"/>
      <w:r w:rsidR="00575F8A" w:rsidRPr="00E3059F">
        <w:rPr>
          <w:i/>
          <w:iCs/>
          <w:color w:val="000000" w:themeColor="text1"/>
          <w:szCs w:val="24"/>
          <w:shd w:val="clear" w:color="auto" w:fill="FFFFFF"/>
        </w:rPr>
        <w:t xml:space="preserve"> amphibium</w:t>
      </w:r>
      <w:r w:rsidR="008B6366">
        <w:rPr>
          <w:i/>
          <w:szCs w:val="24"/>
        </w:rPr>
        <w:t xml:space="preserve">, </w:t>
      </w:r>
      <w:r w:rsidR="00E05F6F" w:rsidRPr="005D098F">
        <w:rPr>
          <w:szCs w:val="24"/>
        </w:rPr>
        <w:t>em ensaios de microcosmo</w:t>
      </w:r>
      <w:r w:rsidR="008B6366">
        <w:rPr>
          <w:szCs w:val="24"/>
        </w:rPr>
        <w:t>,</w:t>
      </w:r>
      <w:r w:rsidR="005D098F" w:rsidRPr="005D098F">
        <w:rPr>
          <w:szCs w:val="24"/>
        </w:rPr>
        <w:t xml:space="preserve"> </w:t>
      </w:r>
      <w:r w:rsidR="00E05F6F" w:rsidRPr="005D098F">
        <w:rPr>
          <w:szCs w:val="24"/>
        </w:rPr>
        <w:t xml:space="preserve">isoladas nas águas do rio Pará próximas </w:t>
      </w:r>
      <w:r w:rsidR="00CE198F">
        <w:rPr>
          <w:szCs w:val="24"/>
        </w:rPr>
        <w:t>à</w:t>
      </w:r>
      <w:r w:rsidR="00E05F6F" w:rsidRPr="005D098F">
        <w:rPr>
          <w:szCs w:val="24"/>
        </w:rPr>
        <w:t xml:space="preserve"> região portuária de Vila do Conde (Barcarena, Pará) </w:t>
      </w:r>
      <w:r w:rsidR="00936424">
        <w:rPr>
          <w:szCs w:val="24"/>
        </w:rPr>
        <w:t xml:space="preserve">diante de cenários hipotéticos </w:t>
      </w:r>
      <w:r w:rsidR="00CE198F">
        <w:rPr>
          <w:szCs w:val="24"/>
        </w:rPr>
        <w:t>com</w:t>
      </w:r>
      <w:r w:rsidR="00936424">
        <w:rPr>
          <w:szCs w:val="24"/>
        </w:rPr>
        <w:t xml:space="preserve"> temperaturas</w:t>
      </w:r>
      <w:r w:rsidR="00CE198F">
        <w:rPr>
          <w:szCs w:val="24"/>
        </w:rPr>
        <w:t xml:space="preserve"> elevadas</w:t>
      </w:r>
      <w:r w:rsidR="00936424">
        <w:rPr>
          <w:szCs w:val="24"/>
        </w:rPr>
        <w:t xml:space="preserve"> e </w:t>
      </w:r>
      <w:proofErr w:type="spellStart"/>
      <w:r w:rsidR="00936424">
        <w:rPr>
          <w:szCs w:val="24"/>
        </w:rPr>
        <w:t>fotoperíodo</w:t>
      </w:r>
      <w:r w:rsidR="00CE198F">
        <w:rPr>
          <w:szCs w:val="24"/>
        </w:rPr>
        <w:t>s</w:t>
      </w:r>
      <w:proofErr w:type="spellEnd"/>
      <w:r w:rsidR="00CE198F">
        <w:rPr>
          <w:szCs w:val="24"/>
        </w:rPr>
        <w:t xml:space="preserve"> longos</w:t>
      </w:r>
      <w:r w:rsidR="00936424">
        <w:rPr>
          <w:szCs w:val="24"/>
        </w:rPr>
        <w:t xml:space="preserve"> </w:t>
      </w:r>
      <w:r w:rsidR="008B6366">
        <w:rPr>
          <w:szCs w:val="24"/>
        </w:rPr>
        <w:t>próximos às</w:t>
      </w:r>
      <w:r w:rsidR="00936424">
        <w:rPr>
          <w:szCs w:val="24"/>
        </w:rPr>
        <w:t xml:space="preserve"> previsões de </w:t>
      </w:r>
      <w:r w:rsidR="005D098F">
        <w:rPr>
          <w:szCs w:val="24"/>
        </w:rPr>
        <w:t>mudanças climáticas esperadas para o século 21.</w:t>
      </w:r>
    </w:p>
    <w:p w14:paraId="6C6B045F" w14:textId="77777777" w:rsidR="00E05F6F" w:rsidRDefault="00E05F6F" w:rsidP="00E05F6F">
      <w:pPr>
        <w:tabs>
          <w:tab w:val="left" w:pos="709"/>
        </w:tabs>
        <w:spacing w:line="360" w:lineRule="auto"/>
        <w:jc w:val="both"/>
      </w:pPr>
    </w:p>
    <w:bookmarkEnd w:id="0"/>
    <w:bookmarkEnd w:id="1"/>
    <w:p w14:paraId="6093A3AD" w14:textId="77777777" w:rsidR="0012462E" w:rsidRDefault="00570E6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>2</w:t>
      </w:r>
      <w:r w:rsidR="0012462E">
        <w:rPr>
          <w:b/>
          <w:sz w:val="24"/>
          <w:szCs w:val="24"/>
        </w:rPr>
        <w:t xml:space="preserve">. </w:t>
      </w:r>
      <w:r w:rsidR="0012462E" w:rsidRPr="00001E41">
        <w:rPr>
          <w:b/>
          <w:sz w:val="24"/>
          <w:szCs w:val="24"/>
        </w:rPr>
        <w:t xml:space="preserve">MATERIAL E MÉTODOS </w:t>
      </w:r>
    </w:p>
    <w:p w14:paraId="1AFB04BC" w14:textId="77777777" w:rsidR="007D2174" w:rsidRPr="000866CE" w:rsidRDefault="00570E6E" w:rsidP="007D2174">
      <w:pPr>
        <w:spacing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</w:t>
      </w:r>
      <w:r w:rsidR="007D2174" w:rsidRPr="000866CE">
        <w:rPr>
          <w:color w:val="000000" w:themeColor="text1"/>
          <w:sz w:val="24"/>
          <w:szCs w:val="24"/>
        </w:rPr>
        <w:t xml:space="preserve">.1 </w:t>
      </w:r>
      <w:r w:rsidR="00535904" w:rsidRPr="000866CE">
        <w:rPr>
          <w:color w:val="000000" w:themeColor="text1"/>
          <w:sz w:val="24"/>
          <w:szCs w:val="24"/>
        </w:rPr>
        <w:t xml:space="preserve">ÁREA DE ESTUDO </w:t>
      </w:r>
    </w:p>
    <w:p w14:paraId="138E6716" w14:textId="77777777" w:rsidR="00F910D3" w:rsidRDefault="007D2174" w:rsidP="00DC74E5">
      <w:pPr>
        <w:pStyle w:val="RELATIEC-Corpotexto"/>
        <w:contextualSpacing/>
        <w:rPr>
          <w:szCs w:val="24"/>
        </w:rPr>
      </w:pPr>
      <w:r w:rsidRPr="0015357F">
        <w:rPr>
          <w:szCs w:val="24"/>
        </w:rPr>
        <w:t xml:space="preserve">O rio Pará </w:t>
      </w:r>
      <w:r w:rsidR="00466EB8">
        <w:rPr>
          <w:szCs w:val="24"/>
        </w:rPr>
        <w:t xml:space="preserve">é um estuário sem nascente definida e que </w:t>
      </w:r>
      <w:r w:rsidRPr="0015357F">
        <w:rPr>
          <w:szCs w:val="24"/>
        </w:rPr>
        <w:t>possui aproximadamente 500 m de largura e 170 Km de extensão</w:t>
      </w:r>
      <w:r w:rsidR="00466EB8">
        <w:rPr>
          <w:szCs w:val="24"/>
        </w:rPr>
        <w:t>. Localiza-se na Região Norte do Brasil (estado do Pará) e r</w:t>
      </w:r>
      <w:r w:rsidRPr="0015357F">
        <w:rPr>
          <w:szCs w:val="24"/>
        </w:rPr>
        <w:t>ecebe a contribuição</w:t>
      </w:r>
      <w:r w:rsidR="00B52C3A">
        <w:rPr>
          <w:szCs w:val="24"/>
        </w:rPr>
        <w:t xml:space="preserve"> de</w:t>
      </w:r>
      <w:r w:rsidRPr="0015357F">
        <w:rPr>
          <w:szCs w:val="24"/>
        </w:rPr>
        <w:t xml:space="preserve"> rios menores </w:t>
      </w:r>
      <w:r w:rsidR="00466EB8">
        <w:rPr>
          <w:szCs w:val="24"/>
        </w:rPr>
        <w:t xml:space="preserve">tais </w:t>
      </w:r>
      <w:r w:rsidRPr="0015357F">
        <w:rPr>
          <w:szCs w:val="24"/>
        </w:rPr>
        <w:t xml:space="preserve">como </w:t>
      </w:r>
      <w:proofErr w:type="spellStart"/>
      <w:r w:rsidRPr="0015357F">
        <w:rPr>
          <w:szCs w:val="24"/>
        </w:rPr>
        <w:t>Anapu</w:t>
      </w:r>
      <w:proofErr w:type="spellEnd"/>
      <w:r w:rsidRPr="0015357F">
        <w:rPr>
          <w:szCs w:val="24"/>
        </w:rPr>
        <w:t xml:space="preserve">- Pacajá, Jacundá, Araticu, </w:t>
      </w:r>
      <w:proofErr w:type="spellStart"/>
      <w:r w:rsidRPr="0015357F">
        <w:rPr>
          <w:szCs w:val="24"/>
        </w:rPr>
        <w:t>Cupijó</w:t>
      </w:r>
      <w:proofErr w:type="spellEnd"/>
      <w:r w:rsidRPr="0015357F">
        <w:rPr>
          <w:szCs w:val="24"/>
        </w:rPr>
        <w:t xml:space="preserve">, Tocantins, Moju, Acará e Guamá seu início é na baía das Bocas (delta de </w:t>
      </w:r>
      <w:proofErr w:type="spellStart"/>
      <w:r w:rsidRPr="0015357F">
        <w:rPr>
          <w:szCs w:val="24"/>
        </w:rPr>
        <w:t>Boiuçu</w:t>
      </w:r>
      <w:proofErr w:type="spellEnd"/>
      <w:r w:rsidRPr="0015357F">
        <w:rPr>
          <w:szCs w:val="24"/>
        </w:rPr>
        <w:t>/Breves)</w:t>
      </w:r>
      <w:r w:rsidR="00F910D3">
        <w:rPr>
          <w:szCs w:val="24"/>
        </w:rPr>
        <w:t xml:space="preserve"> e segue até o oceano Atlântico. </w:t>
      </w:r>
      <w:r w:rsidR="00A8313E" w:rsidRPr="00DC74E5">
        <w:rPr>
          <w:szCs w:val="24"/>
        </w:rPr>
        <w:t>O Porto de Vila do Conde</w:t>
      </w:r>
      <w:r w:rsidR="00D70205" w:rsidRPr="00DC74E5">
        <w:rPr>
          <w:szCs w:val="24"/>
        </w:rPr>
        <w:t xml:space="preserve"> (</w:t>
      </w:r>
      <w:r w:rsidR="00A8313E" w:rsidRPr="00DC74E5">
        <w:rPr>
          <w:szCs w:val="24"/>
        </w:rPr>
        <w:t>município de Barcarena</w:t>
      </w:r>
      <w:r w:rsidR="00D70205" w:rsidRPr="00DC74E5">
        <w:rPr>
          <w:szCs w:val="24"/>
        </w:rPr>
        <w:t xml:space="preserve">) localiza-se </w:t>
      </w:r>
      <w:r w:rsidR="00A8313E" w:rsidRPr="00DC74E5">
        <w:rPr>
          <w:szCs w:val="24"/>
        </w:rPr>
        <w:t>à margem direita do Rio Pará, a uma distância fluvial de 55 km de Belém</w:t>
      </w:r>
      <w:r w:rsidR="00D70205" w:rsidRPr="00DC74E5">
        <w:rPr>
          <w:szCs w:val="24"/>
        </w:rPr>
        <w:t xml:space="preserve">, integrando o </w:t>
      </w:r>
      <w:r w:rsidR="00A8313E" w:rsidRPr="00DC74E5">
        <w:rPr>
          <w:szCs w:val="24"/>
        </w:rPr>
        <w:t>Complexo Portuário Industrial de Vila do Conde</w:t>
      </w:r>
      <w:r w:rsidR="00265097" w:rsidRPr="00DC74E5">
        <w:rPr>
          <w:szCs w:val="24"/>
        </w:rPr>
        <w:t xml:space="preserve">. </w:t>
      </w:r>
    </w:p>
    <w:p w14:paraId="2138107E" w14:textId="5915611A" w:rsidR="00DC74E5" w:rsidRPr="00DC74E5" w:rsidRDefault="00DC74E5" w:rsidP="00DC74E5">
      <w:pPr>
        <w:pStyle w:val="RELATIEC-Corpotexto"/>
        <w:contextualSpacing/>
        <w:rPr>
          <w:color w:val="000000" w:themeColor="text1"/>
          <w:szCs w:val="24"/>
        </w:rPr>
      </w:pPr>
      <w:r w:rsidRPr="00DC74E5">
        <w:rPr>
          <w:color w:val="000000" w:themeColor="text1"/>
          <w:szCs w:val="24"/>
        </w:rPr>
        <w:t>O clima da região é do tipo Af</w:t>
      </w:r>
      <w:r w:rsidRPr="00DC74E5">
        <w:rPr>
          <w:color w:val="000000" w:themeColor="text1"/>
          <w:szCs w:val="24"/>
          <w:vertAlign w:val="subscript"/>
        </w:rPr>
        <w:t>1</w:t>
      </w:r>
      <w:r w:rsidRPr="00DC74E5">
        <w:rPr>
          <w:color w:val="000000" w:themeColor="text1"/>
          <w:szCs w:val="24"/>
        </w:rPr>
        <w:t xml:space="preserve"> de </w:t>
      </w:r>
      <w:proofErr w:type="spellStart"/>
      <w:r w:rsidRPr="00DC74E5">
        <w:rPr>
          <w:color w:val="000000" w:themeColor="text1"/>
          <w:szCs w:val="24"/>
        </w:rPr>
        <w:t>Köppen</w:t>
      </w:r>
      <w:proofErr w:type="spellEnd"/>
      <w:r w:rsidRPr="00DC74E5">
        <w:rPr>
          <w:color w:val="000000" w:themeColor="text1"/>
          <w:szCs w:val="24"/>
        </w:rPr>
        <w:t xml:space="preserve"> com temperatura variando de 31,5 °C a 33,1°C, umidade relativa do ar acima de 78% e ventos predominantes de leste e nordeste com variação de 4 a 7 km/h. A precipitação anual varia entre 2.769,4 a 3.775,6 mm com período mais chuvoso de dezembro a maio e o menos chuvoso de junho a novembro </w:t>
      </w:r>
      <w:r w:rsidRPr="00290A89">
        <w:rPr>
          <w:color w:val="000000" w:themeColor="text1"/>
          <w:szCs w:val="24"/>
        </w:rPr>
        <w:t>(INMET, 201</w:t>
      </w:r>
      <w:r w:rsidR="00C52085" w:rsidRPr="00290A89">
        <w:rPr>
          <w:color w:val="000000" w:themeColor="text1"/>
          <w:szCs w:val="24"/>
        </w:rPr>
        <w:t>8</w:t>
      </w:r>
      <w:r w:rsidRPr="00290A89">
        <w:rPr>
          <w:color w:val="000000" w:themeColor="text1"/>
          <w:szCs w:val="24"/>
        </w:rPr>
        <w:t>).</w:t>
      </w:r>
    </w:p>
    <w:p w14:paraId="6800A53C" w14:textId="77777777" w:rsidR="004D1063" w:rsidRDefault="004D1063" w:rsidP="00BB7EF0">
      <w:pPr>
        <w:pStyle w:val="RELATIEC-Corpotexto"/>
        <w:contextualSpacing/>
        <w:rPr>
          <w:szCs w:val="24"/>
        </w:rPr>
      </w:pPr>
    </w:p>
    <w:p w14:paraId="205E5013" w14:textId="77777777" w:rsidR="00265097" w:rsidRPr="00EA559C" w:rsidRDefault="00570E6E" w:rsidP="00265097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07DD9">
        <w:rPr>
          <w:sz w:val="24"/>
          <w:szCs w:val="24"/>
        </w:rPr>
        <w:t xml:space="preserve">.2 </w:t>
      </w:r>
      <w:r w:rsidR="00265097" w:rsidRPr="00EA559C">
        <w:rPr>
          <w:sz w:val="24"/>
          <w:szCs w:val="24"/>
        </w:rPr>
        <w:t xml:space="preserve">CEPAS ESTUDADAS: COLETA E ISOLAMENTO </w:t>
      </w:r>
    </w:p>
    <w:p w14:paraId="5D32A226" w14:textId="77777777" w:rsidR="00265097" w:rsidRPr="00EA559C" w:rsidRDefault="00265097" w:rsidP="00265097">
      <w:pPr>
        <w:jc w:val="both"/>
        <w:rPr>
          <w:sz w:val="24"/>
          <w:szCs w:val="24"/>
        </w:rPr>
      </w:pPr>
    </w:p>
    <w:p w14:paraId="3F771F69" w14:textId="34AD2514" w:rsidR="00265097" w:rsidRPr="00317141" w:rsidRDefault="00265097" w:rsidP="00D07DD9">
      <w:pPr>
        <w:spacing w:line="360" w:lineRule="auto"/>
        <w:ind w:firstLine="709"/>
        <w:jc w:val="both"/>
        <w:rPr>
          <w:sz w:val="24"/>
          <w:szCs w:val="24"/>
        </w:rPr>
      </w:pPr>
      <w:r w:rsidRPr="00EA559C">
        <w:rPr>
          <w:sz w:val="24"/>
          <w:szCs w:val="24"/>
        </w:rPr>
        <w:t>A</w:t>
      </w:r>
      <w:r w:rsidR="00D17F4E">
        <w:rPr>
          <w:sz w:val="24"/>
          <w:szCs w:val="24"/>
        </w:rPr>
        <w:t xml:space="preserve">s cianobactérias </w:t>
      </w:r>
      <w:r w:rsidR="00D17F4E" w:rsidRPr="00317141">
        <w:rPr>
          <w:i/>
          <w:sz w:val="24"/>
          <w:szCs w:val="24"/>
        </w:rPr>
        <w:t xml:space="preserve">M. </w:t>
      </w:r>
      <w:proofErr w:type="spellStart"/>
      <w:r w:rsidR="00D17F4E" w:rsidRPr="00317141">
        <w:rPr>
          <w:i/>
          <w:sz w:val="24"/>
          <w:szCs w:val="24"/>
        </w:rPr>
        <w:t>aeruginosa</w:t>
      </w:r>
      <w:proofErr w:type="spellEnd"/>
      <w:r w:rsidR="00D17F4E" w:rsidRPr="00317141">
        <w:rPr>
          <w:i/>
          <w:sz w:val="24"/>
          <w:szCs w:val="24"/>
        </w:rPr>
        <w:t>/</w:t>
      </w:r>
      <w:proofErr w:type="spellStart"/>
      <w:r w:rsidR="00D17F4E" w:rsidRPr="00317141">
        <w:rPr>
          <w:i/>
          <w:sz w:val="24"/>
          <w:szCs w:val="24"/>
        </w:rPr>
        <w:t>G.amphibium</w:t>
      </w:r>
      <w:proofErr w:type="spellEnd"/>
      <w:r w:rsidR="00D17F4E">
        <w:rPr>
          <w:sz w:val="24"/>
          <w:szCs w:val="24"/>
        </w:rPr>
        <w:t xml:space="preserve"> foram isoladas de amostras do Rio Pará em ma</w:t>
      </w:r>
      <w:r w:rsidR="00145971">
        <w:rPr>
          <w:sz w:val="24"/>
          <w:szCs w:val="24"/>
        </w:rPr>
        <w:t>rço/</w:t>
      </w:r>
      <w:r w:rsidR="00D17F4E">
        <w:rPr>
          <w:sz w:val="24"/>
          <w:szCs w:val="24"/>
        </w:rPr>
        <w:t xml:space="preserve">2018. </w:t>
      </w:r>
      <w:r w:rsidRPr="00317141">
        <w:rPr>
          <w:sz w:val="24"/>
          <w:szCs w:val="24"/>
        </w:rPr>
        <w:t>A cepa foi cultivada em meio BG-11</w:t>
      </w:r>
      <w:r w:rsidR="00D456D7" w:rsidRPr="00317141">
        <w:rPr>
          <w:sz w:val="24"/>
          <w:szCs w:val="24"/>
        </w:rPr>
        <w:t xml:space="preserve"> (</w:t>
      </w:r>
      <w:r w:rsidR="00D456D7" w:rsidRPr="00317141">
        <w:rPr>
          <w:color w:val="000000"/>
          <w:sz w:val="24"/>
          <w:szCs w:val="24"/>
          <w:lang w:val="en-US"/>
        </w:rPr>
        <w:t>RIPPKA, 1979)</w:t>
      </w:r>
      <w:r w:rsidR="00857A10" w:rsidRPr="00317141">
        <w:rPr>
          <w:sz w:val="24"/>
          <w:szCs w:val="24"/>
        </w:rPr>
        <w:t xml:space="preserve"> </w:t>
      </w:r>
      <w:r w:rsidRPr="00317141">
        <w:rPr>
          <w:sz w:val="24"/>
          <w:szCs w:val="24"/>
        </w:rPr>
        <w:t xml:space="preserve">em </w:t>
      </w:r>
      <w:r w:rsidR="000E47E7" w:rsidRPr="00317141">
        <w:rPr>
          <w:color w:val="000000"/>
          <w:sz w:val="24"/>
          <w:szCs w:val="24"/>
        </w:rPr>
        <w:t>elenmeyer</w:t>
      </w:r>
      <w:r w:rsidR="000E47E7" w:rsidRPr="00317141">
        <w:rPr>
          <w:sz w:val="24"/>
          <w:szCs w:val="24"/>
        </w:rPr>
        <w:t xml:space="preserve"> </w:t>
      </w:r>
      <w:r w:rsidRPr="00317141">
        <w:rPr>
          <w:sz w:val="24"/>
          <w:szCs w:val="24"/>
        </w:rPr>
        <w:t>de 250</w:t>
      </w:r>
      <w:r w:rsidR="00857A10" w:rsidRPr="00317141">
        <w:rPr>
          <w:sz w:val="24"/>
          <w:szCs w:val="24"/>
        </w:rPr>
        <w:t xml:space="preserve"> </w:t>
      </w:r>
      <w:r w:rsidRPr="00317141">
        <w:rPr>
          <w:sz w:val="24"/>
          <w:szCs w:val="24"/>
        </w:rPr>
        <w:t xml:space="preserve">ml estéril </w:t>
      </w:r>
      <w:r w:rsidR="000E47E7" w:rsidRPr="00317141">
        <w:rPr>
          <w:sz w:val="24"/>
          <w:szCs w:val="24"/>
        </w:rPr>
        <w:t xml:space="preserve">e </w:t>
      </w:r>
      <w:r w:rsidR="00F8668F" w:rsidRPr="00317141">
        <w:rPr>
          <w:sz w:val="24"/>
          <w:szCs w:val="24"/>
        </w:rPr>
        <w:t xml:space="preserve">foi </w:t>
      </w:r>
      <w:r w:rsidR="000E47E7" w:rsidRPr="00317141">
        <w:rPr>
          <w:sz w:val="24"/>
          <w:szCs w:val="24"/>
        </w:rPr>
        <w:t xml:space="preserve">mantida </w:t>
      </w:r>
      <w:r w:rsidR="000E47E7" w:rsidRPr="00317141">
        <w:rPr>
          <w:color w:val="000000"/>
          <w:sz w:val="24"/>
          <w:szCs w:val="24"/>
        </w:rPr>
        <w:t>em câmaras de cultivo e crescimento (</w:t>
      </w:r>
      <w:proofErr w:type="spellStart"/>
      <w:r w:rsidR="000E47E7" w:rsidRPr="00317141">
        <w:rPr>
          <w:color w:val="000000"/>
          <w:sz w:val="24"/>
          <w:szCs w:val="24"/>
        </w:rPr>
        <w:t>Humidity</w:t>
      </w:r>
      <w:proofErr w:type="spellEnd"/>
      <w:r w:rsidR="000E47E7" w:rsidRPr="00317141">
        <w:rPr>
          <w:color w:val="000000"/>
          <w:sz w:val="24"/>
          <w:szCs w:val="24"/>
        </w:rPr>
        <w:t>, Panasonic)</w:t>
      </w:r>
      <w:r w:rsidR="000E47E7" w:rsidRPr="00317141">
        <w:rPr>
          <w:sz w:val="24"/>
          <w:szCs w:val="24"/>
        </w:rPr>
        <w:t xml:space="preserve"> </w:t>
      </w:r>
      <w:r w:rsidRPr="00317141">
        <w:rPr>
          <w:sz w:val="24"/>
          <w:szCs w:val="24"/>
        </w:rPr>
        <w:t xml:space="preserve">sob condições </w:t>
      </w:r>
      <w:r w:rsidRPr="00317141">
        <w:rPr>
          <w:sz w:val="24"/>
          <w:szCs w:val="24"/>
        </w:rPr>
        <w:lastRenderedPageBreak/>
        <w:t>controladas de temperatura (23 ± 4°) irradiando 40-50 µ</w:t>
      </w:r>
      <w:proofErr w:type="spellStart"/>
      <w:r w:rsidRPr="00317141">
        <w:rPr>
          <w:sz w:val="24"/>
          <w:szCs w:val="24"/>
        </w:rPr>
        <w:t>nd</w:t>
      </w:r>
      <w:proofErr w:type="spellEnd"/>
      <w:r w:rsidRPr="00317141">
        <w:rPr>
          <w:sz w:val="24"/>
          <w:szCs w:val="24"/>
        </w:rPr>
        <w:t xml:space="preserve"> fótons m-¹s-² e fotoperíodo de 12h claro; 12h escuro.</w:t>
      </w:r>
    </w:p>
    <w:p w14:paraId="57FCD41D" w14:textId="77777777" w:rsidR="00265097" w:rsidRPr="00EA559C" w:rsidRDefault="00265097" w:rsidP="00265097">
      <w:pPr>
        <w:jc w:val="both"/>
        <w:rPr>
          <w:sz w:val="24"/>
          <w:szCs w:val="24"/>
        </w:rPr>
      </w:pPr>
    </w:p>
    <w:p w14:paraId="196235A1" w14:textId="77777777" w:rsidR="00265097" w:rsidRPr="00EA559C" w:rsidRDefault="00857A10" w:rsidP="0026509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2.3 </w:t>
      </w:r>
      <w:r w:rsidR="00265097" w:rsidRPr="00EA559C">
        <w:rPr>
          <w:sz w:val="24"/>
          <w:szCs w:val="24"/>
        </w:rPr>
        <w:t xml:space="preserve">CONTROLE E TRATAMENTO </w:t>
      </w:r>
    </w:p>
    <w:p w14:paraId="67B013D7" w14:textId="77777777" w:rsidR="00857A10" w:rsidRDefault="00857A10" w:rsidP="00265097">
      <w:pPr>
        <w:jc w:val="both"/>
        <w:rPr>
          <w:sz w:val="24"/>
          <w:szCs w:val="24"/>
        </w:rPr>
      </w:pPr>
    </w:p>
    <w:p w14:paraId="7E782ED0" w14:textId="785B6D79" w:rsidR="00265097" w:rsidRPr="00EA559C" w:rsidRDefault="00265097" w:rsidP="001F3DC2">
      <w:pPr>
        <w:spacing w:line="360" w:lineRule="auto"/>
        <w:ind w:firstLine="709"/>
        <w:jc w:val="both"/>
        <w:rPr>
          <w:sz w:val="24"/>
          <w:szCs w:val="24"/>
        </w:rPr>
      </w:pPr>
      <w:r w:rsidRPr="00EA559C">
        <w:rPr>
          <w:sz w:val="24"/>
          <w:szCs w:val="24"/>
        </w:rPr>
        <w:t xml:space="preserve">A partir da cepa de </w:t>
      </w:r>
      <w:r w:rsidR="004150EF" w:rsidRPr="00317141">
        <w:rPr>
          <w:i/>
          <w:sz w:val="24"/>
          <w:szCs w:val="24"/>
        </w:rPr>
        <w:t xml:space="preserve">M. </w:t>
      </w:r>
      <w:proofErr w:type="spellStart"/>
      <w:r w:rsidR="004150EF" w:rsidRPr="00317141">
        <w:rPr>
          <w:i/>
          <w:sz w:val="24"/>
          <w:szCs w:val="24"/>
        </w:rPr>
        <w:t>aeruginosa</w:t>
      </w:r>
      <w:proofErr w:type="spellEnd"/>
      <w:r w:rsidR="004150EF" w:rsidRPr="00317141">
        <w:rPr>
          <w:i/>
          <w:sz w:val="24"/>
          <w:szCs w:val="24"/>
        </w:rPr>
        <w:t>/</w:t>
      </w:r>
      <w:proofErr w:type="spellStart"/>
      <w:r w:rsidR="004150EF" w:rsidRPr="00317141">
        <w:rPr>
          <w:i/>
          <w:sz w:val="24"/>
          <w:szCs w:val="24"/>
        </w:rPr>
        <w:t>G.amphibium</w:t>
      </w:r>
      <w:proofErr w:type="spellEnd"/>
      <w:r w:rsidR="004150EF">
        <w:rPr>
          <w:sz w:val="24"/>
          <w:szCs w:val="24"/>
        </w:rPr>
        <w:t xml:space="preserve"> </w:t>
      </w:r>
      <w:r w:rsidRPr="00EA559C">
        <w:rPr>
          <w:sz w:val="24"/>
          <w:szCs w:val="24"/>
        </w:rPr>
        <w:t xml:space="preserve">foram </w:t>
      </w:r>
      <w:r w:rsidR="001A541D">
        <w:rPr>
          <w:sz w:val="24"/>
          <w:szCs w:val="24"/>
        </w:rPr>
        <w:t>construídos três experimentos (F</w:t>
      </w:r>
      <w:r w:rsidRPr="00EA559C">
        <w:rPr>
          <w:sz w:val="24"/>
          <w:szCs w:val="24"/>
        </w:rPr>
        <w:t xml:space="preserve">igura </w:t>
      </w:r>
      <w:r w:rsidR="00354E34">
        <w:rPr>
          <w:sz w:val="24"/>
          <w:szCs w:val="24"/>
        </w:rPr>
        <w:t>1</w:t>
      </w:r>
      <w:r w:rsidRPr="00EA559C">
        <w:rPr>
          <w:sz w:val="24"/>
          <w:szCs w:val="24"/>
        </w:rPr>
        <w:t>)</w:t>
      </w:r>
      <w:r w:rsidR="001A541D">
        <w:rPr>
          <w:sz w:val="24"/>
          <w:szCs w:val="24"/>
        </w:rPr>
        <w:t>:</w:t>
      </w:r>
      <w:r w:rsidR="00857A10">
        <w:rPr>
          <w:sz w:val="24"/>
          <w:szCs w:val="24"/>
        </w:rPr>
        <w:t xml:space="preserve"> </w:t>
      </w:r>
      <w:r w:rsidRPr="00EA559C">
        <w:rPr>
          <w:sz w:val="24"/>
          <w:szCs w:val="24"/>
        </w:rPr>
        <w:t xml:space="preserve">Experimento 1 </w:t>
      </w:r>
      <w:r w:rsidR="00EB0964">
        <w:rPr>
          <w:sz w:val="24"/>
          <w:szCs w:val="24"/>
        </w:rPr>
        <w:t>(</w:t>
      </w:r>
      <w:r w:rsidRPr="00EA559C">
        <w:rPr>
          <w:sz w:val="24"/>
          <w:szCs w:val="24"/>
        </w:rPr>
        <w:t>ou controle</w:t>
      </w:r>
      <w:r w:rsidR="00EB0964">
        <w:rPr>
          <w:sz w:val="24"/>
          <w:szCs w:val="24"/>
        </w:rPr>
        <w:t>)</w:t>
      </w:r>
      <w:r w:rsidRPr="00EA559C">
        <w:rPr>
          <w:sz w:val="24"/>
          <w:szCs w:val="24"/>
        </w:rPr>
        <w:t>: 30 tubos de ensaios de 20</w:t>
      </w:r>
      <w:r w:rsidR="001A541D">
        <w:rPr>
          <w:sz w:val="24"/>
          <w:szCs w:val="24"/>
        </w:rPr>
        <w:t xml:space="preserve"> </w:t>
      </w:r>
      <w:proofErr w:type="spellStart"/>
      <w:r w:rsidR="001A541D">
        <w:rPr>
          <w:sz w:val="24"/>
          <w:szCs w:val="24"/>
        </w:rPr>
        <w:t>mL</w:t>
      </w:r>
      <w:proofErr w:type="spellEnd"/>
      <w:r w:rsidR="001A541D">
        <w:rPr>
          <w:sz w:val="24"/>
          <w:szCs w:val="24"/>
        </w:rPr>
        <w:t>,</w:t>
      </w:r>
      <w:r w:rsidRPr="00EA559C">
        <w:rPr>
          <w:sz w:val="24"/>
          <w:szCs w:val="24"/>
        </w:rPr>
        <w:t xml:space="preserve"> contendo 10</w:t>
      </w:r>
      <w:r w:rsidR="00F8668F">
        <w:rPr>
          <w:sz w:val="24"/>
          <w:szCs w:val="24"/>
        </w:rPr>
        <w:t xml:space="preserve"> </w:t>
      </w:r>
      <w:r w:rsidRPr="00EA559C">
        <w:rPr>
          <w:sz w:val="24"/>
          <w:szCs w:val="24"/>
        </w:rPr>
        <w:t>ml de meio BG-11 e 3</w:t>
      </w:r>
      <w:r w:rsidR="001A541D">
        <w:rPr>
          <w:sz w:val="24"/>
          <w:szCs w:val="24"/>
        </w:rPr>
        <w:t xml:space="preserve"> </w:t>
      </w:r>
      <w:proofErr w:type="spellStart"/>
      <w:r w:rsidR="001A541D">
        <w:rPr>
          <w:sz w:val="24"/>
          <w:szCs w:val="24"/>
        </w:rPr>
        <w:t>mL</w:t>
      </w:r>
      <w:proofErr w:type="spellEnd"/>
      <w:r w:rsidRPr="00EA559C">
        <w:rPr>
          <w:sz w:val="24"/>
          <w:szCs w:val="24"/>
        </w:rPr>
        <w:t xml:space="preserve"> d</w:t>
      </w:r>
      <w:r w:rsidR="001A541D">
        <w:rPr>
          <w:sz w:val="24"/>
          <w:szCs w:val="24"/>
        </w:rPr>
        <w:t>a</w:t>
      </w:r>
      <w:r w:rsidRPr="00EA559C">
        <w:rPr>
          <w:sz w:val="24"/>
          <w:szCs w:val="24"/>
        </w:rPr>
        <w:t xml:space="preserve"> cepa, cada, mantidos em câmara de crescimento sob condições controladas de temperatura (</w:t>
      </w:r>
      <w:r w:rsidR="00967E61">
        <w:rPr>
          <w:sz w:val="24"/>
          <w:szCs w:val="24"/>
        </w:rPr>
        <w:t>15-25°C</w:t>
      </w:r>
      <w:r w:rsidRPr="00EA559C">
        <w:rPr>
          <w:sz w:val="24"/>
          <w:szCs w:val="24"/>
        </w:rPr>
        <w:t>) e fotoperíodo 12h claro:</w:t>
      </w:r>
      <w:r w:rsidR="002069B5">
        <w:rPr>
          <w:sz w:val="24"/>
          <w:szCs w:val="24"/>
        </w:rPr>
        <w:t xml:space="preserve">12h escuro. </w:t>
      </w:r>
      <w:r w:rsidR="00697C86">
        <w:rPr>
          <w:sz w:val="24"/>
          <w:szCs w:val="24"/>
        </w:rPr>
        <w:t>Condições compatíveis com ambient</w:t>
      </w:r>
      <w:r w:rsidR="001F3DC2">
        <w:rPr>
          <w:sz w:val="24"/>
          <w:szCs w:val="24"/>
        </w:rPr>
        <w:t>e do Rio Pará (INMET, 2018);</w:t>
      </w:r>
      <w:r w:rsidR="00697C86">
        <w:rPr>
          <w:sz w:val="24"/>
          <w:szCs w:val="24"/>
        </w:rPr>
        <w:t xml:space="preserve"> </w:t>
      </w:r>
      <w:r w:rsidRPr="00EA559C">
        <w:rPr>
          <w:sz w:val="24"/>
          <w:szCs w:val="24"/>
        </w:rPr>
        <w:t>Experimento</w:t>
      </w:r>
      <w:r w:rsidR="00967E61">
        <w:rPr>
          <w:sz w:val="24"/>
          <w:szCs w:val="24"/>
        </w:rPr>
        <w:t xml:space="preserve"> 2: 30 tubos de ensaios de 20 </w:t>
      </w:r>
      <w:proofErr w:type="spellStart"/>
      <w:r w:rsidR="00967E61">
        <w:rPr>
          <w:sz w:val="24"/>
          <w:szCs w:val="24"/>
        </w:rPr>
        <w:t>mL</w:t>
      </w:r>
      <w:proofErr w:type="spellEnd"/>
      <w:r w:rsidR="00967E61">
        <w:rPr>
          <w:sz w:val="24"/>
          <w:szCs w:val="24"/>
        </w:rPr>
        <w:t xml:space="preserve"> contendo 10 </w:t>
      </w:r>
      <w:proofErr w:type="spellStart"/>
      <w:r w:rsidR="00967E61">
        <w:rPr>
          <w:sz w:val="24"/>
          <w:szCs w:val="24"/>
        </w:rPr>
        <w:t>mL</w:t>
      </w:r>
      <w:proofErr w:type="spellEnd"/>
      <w:r w:rsidRPr="00EA559C">
        <w:rPr>
          <w:sz w:val="24"/>
          <w:szCs w:val="24"/>
        </w:rPr>
        <w:t xml:space="preserve"> de meio BG-11 e 3 </w:t>
      </w:r>
      <w:proofErr w:type="spellStart"/>
      <w:r w:rsidRPr="00EA559C">
        <w:rPr>
          <w:sz w:val="24"/>
          <w:szCs w:val="24"/>
        </w:rPr>
        <w:t>m</w:t>
      </w:r>
      <w:r w:rsidR="00967E61">
        <w:rPr>
          <w:sz w:val="24"/>
          <w:szCs w:val="24"/>
        </w:rPr>
        <w:t>L</w:t>
      </w:r>
      <w:proofErr w:type="spellEnd"/>
      <w:r w:rsidRPr="00EA559C">
        <w:rPr>
          <w:sz w:val="24"/>
          <w:szCs w:val="24"/>
        </w:rPr>
        <w:t xml:space="preserve"> de cepa, cada, mantidos em câmara de crescimento sob condições controladas de temperatura (</w:t>
      </w:r>
      <w:r w:rsidR="00967E61">
        <w:rPr>
          <w:sz w:val="24"/>
          <w:szCs w:val="24"/>
        </w:rPr>
        <w:t>26-30°C</w:t>
      </w:r>
      <w:r w:rsidRPr="00EA559C">
        <w:rPr>
          <w:sz w:val="24"/>
          <w:szCs w:val="24"/>
        </w:rPr>
        <w:t xml:space="preserve">) e fotoperíodo 12h claro:12h escuro. Este experimento simula condições de temperaturas elevadas </w:t>
      </w:r>
      <w:r w:rsidR="00C16FFD">
        <w:rPr>
          <w:sz w:val="24"/>
          <w:szCs w:val="24"/>
        </w:rPr>
        <w:t>em um</w:t>
      </w:r>
      <w:r w:rsidRPr="00EA559C">
        <w:rPr>
          <w:sz w:val="24"/>
          <w:szCs w:val="24"/>
        </w:rPr>
        <w:t xml:space="preserve"> possível cenário de mudanças climáticas </w:t>
      </w:r>
      <w:r w:rsidR="003D7A39">
        <w:rPr>
          <w:sz w:val="24"/>
          <w:szCs w:val="24"/>
        </w:rPr>
        <w:t xml:space="preserve">com o aumento da temperatura e da </w:t>
      </w:r>
      <w:r w:rsidRPr="00EA559C">
        <w:rPr>
          <w:sz w:val="24"/>
          <w:szCs w:val="24"/>
        </w:rPr>
        <w:t>exposição de</w:t>
      </w:r>
      <w:r w:rsidR="001F3DC2">
        <w:rPr>
          <w:sz w:val="24"/>
          <w:szCs w:val="24"/>
        </w:rPr>
        <w:t xml:space="preserve"> luz nos ecossistemas aquáticos; </w:t>
      </w:r>
      <w:r w:rsidRPr="00EA559C">
        <w:rPr>
          <w:sz w:val="24"/>
          <w:szCs w:val="24"/>
        </w:rPr>
        <w:t>Experimento 3</w:t>
      </w:r>
      <w:r w:rsidR="00967E61">
        <w:rPr>
          <w:sz w:val="24"/>
          <w:szCs w:val="24"/>
        </w:rPr>
        <w:t xml:space="preserve">: 30 tubos de ensaios de 20 </w:t>
      </w:r>
      <w:proofErr w:type="spellStart"/>
      <w:r w:rsidR="00967E61">
        <w:rPr>
          <w:sz w:val="24"/>
          <w:szCs w:val="24"/>
        </w:rPr>
        <w:t>mL</w:t>
      </w:r>
      <w:proofErr w:type="spellEnd"/>
      <w:r w:rsidRPr="00EA559C">
        <w:rPr>
          <w:sz w:val="24"/>
          <w:szCs w:val="24"/>
        </w:rPr>
        <w:t xml:space="preserve"> contendo 10 </w:t>
      </w:r>
      <w:proofErr w:type="spellStart"/>
      <w:r w:rsidRPr="00EA559C">
        <w:rPr>
          <w:sz w:val="24"/>
          <w:szCs w:val="24"/>
        </w:rPr>
        <w:t>m</w:t>
      </w:r>
      <w:r w:rsidR="00967E61">
        <w:rPr>
          <w:sz w:val="24"/>
          <w:szCs w:val="24"/>
        </w:rPr>
        <w:t>L</w:t>
      </w:r>
      <w:proofErr w:type="spellEnd"/>
      <w:r w:rsidR="00967E61">
        <w:rPr>
          <w:sz w:val="24"/>
          <w:szCs w:val="24"/>
        </w:rPr>
        <w:t xml:space="preserve"> de meio BG-11 e 3 </w:t>
      </w:r>
      <w:proofErr w:type="spellStart"/>
      <w:r w:rsidR="00967E61">
        <w:rPr>
          <w:sz w:val="24"/>
          <w:szCs w:val="24"/>
        </w:rPr>
        <w:t>mL</w:t>
      </w:r>
      <w:proofErr w:type="spellEnd"/>
      <w:r w:rsidRPr="00EA559C">
        <w:rPr>
          <w:sz w:val="24"/>
          <w:szCs w:val="24"/>
        </w:rPr>
        <w:t xml:space="preserve"> de cepa, cada, mantidos em câmara de crescimento sob condições controladas de temperatura (</w:t>
      </w:r>
      <w:r w:rsidR="006D46E7">
        <w:rPr>
          <w:sz w:val="24"/>
          <w:szCs w:val="24"/>
        </w:rPr>
        <w:t>30±5</w:t>
      </w:r>
      <w:r w:rsidR="00967E61">
        <w:rPr>
          <w:sz w:val="24"/>
          <w:szCs w:val="24"/>
        </w:rPr>
        <w:t xml:space="preserve"> °C</w:t>
      </w:r>
      <w:r w:rsidRPr="00EA559C">
        <w:rPr>
          <w:sz w:val="24"/>
          <w:szCs w:val="24"/>
        </w:rPr>
        <w:t>) e fotoperíodo de 24h. Este experimento simula c</w:t>
      </w:r>
      <w:r w:rsidR="00144579">
        <w:rPr>
          <w:sz w:val="24"/>
          <w:szCs w:val="24"/>
        </w:rPr>
        <w:t>ondições de estresse ambiental com</w:t>
      </w:r>
      <w:r w:rsidRPr="00EA559C">
        <w:rPr>
          <w:sz w:val="24"/>
          <w:szCs w:val="24"/>
        </w:rPr>
        <w:t xml:space="preserve"> temperaturas elevadas e fotoperíodo constante </w:t>
      </w:r>
      <w:r w:rsidR="00626E9D">
        <w:rPr>
          <w:sz w:val="24"/>
          <w:szCs w:val="24"/>
        </w:rPr>
        <w:t>acima</w:t>
      </w:r>
      <w:r w:rsidR="00967E61">
        <w:rPr>
          <w:sz w:val="24"/>
          <w:szCs w:val="24"/>
        </w:rPr>
        <w:t xml:space="preserve"> das </w:t>
      </w:r>
      <w:r w:rsidRPr="00EA559C">
        <w:rPr>
          <w:sz w:val="24"/>
          <w:szCs w:val="24"/>
        </w:rPr>
        <w:t xml:space="preserve">previsões </w:t>
      </w:r>
      <w:r w:rsidR="00967E61">
        <w:rPr>
          <w:sz w:val="24"/>
          <w:szCs w:val="24"/>
        </w:rPr>
        <w:t xml:space="preserve">mais críticas </w:t>
      </w:r>
      <w:r w:rsidRPr="00EA559C">
        <w:rPr>
          <w:sz w:val="24"/>
          <w:szCs w:val="24"/>
        </w:rPr>
        <w:t xml:space="preserve">de mudanças climáticas para o século </w:t>
      </w:r>
      <w:r w:rsidR="00064CE3">
        <w:rPr>
          <w:sz w:val="24"/>
          <w:szCs w:val="24"/>
        </w:rPr>
        <w:t>21</w:t>
      </w:r>
      <w:r w:rsidRPr="00EA559C">
        <w:rPr>
          <w:sz w:val="24"/>
          <w:szCs w:val="24"/>
        </w:rPr>
        <w:t xml:space="preserve"> conforme o relatório do </w:t>
      </w:r>
      <w:r w:rsidR="005835BD">
        <w:rPr>
          <w:sz w:val="24"/>
          <w:szCs w:val="24"/>
        </w:rPr>
        <w:t xml:space="preserve">Painel Intergovernamental sobre Mudanças Climáticas- </w:t>
      </w:r>
      <w:r w:rsidRPr="00EA559C">
        <w:rPr>
          <w:sz w:val="24"/>
          <w:szCs w:val="24"/>
        </w:rPr>
        <w:t>IPCC (</w:t>
      </w:r>
      <w:r w:rsidR="00967E61">
        <w:rPr>
          <w:sz w:val="24"/>
          <w:szCs w:val="24"/>
        </w:rPr>
        <w:t>201</w:t>
      </w:r>
      <w:r w:rsidR="005835BD">
        <w:rPr>
          <w:sz w:val="24"/>
          <w:szCs w:val="24"/>
        </w:rPr>
        <w:t>4</w:t>
      </w:r>
      <w:r w:rsidRPr="00EA559C">
        <w:rPr>
          <w:sz w:val="24"/>
          <w:szCs w:val="24"/>
        </w:rPr>
        <w:t xml:space="preserve">). </w:t>
      </w:r>
    </w:p>
    <w:p w14:paraId="71744DC7" w14:textId="77777777" w:rsidR="00D17F4E" w:rsidRDefault="00D17F4E" w:rsidP="00265097">
      <w:pPr>
        <w:jc w:val="both"/>
      </w:pPr>
    </w:p>
    <w:p w14:paraId="317C8C11" w14:textId="77777777" w:rsidR="00D17F4E" w:rsidRPr="00EA559C" w:rsidRDefault="00D17F4E" w:rsidP="00D17F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 </w:t>
      </w:r>
      <w:r w:rsidRPr="00EA559C">
        <w:rPr>
          <w:sz w:val="24"/>
          <w:szCs w:val="24"/>
        </w:rPr>
        <w:t xml:space="preserve">DETERMINACAO DAS CURVAS DE CRESCIMENTO </w:t>
      </w:r>
    </w:p>
    <w:p w14:paraId="4F334586" w14:textId="77777777" w:rsidR="00796E1C" w:rsidRDefault="00796E1C" w:rsidP="00D17F4E">
      <w:pPr>
        <w:spacing w:line="360" w:lineRule="auto"/>
        <w:ind w:firstLine="709"/>
        <w:jc w:val="both"/>
        <w:rPr>
          <w:sz w:val="24"/>
          <w:szCs w:val="24"/>
        </w:rPr>
      </w:pPr>
    </w:p>
    <w:p w14:paraId="12163F05" w14:textId="19F24A04" w:rsidR="00D17F4E" w:rsidRDefault="00D17F4E" w:rsidP="00D17F4E">
      <w:pPr>
        <w:spacing w:line="360" w:lineRule="auto"/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A cada três dias foram retiradas três amostras aleatórias de cada experimento, sendo 2 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 xml:space="preserve"> usados para </w:t>
      </w:r>
      <w:r w:rsidRPr="00486691">
        <w:rPr>
          <w:sz w:val="24"/>
          <w:szCs w:val="24"/>
        </w:rPr>
        <w:t>observar o desenvolviment</w:t>
      </w:r>
      <w:r>
        <w:rPr>
          <w:sz w:val="24"/>
          <w:szCs w:val="24"/>
        </w:rPr>
        <w:t xml:space="preserve">o da cepa e o </w:t>
      </w:r>
      <w:r w:rsidRPr="00486691">
        <w:rPr>
          <w:sz w:val="24"/>
          <w:szCs w:val="24"/>
        </w:rPr>
        <w:t>restante do volume foi destinado a análise de clorofila-</w:t>
      </w:r>
      <w:r>
        <w:rPr>
          <w:sz w:val="24"/>
          <w:szCs w:val="24"/>
        </w:rPr>
        <w:t xml:space="preserve"> </w:t>
      </w:r>
      <w:r w:rsidRPr="00486691">
        <w:rPr>
          <w:i/>
          <w:sz w:val="24"/>
          <w:szCs w:val="24"/>
        </w:rPr>
        <w:t>a</w:t>
      </w:r>
      <w:r>
        <w:rPr>
          <w:i/>
          <w:sz w:val="24"/>
          <w:szCs w:val="24"/>
        </w:rPr>
        <w:t xml:space="preserve"> </w:t>
      </w:r>
      <w:r w:rsidRPr="00915976">
        <w:rPr>
          <w:sz w:val="24"/>
          <w:szCs w:val="24"/>
        </w:rPr>
        <w:t>segundo</w:t>
      </w:r>
      <w:r>
        <w:rPr>
          <w:i/>
          <w:sz w:val="24"/>
          <w:szCs w:val="24"/>
        </w:rPr>
        <w:t xml:space="preserve"> </w:t>
      </w:r>
      <w:r w:rsidRPr="00486691">
        <w:rPr>
          <w:sz w:val="24"/>
          <w:szCs w:val="24"/>
          <w:lang w:val="en-US"/>
        </w:rPr>
        <w:t>Parsons e Strickland (1963)</w:t>
      </w:r>
      <w:r>
        <w:rPr>
          <w:sz w:val="24"/>
          <w:szCs w:val="24"/>
          <w:lang w:val="en-US"/>
        </w:rPr>
        <w:t xml:space="preserve">. </w:t>
      </w:r>
    </w:p>
    <w:p w14:paraId="15D8B026" w14:textId="77777777" w:rsidR="00D17F4E" w:rsidRDefault="00D17F4E" w:rsidP="00265097">
      <w:pPr>
        <w:jc w:val="both"/>
      </w:pPr>
    </w:p>
    <w:p w14:paraId="34EA682A" w14:textId="77777777" w:rsidR="00D17F4E" w:rsidRDefault="00D17F4E" w:rsidP="00265097">
      <w:pPr>
        <w:jc w:val="both"/>
      </w:pPr>
    </w:p>
    <w:p w14:paraId="1FAADC3E" w14:textId="77777777" w:rsidR="00D17F4E" w:rsidRDefault="00D17F4E" w:rsidP="00265097">
      <w:pPr>
        <w:jc w:val="both"/>
      </w:pPr>
    </w:p>
    <w:p w14:paraId="78CFE6D9" w14:textId="77777777" w:rsidR="00D17F4E" w:rsidRDefault="00D17F4E" w:rsidP="00265097">
      <w:pPr>
        <w:jc w:val="both"/>
      </w:pPr>
    </w:p>
    <w:p w14:paraId="7BCFD0CD" w14:textId="77777777" w:rsidR="004D1063" w:rsidRDefault="004D1063" w:rsidP="00265097">
      <w:pPr>
        <w:jc w:val="both"/>
      </w:pPr>
    </w:p>
    <w:p w14:paraId="1B4CA75E" w14:textId="77777777" w:rsidR="00DF6471" w:rsidRDefault="00DF6471" w:rsidP="00265097">
      <w:pPr>
        <w:jc w:val="both"/>
      </w:pPr>
    </w:p>
    <w:p w14:paraId="66BD8ABA" w14:textId="77777777" w:rsidR="00DF6471" w:rsidRDefault="00DF6471" w:rsidP="00265097">
      <w:pPr>
        <w:jc w:val="both"/>
      </w:pPr>
    </w:p>
    <w:p w14:paraId="107FE9A6" w14:textId="77777777" w:rsidR="00DF6471" w:rsidRDefault="00DF6471" w:rsidP="00265097">
      <w:pPr>
        <w:jc w:val="both"/>
      </w:pPr>
    </w:p>
    <w:p w14:paraId="1633443F" w14:textId="77777777" w:rsidR="00DF6471" w:rsidRDefault="00DF6471" w:rsidP="00265097">
      <w:pPr>
        <w:jc w:val="both"/>
      </w:pPr>
    </w:p>
    <w:p w14:paraId="6E8A38CA" w14:textId="77777777" w:rsidR="004D1063" w:rsidRDefault="004D1063" w:rsidP="00265097">
      <w:pPr>
        <w:jc w:val="both"/>
      </w:pPr>
    </w:p>
    <w:p w14:paraId="47B18203" w14:textId="77777777" w:rsidR="004D1063" w:rsidRDefault="004D1063" w:rsidP="00265097">
      <w:pPr>
        <w:jc w:val="both"/>
      </w:pPr>
    </w:p>
    <w:p w14:paraId="7FD584D4" w14:textId="77777777" w:rsidR="004D1063" w:rsidRDefault="004D1063" w:rsidP="00265097">
      <w:pPr>
        <w:jc w:val="both"/>
      </w:pPr>
    </w:p>
    <w:p w14:paraId="4608F96C" w14:textId="7575F856" w:rsidR="00707BE0" w:rsidRPr="006A79CA" w:rsidRDefault="00D17F4E" w:rsidP="006A79CA">
      <w:pPr>
        <w:jc w:val="center"/>
        <w:rPr>
          <w:sz w:val="22"/>
          <w:szCs w:val="22"/>
        </w:rPr>
      </w:pPr>
      <w:r w:rsidRPr="006A79CA">
        <w:rPr>
          <w:sz w:val="22"/>
          <w:szCs w:val="22"/>
        </w:rPr>
        <w:lastRenderedPageBreak/>
        <w:t>Fig</w:t>
      </w:r>
      <w:r w:rsidR="00354E34" w:rsidRPr="006A79CA">
        <w:rPr>
          <w:sz w:val="22"/>
          <w:szCs w:val="22"/>
        </w:rPr>
        <w:t>ura 1</w:t>
      </w:r>
      <w:r w:rsidR="00265097" w:rsidRPr="006A79CA">
        <w:rPr>
          <w:sz w:val="22"/>
          <w:szCs w:val="22"/>
        </w:rPr>
        <w:t xml:space="preserve">. Fotos do experimento com cepa de </w:t>
      </w:r>
      <w:r w:rsidR="00317141" w:rsidRPr="006A79CA">
        <w:rPr>
          <w:i/>
          <w:sz w:val="22"/>
          <w:szCs w:val="22"/>
        </w:rPr>
        <w:t xml:space="preserve">M. </w:t>
      </w:r>
      <w:proofErr w:type="spellStart"/>
      <w:r w:rsidR="00317141" w:rsidRPr="006A79CA">
        <w:rPr>
          <w:i/>
          <w:sz w:val="22"/>
          <w:szCs w:val="22"/>
        </w:rPr>
        <w:t>aeruginosa</w:t>
      </w:r>
      <w:proofErr w:type="spellEnd"/>
      <w:r w:rsidR="00317141" w:rsidRPr="006A79CA">
        <w:rPr>
          <w:i/>
          <w:sz w:val="22"/>
          <w:szCs w:val="22"/>
        </w:rPr>
        <w:t>/G.</w:t>
      </w:r>
      <w:r w:rsidR="00874668" w:rsidRPr="006A79CA">
        <w:rPr>
          <w:i/>
          <w:sz w:val="22"/>
          <w:szCs w:val="22"/>
        </w:rPr>
        <w:t xml:space="preserve"> </w:t>
      </w:r>
      <w:r w:rsidR="00317141" w:rsidRPr="006A79CA">
        <w:rPr>
          <w:i/>
          <w:sz w:val="22"/>
          <w:szCs w:val="22"/>
        </w:rPr>
        <w:t xml:space="preserve">amphibium </w:t>
      </w:r>
      <w:r w:rsidR="00265097" w:rsidRPr="006A79CA">
        <w:rPr>
          <w:sz w:val="22"/>
          <w:szCs w:val="22"/>
        </w:rPr>
        <w:t>isoladas do Rio Pará (Barcarena, Pará)</w:t>
      </w:r>
      <w:r w:rsidR="00F416CC" w:rsidRPr="006A79CA">
        <w:rPr>
          <w:sz w:val="22"/>
          <w:szCs w:val="22"/>
        </w:rPr>
        <w:t>.</w:t>
      </w:r>
    </w:p>
    <w:p w14:paraId="57AC4C7F" w14:textId="06ACD44C" w:rsidR="00626E9D" w:rsidRDefault="00D17F4E" w:rsidP="0026509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0F2970AA" wp14:editId="74AB6AEB">
            <wp:simplePos x="0" y="0"/>
            <wp:positionH relativeFrom="column">
              <wp:posOffset>688975</wp:posOffset>
            </wp:positionH>
            <wp:positionV relativeFrom="paragraph">
              <wp:posOffset>121268</wp:posOffset>
            </wp:positionV>
            <wp:extent cx="4060825" cy="4314825"/>
            <wp:effectExtent l="0" t="0" r="0" b="0"/>
            <wp:wrapThrough wrapText="bothSides">
              <wp:wrapPolygon edited="0">
                <wp:start x="12970" y="0"/>
                <wp:lineTo x="5573" y="0"/>
                <wp:lineTo x="5168" y="95"/>
                <wp:lineTo x="5168" y="3433"/>
                <wp:lineTo x="8512" y="4577"/>
                <wp:lineTo x="9525" y="4577"/>
                <wp:lineTo x="7093" y="5054"/>
                <wp:lineTo x="4458" y="5913"/>
                <wp:lineTo x="2128" y="7248"/>
                <wp:lineTo x="2027" y="7629"/>
                <wp:lineTo x="3040" y="7629"/>
                <wp:lineTo x="203" y="8964"/>
                <wp:lineTo x="203" y="9155"/>
                <wp:lineTo x="608" y="9155"/>
                <wp:lineTo x="608" y="10490"/>
                <wp:lineTo x="2331" y="10681"/>
                <wp:lineTo x="2331" y="13732"/>
                <wp:lineTo x="2736" y="16498"/>
                <wp:lineTo x="1419" y="16784"/>
                <wp:lineTo x="1013" y="16879"/>
                <wp:lineTo x="1013" y="20694"/>
                <wp:lineTo x="1216" y="21362"/>
                <wp:lineTo x="1520" y="21552"/>
                <wp:lineTo x="19151" y="21552"/>
                <wp:lineTo x="20975" y="21362"/>
                <wp:lineTo x="21482" y="21075"/>
                <wp:lineTo x="21482" y="16784"/>
                <wp:lineTo x="10741" y="16784"/>
                <wp:lineTo x="20266" y="15926"/>
                <wp:lineTo x="20063" y="15544"/>
                <wp:lineTo x="3344" y="15258"/>
                <wp:lineTo x="19962" y="14686"/>
                <wp:lineTo x="20367" y="13828"/>
                <wp:lineTo x="20266" y="8106"/>
                <wp:lineTo x="18037" y="7915"/>
                <wp:lineTo x="11653" y="7629"/>
                <wp:lineTo x="14591" y="7248"/>
                <wp:lineTo x="13983" y="6103"/>
                <wp:lineTo x="12970" y="4577"/>
                <wp:lineTo x="16213" y="4291"/>
                <wp:lineTo x="17834" y="3815"/>
                <wp:lineTo x="17327" y="3052"/>
                <wp:lineTo x="17327" y="0"/>
                <wp:lineTo x="12970" y="0"/>
              </wp:wrapPolygon>
            </wp:wrapThrough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F7C7B" w14:textId="24770FFB" w:rsidR="00626E9D" w:rsidRDefault="00626E9D" w:rsidP="00265097">
      <w:pPr>
        <w:jc w:val="both"/>
        <w:rPr>
          <w:sz w:val="24"/>
          <w:szCs w:val="24"/>
        </w:rPr>
      </w:pPr>
    </w:p>
    <w:p w14:paraId="61557F32" w14:textId="50CFB4E8" w:rsidR="00707BE0" w:rsidRDefault="00707BE0" w:rsidP="00265097">
      <w:pPr>
        <w:jc w:val="both"/>
        <w:rPr>
          <w:sz w:val="24"/>
          <w:szCs w:val="24"/>
        </w:rPr>
      </w:pPr>
    </w:p>
    <w:p w14:paraId="27FD8EA3" w14:textId="77777777" w:rsidR="00707BE0" w:rsidRDefault="00707BE0" w:rsidP="00265097">
      <w:pPr>
        <w:jc w:val="both"/>
        <w:rPr>
          <w:sz w:val="24"/>
          <w:szCs w:val="24"/>
        </w:rPr>
      </w:pPr>
    </w:p>
    <w:p w14:paraId="4555C527" w14:textId="77777777" w:rsidR="00707BE0" w:rsidRDefault="00707BE0" w:rsidP="00265097">
      <w:pPr>
        <w:jc w:val="both"/>
        <w:rPr>
          <w:sz w:val="24"/>
          <w:szCs w:val="24"/>
        </w:rPr>
      </w:pPr>
    </w:p>
    <w:p w14:paraId="06793D04" w14:textId="4D305161" w:rsidR="00707BE0" w:rsidRDefault="00707BE0" w:rsidP="00265097">
      <w:pPr>
        <w:jc w:val="both"/>
        <w:rPr>
          <w:sz w:val="24"/>
          <w:szCs w:val="24"/>
        </w:rPr>
      </w:pPr>
    </w:p>
    <w:p w14:paraId="74267FBE" w14:textId="77777777" w:rsidR="00707BE0" w:rsidRDefault="00707BE0" w:rsidP="00265097">
      <w:pPr>
        <w:jc w:val="both"/>
        <w:rPr>
          <w:sz w:val="24"/>
          <w:szCs w:val="24"/>
        </w:rPr>
      </w:pPr>
    </w:p>
    <w:p w14:paraId="03FF8C32" w14:textId="77777777" w:rsidR="00707BE0" w:rsidRDefault="00707BE0" w:rsidP="00265097">
      <w:pPr>
        <w:jc w:val="both"/>
        <w:rPr>
          <w:sz w:val="24"/>
          <w:szCs w:val="24"/>
        </w:rPr>
      </w:pPr>
    </w:p>
    <w:p w14:paraId="7DB20A7D" w14:textId="77777777" w:rsidR="00707BE0" w:rsidRDefault="00707BE0" w:rsidP="00265097">
      <w:pPr>
        <w:jc w:val="both"/>
        <w:rPr>
          <w:sz w:val="24"/>
          <w:szCs w:val="24"/>
        </w:rPr>
      </w:pPr>
    </w:p>
    <w:p w14:paraId="324963AF" w14:textId="77777777" w:rsidR="00707BE0" w:rsidRDefault="00707BE0" w:rsidP="00265097">
      <w:pPr>
        <w:jc w:val="both"/>
        <w:rPr>
          <w:sz w:val="24"/>
          <w:szCs w:val="24"/>
        </w:rPr>
      </w:pPr>
    </w:p>
    <w:p w14:paraId="4481F73B" w14:textId="77777777" w:rsidR="00707BE0" w:rsidRDefault="00707BE0" w:rsidP="00265097">
      <w:pPr>
        <w:jc w:val="both"/>
        <w:rPr>
          <w:sz w:val="24"/>
          <w:szCs w:val="24"/>
        </w:rPr>
      </w:pPr>
    </w:p>
    <w:p w14:paraId="48F67749" w14:textId="77777777" w:rsidR="00707BE0" w:rsidRDefault="00707BE0" w:rsidP="00265097">
      <w:pPr>
        <w:jc w:val="both"/>
        <w:rPr>
          <w:sz w:val="24"/>
          <w:szCs w:val="24"/>
        </w:rPr>
      </w:pPr>
    </w:p>
    <w:p w14:paraId="324B1817" w14:textId="77777777" w:rsidR="00707BE0" w:rsidRDefault="00707BE0" w:rsidP="00265097">
      <w:pPr>
        <w:jc w:val="both"/>
        <w:rPr>
          <w:sz w:val="24"/>
          <w:szCs w:val="24"/>
        </w:rPr>
      </w:pPr>
    </w:p>
    <w:p w14:paraId="05E80BC4" w14:textId="77777777" w:rsidR="00707BE0" w:rsidRDefault="00707BE0" w:rsidP="00265097">
      <w:pPr>
        <w:jc w:val="both"/>
        <w:rPr>
          <w:sz w:val="24"/>
          <w:szCs w:val="24"/>
        </w:rPr>
      </w:pPr>
    </w:p>
    <w:p w14:paraId="321816C6" w14:textId="77777777" w:rsidR="00707BE0" w:rsidRDefault="00707BE0" w:rsidP="00265097">
      <w:pPr>
        <w:jc w:val="both"/>
        <w:rPr>
          <w:sz w:val="24"/>
          <w:szCs w:val="24"/>
        </w:rPr>
      </w:pPr>
    </w:p>
    <w:p w14:paraId="612E8916" w14:textId="77777777" w:rsidR="00707BE0" w:rsidRDefault="00707BE0" w:rsidP="00265097">
      <w:pPr>
        <w:jc w:val="both"/>
        <w:rPr>
          <w:sz w:val="24"/>
          <w:szCs w:val="24"/>
        </w:rPr>
      </w:pPr>
    </w:p>
    <w:p w14:paraId="514E050E" w14:textId="77777777" w:rsidR="00707BE0" w:rsidRDefault="00707BE0" w:rsidP="00265097">
      <w:pPr>
        <w:jc w:val="both"/>
        <w:rPr>
          <w:sz w:val="24"/>
          <w:szCs w:val="24"/>
        </w:rPr>
      </w:pPr>
    </w:p>
    <w:p w14:paraId="3924D1CA" w14:textId="77777777" w:rsidR="00707BE0" w:rsidRDefault="00707BE0" w:rsidP="00265097">
      <w:pPr>
        <w:jc w:val="both"/>
        <w:rPr>
          <w:sz w:val="24"/>
          <w:szCs w:val="24"/>
        </w:rPr>
      </w:pPr>
    </w:p>
    <w:p w14:paraId="5490F4D8" w14:textId="77777777" w:rsidR="00707BE0" w:rsidRDefault="00707BE0" w:rsidP="00265097">
      <w:pPr>
        <w:jc w:val="both"/>
        <w:rPr>
          <w:sz w:val="24"/>
          <w:szCs w:val="24"/>
        </w:rPr>
      </w:pPr>
    </w:p>
    <w:p w14:paraId="580DE0BA" w14:textId="77777777" w:rsidR="00707BE0" w:rsidRDefault="00707BE0" w:rsidP="00265097">
      <w:pPr>
        <w:jc w:val="both"/>
        <w:rPr>
          <w:sz w:val="24"/>
          <w:szCs w:val="24"/>
        </w:rPr>
      </w:pPr>
    </w:p>
    <w:p w14:paraId="27732CBE" w14:textId="77777777" w:rsidR="00707BE0" w:rsidRDefault="00707BE0" w:rsidP="00265097">
      <w:pPr>
        <w:jc w:val="both"/>
        <w:rPr>
          <w:sz w:val="24"/>
          <w:szCs w:val="24"/>
        </w:rPr>
      </w:pPr>
    </w:p>
    <w:p w14:paraId="08884174" w14:textId="77777777" w:rsidR="00707BE0" w:rsidRDefault="00707BE0" w:rsidP="00265097">
      <w:pPr>
        <w:jc w:val="both"/>
        <w:rPr>
          <w:sz w:val="24"/>
          <w:szCs w:val="24"/>
        </w:rPr>
      </w:pPr>
    </w:p>
    <w:p w14:paraId="6E43BD1B" w14:textId="77777777" w:rsidR="00707BE0" w:rsidRDefault="00707BE0" w:rsidP="00265097">
      <w:pPr>
        <w:jc w:val="both"/>
        <w:rPr>
          <w:sz w:val="24"/>
          <w:szCs w:val="24"/>
        </w:rPr>
      </w:pPr>
    </w:p>
    <w:p w14:paraId="37BA96F7" w14:textId="77777777" w:rsidR="00707BE0" w:rsidRDefault="00707BE0" w:rsidP="00265097">
      <w:pPr>
        <w:jc w:val="both"/>
        <w:rPr>
          <w:sz w:val="24"/>
          <w:szCs w:val="24"/>
        </w:rPr>
      </w:pPr>
    </w:p>
    <w:p w14:paraId="0C3E59C6" w14:textId="77777777" w:rsidR="00707BE0" w:rsidRDefault="00707BE0" w:rsidP="00265097">
      <w:pPr>
        <w:jc w:val="both"/>
        <w:rPr>
          <w:sz w:val="24"/>
          <w:szCs w:val="24"/>
        </w:rPr>
      </w:pPr>
    </w:p>
    <w:p w14:paraId="6F31AF4E" w14:textId="77777777" w:rsidR="00D17F4E" w:rsidRDefault="00D17F4E" w:rsidP="00707BE0">
      <w:pPr>
        <w:jc w:val="center"/>
      </w:pPr>
    </w:p>
    <w:p w14:paraId="3AD79F39" w14:textId="7DA3CA85" w:rsidR="00265097" w:rsidRPr="006A79CA" w:rsidRDefault="00F416CC" w:rsidP="00707BE0">
      <w:pPr>
        <w:jc w:val="center"/>
        <w:rPr>
          <w:sz w:val="22"/>
          <w:szCs w:val="22"/>
        </w:rPr>
      </w:pPr>
      <w:r w:rsidRPr="006A79CA">
        <w:rPr>
          <w:sz w:val="22"/>
          <w:szCs w:val="22"/>
        </w:rPr>
        <w:t>Legenda: T1</w:t>
      </w:r>
      <w:r w:rsidR="002B7D35" w:rsidRPr="006A79CA">
        <w:rPr>
          <w:sz w:val="22"/>
          <w:szCs w:val="22"/>
        </w:rPr>
        <w:t>:</w:t>
      </w:r>
      <w:r w:rsidRPr="006A79CA">
        <w:rPr>
          <w:sz w:val="22"/>
          <w:szCs w:val="22"/>
        </w:rPr>
        <w:t xml:space="preserve"> tempo 1</w:t>
      </w:r>
      <w:r w:rsidR="00EF2C01" w:rsidRPr="006A79CA">
        <w:rPr>
          <w:sz w:val="22"/>
          <w:szCs w:val="22"/>
        </w:rPr>
        <w:t xml:space="preserve">, após </w:t>
      </w:r>
      <w:r w:rsidRPr="006A79CA">
        <w:rPr>
          <w:sz w:val="22"/>
          <w:szCs w:val="22"/>
        </w:rPr>
        <w:t>os três primeiros dias; T2</w:t>
      </w:r>
      <w:r w:rsidR="002B7D35" w:rsidRPr="006A79CA">
        <w:rPr>
          <w:sz w:val="22"/>
          <w:szCs w:val="22"/>
        </w:rPr>
        <w:t>:</w:t>
      </w:r>
      <w:r w:rsidRPr="006A79CA">
        <w:rPr>
          <w:sz w:val="22"/>
          <w:szCs w:val="22"/>
        </w:rPr>
        <w:t xml:space="preserve"> </w:t>
      </w:r>
      <w:r w:rsidR="00EF2C01" w:rsidRPr="006A79CA">
        <w:rPr>
          <w:sz w:val="22"/>
          <w:szCs w:val="22"/>
        </w:rPr>
        <w:t xml:space="preserve">tempo 2, </w:t>
      </w:r>
      <w:r w:rsidRPr="006A79CA">
        <w:rPr>
          <w:sz w:val="22"/>
          <w:szCs w:val="22"/>
        </w:rPr>
        <w:t>após os seis primeiros dias; T3</w:t>
      </w:r>
      <w:r w:rsidR="002B7D35" w:rsidRPr="006A79CA">
        <w:rPr>
          <w:sz w:val="22"/>
          <w:szCs w:val="22"/>
        </w:rPr>
        <w:t>:</w:t>
      </w:r>
      <w:r w:rsidRPr="006A79CA">
        <w:rPr>
          <w:sz w:val="22"/>
          <w:szCs w:val="22"/>
        </w:rPr>
        <w:t xml:space="preserve"> tempo 3</w:t>
      </w:r>
      <w:r w:rsidR="00EF2C01" w:rsidRPr="006A79CA">
        <w:rPr>
          <w:sz w:val="22"/>
          <w:szCs w:val="22"/>
        </w:rPr>
        <w:t>,</w:t>
      </w:r>
      <w:r w:rsidRPr="006A79CA">
        <w:rPr>
          <w:sz w:val="22"/>
          <w:szCs w:val="22"/>
        </w:rPr>
        <w:t xml:space="preserve"> após nove dias; T4</w:t>
      </w:r>
      <w:r w:rsidR="002B7D35" w:rsidRPr="006A79CA">
        <w:rPr>
          <w:sz w:val="22"/>
          <w:szCs w:val="22"/>
        </w:rPr>
        <w:t>:</w:t>
      </w:r>
      <w:r w:rsidRPr="006A79CA">
        <w:rPr>
          <w:sz w:val="22"/>
          <w:szCs w:val="22"/>
        </w:rPr>
        <w:t xml:space="preserve"> tempo 4, após</w:t>
      </w:r>
      <w:r w:rsidR="00EF2C01" w:rsidRPr="006A79CA">
        <w:rPr>
          <w:sz w:val="22"/>
          <w:szCs w:val="22"/>
        </w:rPr>
        <w:t xml:space="preserve"> 12 dias; T5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5, após 15 dias; T6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6, após 18 dias; T7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7, após 21 dias; T8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8, após 24 dias; T9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9, após 27 dias e T10</w:t>
      </w:r>
      <w:r w:rsidR="002B7D35" w:rsidRPr="006A79CA">
        <w:rPr>
          <w:sz w:val="22"/>
          <w:szCs w:val="22"/>
        </w:rPr>
        <w:t>:</w:t>
      </w:r>
      <w:r w:rsidR="00EF2C01" w:rsidRPr="006A79CA">
        <w:rPr>
          <w:sz w:val="22"/>
          <w:szCs w:val="22"/>
        </w:rPr>
        <w:t xml:space="preserve"> tempo 10, após 30 dias. </w:t>
      </w:r>
      <w:r w:rsidR="006A79CA">
        <w:rPr>
          <w:sz w:val="22"/>
          <w:szCs w:val="22"/>
        </w:rPr>
        <w:t>Fonte:</w:t>
      </w:r>
      <w:r w:rsidR="00707BE0" w:rsidRPr="006A79CA">
        <w:rPr>
          <w:sz w:val="22"/>
          <w:szCs w:val="22"/>
        </w:rPr>
        <w:t xml:space="preserve"> Moura et al., (2018)</w:t>
      </w:r>
      <w:r w:rsidR="00EF2C01" w:rsidRPr="006A79CA">
        <w:rPr>
          <w:sz w:val="22"/>
          <w:szCs w:val="22"/>
        </w:rPr>
        <w:t>.</w:t>
      </w:r>
    </w:p>
    <w:p w14:paraId="7D041C61" w14:textId="77777777" w:rsidR="00967E61" w:rsidRDefault="00967E61" w:rsidP="00265097">
      <w:pPr>
        <w:jc w:val="both"/>
        <w:rPr>
          <w:sz w:val="24"/>
          <w:szCs w:val="24"/>
        </w:rPr>
      </w:pPr>
    </w:p>
    <w:p w14:paraId="7797DFFD" w14:textId="77777777" w:rsidR="0043228B" w:rsidRDefault="0043228B" w:rsidP="00265097">
      <w:pPr>
        <w:jc w:val="both"/>
        <w:rPr>
          <w:sz w:val="24"/>
          <w:szCs w:val="24"/>
        </w:rPr>
      </w:pPr>
    </w:p>
    <w:p w14:paraId="57B533BB" w14:textId="77777777" w:rsidR="0012462E" w:rsidRDefault="0012462E" w:rsidP="0012462E">
      <w:pPr>
        <w:tabs>
          <w:tab w:val="left" w:pos="1290"/>
        </w:tabs>
        <w:jc w:val="both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  <w:r w:rsidRPr="00001E41">
        <w:rPr>
          <w:b/>
          <w:sz w:val="28"/>
          <w:szCs w:val="28"/>
        </w:rPr>
        <w:t xml:space="preserve"> </w:t>
      </w:r>
    </w:p>
    <w:p w14:paraId="718EBDB5" w14:textId="77777777" w:rsidR="00F416CC" w:rsidRDefault="00F416CC" w:rsidP="00F416CC">
      <w:pPr>
        <w:jc w:val="both"/>
        <w:rPr>
          <w:sz w:val="24"/>
          <w:szCs w:val="24"/>
        </w:rPr>
      </w:pPr>
    </w:p>
    <w:p w14:paraId="64606843" w14:textId="0134403F" w:rsidR="00F416CC" w:rsidRDefault="00F416CC" w:rsidP="00F416C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curva de crescimento do experimento 1 apresentou 3 fases. A fase de latência</w:t>
      </w:r>
      <w:r w:rsidR="00042F2C">
        <w:rPr>
          <w:sz w:val="24"/>
          <w:szCs w:val="24"/>
        </w:rPr>
        <w:t xml:space="preserve"> que ocorreu no 3° dia (T1), a fase exponencial que ocorreu entre o 6° (T2) e 18° dia (T6)</w:t>
      </w:r>
      <w:r w:rsidR="00D75087">
        <w:rPr>
          <w:sz w:val="24"/>
          <w:szCs w:val="24"/>
        </w:rPr>
        <w:t>,</w:t>
      </w:r>
      <w:r w:rsidR="00042F2C">
        <w:rPr>
          <w:sz w:val="24"/>
          <w:szCs w:val="24"/>
        </w:rPr>
        <w:t xml:space="preserve"> </w:t>
      </w:r>
      <w:r w:rsidR="00464CDC">
        <w:rPr>
          <w:sz w:val="24"/>
          <w:szCs w:val="24"/>
        </w:rPr>
        <w:t xml:space="preserve">com uma média </w:t>
      </w:r>
      <w:r w:rsidR="00C47988">
        <w:rPr>
          <w:sz w:val="24"/>
          <w:szCs w:val="24"/>
        </w:rPr>
        <w:t xml:space="preserve">de clorofila- </w:t>
      </w:r>
      <w:r w:rsidR="00C47988" w:rsidRPr="00C47988">
        <w:rPr>
          <w:i/>
          <w:sz w:val="24"/>
          <w:szCs w:val="24"/>
        </w:rPr>
        <w:t>a</w:t>
      </w:r>
      <w:r w:rsidR="00C47988">
        <w:rPr>
          <w:i/>
          <w:sz w:val="24"/>
          <w:szCs w:val="24"/>
        </w:rPr>
        <w:t xml:space="preserve"> </w:t>
      </w:r>
      <w:r w:rsidR="00C47988">
        <w:rPr>
          <w:sz w:val="24"/>
          <w:szCs w:val="24"/>
        </w:rPr>
        <w:t>743,9 µg.L</w:t>
      </w:r>
      <w:r w:rsidR="00C47988" w:rsidRPr="00C47988">
        <w:rPr>
          <w:sz w:val="24"/>
          <w:szCs w:val="24"/>
          <w:vertAlign w:val="superscript"/>
        </w:rPr>
        <w:t>-1</w:t>
      </w:r>
      <w:r w:rsidR="00D75087">
        <w:rPr>
          <w:sz w:val="24"/>
          <w:szCs w:val="24"/>
        </w:rPr>
        <w:t>,</w:t>
      </w:r>
      <w:r w:rsidR="00C47988">
        <w:rPr>
          <w:sz w:val="24"/>
          <w:szCs w:val="24"/>
        </w:rPr>
        <w:t xml:space="preserve"> </w:t>
      </w:r>
      <w:r w:rsidR="00042F2C">
        <w:rPr>
          <w:sz w:val="24"/>
          <w:szCs w:val="24"/>
        </w:rPr>
        <w:t xml:space="preserve">e a fase de estabilização que ocorreu entre 21° dia e </w:t>
      </w:r>
      <w:r w:rsidR="00F91CC6">
        <w:rPr>
          <w:sz w:val="24"/>
          <w:szCs w:val="24"/>
        </w:rPr>
        <w:t xml:space="preserve">o </w:t>
      </w:r>
      <w:r w:rsidR="00042F2C">
        <w:rPr>
          <w:sz w:val="24"/>
          <w:szCs w:val="24"/>
        </w:rPr>
        <w:t>30° dia (T10)</w:t>
      </w:r>
      <w:r w:rsidR="0057620D">
        <w:rPr>
          <w:sz w:val="24"/>
          <w:szCs w:val="24"/>
        </w:rPr>
        <w:t xml:space="preserve"> </w:t>
      </w:r>
      <w:r w:rsidR="00D75087">
        <w:rPr>
          <w:sz w:val="24"/>
          <w:szCs w:val="24"/>
        </w:rPr>
        <w:t xml:space="preserve">com média </w:t>
      </w:r>
      <w:r w:rsidR="00D47809" w:rsidRPr="00D47809">
        <w:rPr>
          <w:sz w:val="24"/>
          <w:szCs w:val="24"/>
        </w:rPr>
        <w:t>de</w:t>
      </w:r>
      <w:r w:rsidR="00D47809">
        <w:rPr>
          <w:i/>
          <w:sz w:val="24"/>
          <w:szCs w:val="24"/>
        </w:rPr>
        <w:t xml:space="preserve"> </w:t>
      </w:r>
      <w:r w:rsidR="00D75087">
        <w:rPr>
          <w:sz w:val="24"/>
          <w:szCs w:val="24"/>
        </w:rPr>
        <w:t>1396,7 µg.L</w:t>
      </w:r>
      <w:r w:rsidR="00D75087" w:rsidRPr="00C47988">
        <w:rPr>
          <w:sz w:val="24"/>
          <w:szCs w:val="24"/>
          <w:vertAlign w:val="superscript"/>
        </w:rPr>
        <w:t>-1</w:t>
      </w:r>
      <w:r w:rsidR="00D75087">
        <w:rPr>
          <w:sz w:val="24"/>
          <w:szCs w:val="24"/>
        </w:rPr>
        <w:t xml:space="preserve"> </w:t>
      </w:r>
      <w:r w:rsidR="0057620D">
        <w:rPr>
          <w:sz w:val="24"/>
          <w:szCs w:val="24"/>
        </w:rPr>
        <w:t>(Figura 2 A)</w:t>
      </w:r>
      <w:r w:rsidR="00042F2C">
        <w:rPr>
          <w:sz w:val="24"/>
          <w:szCs w:val="24"/>
        </w:rPr>
        <w:t xml:space="preserve">. </w:t>
      </w:r>
      <w:r w:rsidR="004C79B4">
        <w:rPr>
          <w:sz w:val="24"/>
          <w:szCs w:val="24"/>
        </w:rPr>
        <w:t xml:space="preserve">O experimento 2 apresentou duas fases: a fase de latência no 3° dia (T1) e a fase exponencial que começou do 6° dia (T2) </w:t>
      </w:r>
      <w:r w:rsidR="006E300C">
        <w:rPr>
          <w:sz w:val="24"/>
          <w:szCs w:val="24"/>
        </w:rPr>
        <w:t>e alcançou o</w:t>
      </w:r>
      <w:r w:rsidR="004C79B4">
        <w:rPr>
          <w:sz w:val="24"/>
          <w:szCs w:val="24"/>
        </w:rPr>
        <w:t xml:space="preserve"> 27° dia (T9)</w:t>
      </w:r>
      <w:r w:rsidR="00AA5A38">
        <w:rPr>
          <w:sz w:val="24"/>
          <w:szCs w:val="24"/>
        </w:rPr>
        <w:t xml:space="preserve"> com </w:t>
      </w:r>
      <w:r w:rsidR="00F91CC6">
        <w:rPr>
          <w:sz w:val="24"/>
          <w:szCs w:val="24"/>
        </w:rPr>
        <w:t xml:space="preserve">concentrações </w:t>
      </w:r>
      <w:r w:rsidR="00AA5A38">
        <w:rPr>
          <w:sz w:val="24"/>
          <w:szCs w:val="24"/>
        </w:rPr>
        <w:t xml:space="preserve">média </w:t>
      </w:r>
      <w:r w:rsidR="00D47809">
        <w:rPr>
          <w:sz w:val="24"/>
          <w:szCs w:val="24"/>
        </w:rPr>
        <w:t xml:space="preserve">de </w:t>
      </w:r>
      <w:r w:rsidR="00AA5A38">
        <w:rPr>
          <w:sz w:val="24"/>
          <w:szCs w:val="24"/>
        </w:rPr>
        <w:t>1632,9 µg.L</w:t>
      </w:r>
      <w:r w:rsidR="00AA5A38" w:rsidRPr="00C47988">
        <w:rPr>
          <w:sz w:val="24"/>
          <w:szCs w:val="24"/>
          <w:vertAlign w:val="superscript"/>
        </w:rPr>
        <w:t>-1</w:t>
      </w:r>
      <w:r w:rsidR="006E300C">
        <w:rPr>
          <w:sz w:val="24"/>
          <w:szCs w:val="24"/>
        </w:rPr>
        <w:t>. No 30° dia (T10) i</w:t>
      </w:r>
      <w:r w:rsidR="004C79B4">
        <w:rPr>
          <w:sz w:val="24"/>
          <w:szCs w:val="24"/>
        </w:rPr>
        <w:t>ni</w:t>
      </w:r>
      <w:r w:rsidR="006E300C">
        <w:rPr>
          <w:sz w:val="24"/>
          <w:szCs w:val="24"/>
        </w:rPr>
        <w:t>ciou o perí</w:t>
      </w:r>
      <w:r w:rsidR="004C79B4">
        <w:rPr>
          <w:sz w:val="24"/>
          <w:szCs w:val="24"/>
        </w:rPr>
        <w:t xml:space="preserve">odo de </w:t>
      </w:r>
      <w:r w:rsidR="004C79B4">
        <w:rPr>
          <w:sz w:val="24"/>
          <w:szCs w:val="24"/>
        </w:rPr>
        <w:lastRenderedPageBreak/>
        <w:t>estabilizaçã</w:t>
      </w:r>
      <w:r w:rsidR="00FB1F88">
        <w:rPr>
          <w:sz w:val="24"/>
          <w:szCs w:val="24"/>
        </w:rPr>
        <w:t>o. Neste caso, seriam necessário</w:t>
      </w:r>
      <w:r w:rsidR="004C79B4">
        <w:rPr>
          <w:sz w:val="24"/>
          <w:szCs w:val="24"/>
        </w:rPr>
        <w:t xml:space="preserve">s mais dias de observação para visualizar as demais fases (Figura 2B). No experimento 3 também se verificou </w:t>
      </w:r>
      <w:r w:rsidR="007F3FA0">
        <w:rPr>
          <w:sz w:val="24"/>
          <w:szCs w:val="24"/>
        </w:rPr>
        <w:t xml:space="preserve">duas </w:t>
      </w:r>
      <w:r w:rsidR="004C79B4">
        <w:rPr>
          <w:sz w:val="24"/>
          <w:szCs w:val="24"/>
        </w:rPr>
        <w:t>fases</w:t>
      </w:r>
      <w:r w:rsidR="004F44DC">
        <w:rPr>
          <w:sz w:val="24"/>
          <w:szCs w:val="24"/>
        </w:rPr>
        <w:t xml:space="preserve">: fase </w:t>
      </w:r>
      <w:r w:rsidR="004C79B4">
        <w:rPr>
          <w:sz w:val="24"/>
          <w:szCs w:val="24"/>
        </w:rPr>
        <w:t>de latência</w:t>
      </w:r>
      <w:r w:rsidR="004F44DC">
        <w:rPr>
          <w:sz w:val="24"/>
          <w:szCs w:val="24"/>
        </w:rPr>
        <w:t>,</w:t>
      </w:r>
      <w:r w:rsidR="004C79B4">
        <w:rPr>
          <w:sz w:val="24"/>
          <w:szCs w:val="24"/>
        </w:rPr>
        <w:t xml:space="preserve"> no 3° dia (T1) e a </w:t>
      </w:r>
      <w:r w:rsidR="007F3FA0">
        <w:rPr>
          <w:sz w:val="24"/>
          <w:szCs w:val="24"/>
        </w:rPr>
        <w:t xml:space="preserve">fase </w:t>
      </w:r>
      <w:r w:rsidR="004C79B4">
        <w:rPr>
          <w:sz w:val="24"/>
          <w:szCs w:val="24"/>
        </w:rPr>
        <w:t>exponencia</w:t>
      </w:r>
      <w:r w:rsidR="00237C7F">
        <w:rPr>
          <w:sz w:val="24"/>
          <w:szCs w:val="24"/>
        </w:rPr>
        <w:t xml:space="preserve">l do 6° </w:t>
      </w:r>
      <w:r w:rsidR="004C79B4">
        <w:rPr>
          <w:sz w:val="24"/>
          <w:szCs w:val="24"/>
        </w:rPr>
        <w:t>(T2) ao 30° dia (T10)</w:t>
      </w:r>
      <w:r w:rsidR="00FB1F88">
        <w:rPr>
          <w:sz w:val="24"/>
          <w:szCs w:val="24"/>
        </w:rPr>
        <w:t>,</w:t>
      </w:r>
      <w:r w:rsidR="006E300C">
        <w:rPr>
          <w:sz w:val="24"/>
          <w:szCs w:val="24"/>
        </w:rPr>
        <w:t xml:space="preserve"> </w:t>
      </w:r>
      <w:r w:rsidR="00FB1F88">
        <w:rPr>
          <w:sz w:val="24"/>
          <w:szCs w:val="24"/>
        </w:rPr>
        <w:t xml:space="preserve">a qual </w:t>
      </w:r>
      <w:r w:rsidR="004F44DC">
        <w:rPr>
          <w:sz w:val="24"/>
          <w:szCs w:val="24"/>
        </w:rPr>
        <w:t xml:space="preserve">apresentou concentrações médias de clorofila- </w:t>
      </w:r>
      <w:r w:rsidR="004F44DC" w:rsidRPr="00C47988">
        <w:rPr>
          <w:i/>
          <w:sz w:val="24"/>
          <w:szCs w:val="24"/>
        </w:rPr>
        <w:t>a</w:t>
      </w:r>
      <w:r w:rsidR="004F44DC">
        <w:rPr>
          <w:i/>
          <w:sz w:val="24"/>
          <w:szCs w:val="24"/>
        </w:rPr>
        <w:t xml:space="preserve"> </w:t>
      </w:r>
      <w:r w:rsidR="007F3FA0" w:rsidRPr="007F3FA0">
        <w:rPr>
          <w:sz w:val="24"/>
          <w:szCs w:val="24"/>
        </w:rPr>
        <w:t>de</w:t>
      </w:r>
      <w:r w:rsidR="007F3FA0">
        <w:rPr>
          <w:i/>
          <w:sz w:val="24"/>
          <w:szCs w:val="24"/>
        </w:rPr>
        <w:t xml:space="preserve"> </w:t>
      </w:r>
      <w:r w:rsidR="007C1FA7" w:rsidRPr="007C1FA7">
        <w:rPr>
          <w:sz w:val="24"/>
          <w:szCs w:val="24"/>
        </w:rPr>
        <w:t>2118,5</w:t>
      </w:r>
      <w:r w:rsidR="007C1FA7">
        <w:rPr>
          <w:i/>
          <w:sz w:val="24"/>
          <w:szCs w:val="24"/>
        </w:rPr>
        <w:t xml:space="preserve"> </w:t>
      </w:r>
      <w:r w:rsidR="004F44DC">
        <w:rPr>
          <w:sz w:val="24"/>
          <w:szCs w:val="24"/>
        </w:rPr>
        <w:t>µg.L</w:t>
      </w:r>
      <w:r w:rsidR="004F44DC" w:rsidRPr="00C47988">
        <w:rPr>
          <w:sz w:val="24"/>
          <w:szCs w:val="24"/>
          <w:vertAlign w:val="superscript"/>
        </w:rPr>
        <w:t>-1</w:t>
      </w:r>
      <w:r w:rsidR="004F44DC">
        <w:rPr>
          <w:sz w:val="24"/>
          <w:szCs w:val="24"/>
        </w:rPr>
        <w:t xml:space="preserve"> </w:t>
      </w:r>
      <w:r w:rsidR="006E300C">
        <w:rPr>
          <w:sz w:val="24"/>
          <w:szCs w:val="24"/>
        </w:rPr>
        <w:t>(Figura 2C)</w:t>
      </w:r>
      <w:r w:rsidR="004C79B4">
        <w:rPr>
          <w:sz w:val="24"/>
          <w:szCs w:val="24"/>
        </w:rPr>
        <w:t>.</w:t>
      </w:r>
    </w:p>
    <w:p w14:paraId="0A108F94" w14:textId="77777777" w:rsidR="00317141" w:rsidRDefault="00317141" w:rsidP="00042F2C">
      <w:pPr>
        <w:jc w:val="both"/>
      </w:pPr>
    </w:p>
    <w:p w14:paraId="56B37AD0" w14:textId="4EDEB2B6" w:rsidR="00F416CC" w:rsidRPr="006A79CA" w:rsidRDefault="006A79CA" w:rsidP="00064CE3">
      <w:pPr>
        <w:jc w:val="center"/>
        <w:rPr>
          <w:sz w:val="22"/>
          <w:szCs w:val="22"/>
        </w:rPr>
      </w:pPr>
      <w:r w:rsidRPr="006A79CA">
        <w:rPr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 wp14:anchorId="1188114A" wp14:editId="7C3BBBE4">
            <wp:simplePos x="0" y="0"/>
            <wp:positionH relativeFrom="column">
              <wp:posOffset>-375285</wp:posOffset>
            </wp:positionH>
            <wp:positionV relativeFrom="paragraph">
              <wp:posOffset>469795</wp:posOffset>
            </wp:positionV>
            <wp:extent cx="3303905" cy="22669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F2C" w:rsidRPr="006A79CA">
        <w:rPr>
          <w:sz w:val="22"/>
          <w:szCs w:val="22"/>
        </w:rPr>
        <w:t>Figura 2. Curva de crescimento</w:t>
      </w:r>
      <w:r w:rsidR="00171F56" w:rsidRPr="006A79CA">
        <w:rPr>
          <w:sz w:val="22"/>
          <w:szCs w:val="22"/>
        </w:rPr>
        <w:t xml:space="preserve"> (média e barras de desvio padrão)</w:t>
      </w:r>
      <w:r w:rsidR="00042F2C" w:rsidRPr="006A79CA">
        <w:rPr>
          <w:sz w:val="22"/>
          <w:szCs w:val="22"/>
        </w:rPr>
        <w:t xml:space="preserve"> da cepa</w:t>
      </w:r>
      <w:r w:rsidR="00042F2C" w:rsidRPr="006A79CA">
        <w:rPr>
          <w:i/>
          <w:sz w:val="22"/>
          <w:szCs w:val="22"/>
        </w:rPr>
        <w:t xml:space="preserve"> M</w:t>
      </w:r>
      <w:r w:rsidR="00317141" w:rsidRPr="006A79CA">
        <w:rPr>
          <w:i/>
          <w:sz w:val="22"/>
          <w:szCs w:val="22"/>
        </w:rPr>
        <w:t xml:space="preserve">. </w:t>
      </w:r>
      <w:proofErr w:type="spellStart"/>
      <w:r w:rsidR="00042F2C" w:rsidRPr="006A79CA">
        <w:rPr>
          <w:i/>
          <w:sz w:val="22"/>
          <w:szCs w:val="22"/>
        </w:rPr>
        <w:t>aeruginosa</w:t>
      </w:r>
      <w:proofErr w:type="spellEnd"/>
      <w:r w:rsidR="00042F2C" w:rsidRPr="006A79CA">
        <w:rPr>
          <w:i/>
          <w:sz w:val="22"/>
          <w:szCs w:val="22"/>
        </w:rPr>
        <w:t>/G</w:t>
      </w:r>
      <w:r w:rsidR="00317141" w:rsidRPr="006A79CA">
        <w:rPr>
          <w:i/>
          <w:sz w:val="22"/>
          <w:szCs w:val="22"/>
        </w:rPr>
        <w:t>.</w:t>
      </w:r>
      <w:r w:rsidR="00874668" w:rsidRPr="006A79CA">
        <w:rPr>
          <w:i/>
          <w:sz w:val="22"/>
          <w:szCs w:val="22"/>
        </w:rPr>
        <w:t xml:space="preserve"> </w:t>
      </w:r>
      <w:r w:rsidR="00042F2C" w:rsidRPr="006A79CA">
        <w:rPr>
          <w:i/>
          <w:sz w:val="22"/>
          <w:szCs w:val="22"/>
        </w:rPr>
        <w:t xml:space="preserve">amphibium </w:t>
      </w:r>
      <w:r w:rsidR="00042F2C" w:rsidRPr="006A79CA">
        <w:rPr>
          <w:sz w:val="22"/>
          <w:szCs w:val="22"/>
        </w:rPr>
        <w:t>em meio BG</w:t>
      </w:r>
      <w:r w:rsidR="004C6ACD" w:rsidRPr="006A79CA">
        <w:rPr>
          <w:sz w:val="22"/>
          <w:szCs w:val="22"/>
        </w:rPr>
        <w:t>-</w:t>
      </w:r>
      <w:r w:rsidR="00042F2C" w:rsidRPr="006A79CA">
        <w:rPr>
          <w:sz w:val="22"/>
          <w:szCs w:val="22"/>
        </w:rPr>
        <w:t xml:space="preserve">11 em diferentes condições de temperatura e fotoperíodo. </w:t>
      </w:r>
      <w:r w:rsidR="00042F2C" w:rsidRPr="006A79CA">
        <w:rPr>
          <w:b/>
          <w:sz w:val="22"/>
          <w:szCs w:val="22"/>
        </w:rPr>
        <w:t>A</w:t>
      </w:r>
      <w:r w:rsidR="00042F2C" w:rsidRPr="006A79CA">
        <w:rPr>
          <w:sz w:val="22"/>
          <w:szCs w:val="22"/>
        </w:rPr>
        <w:t xml:space="preserve">- experimento 1; </w:t>
      </w:r>
      <w:r w:rsidR="00042F2C" w:rsidRPr="006A79CA">
        <w:rPr>
          <w:b/>
          <w:sz w:val="22"/>
          <w:szCs w:val="22"/>
        </w:rPr>
        <w:t>B</w:t>
      </w:r>
      <w:r w:rsidR="00042F2C" w:rsidRPr="006A79CA">
        <w:rPr>
          <w:sz w:val="22"/>
          <w:szCs w:val="22"/>
        </w:rPr>
        <w:t xml:space="preserve">- experimento 2 e </w:t>
      </w:r>
      <w:r w:rsidR="00042F2C" w:rsidRPr="006A79CA">
        <w:rPr>
          <w:b/>
          <w:sz w:val="22"/>
          <w:szCs w:val="22"/>
        </w:rPr>
        <w:t>C</w:t>
      </w:r>
      <w:r w:rsidR="00042F2C" w:rsidRPr="006A79CA">
        <w:rPr>
          <w:sz w:val="22"/>
          <w:szCs w:val="22"/>
        </w:rPr>
        <w:t>- experimento 3.</w:t>
      </w:r>
    </w:p>
    <w:p w14:paraId="42EE9657" w14:textId="16314332" w:rsidR="00042F2C" w:rsidRPr="00042F2C" w:rsidRDefault="00042F2C" w:rsidP="00042F2C">
      <w:pPr>
        <w:jc w:val="both"/>
      </w:pPr>
    </w:p>
    <w:p w14:paraId="3E7B68EF" w14:textId="7AEB9A52" w:rsidR="00F416CC" w:rsidRDefault="006A79CA" w:rsidP="00F416CC">
      <w:pPr>
        <w:spacing w:line="360" w:lineRule="auto"/>
        <w:jc w:val="both"/>
        <w:rPr>
          <w:sz w:val="24"/>
          <w:szCs w:val="24"/>
        </w:rPr>
      </w:pPr>
      <w:r w:rsidRPr="003565ED"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633CC929" wp14:editId="40476C29">
            <wp:simplePos x="0" y="0"/>
            <wp:positionH relativeFrom="column">
              <wp:posOffset>2767965</wp:posOffset>
            </wp:positionH>
            <wp:positionV relativeFrom="paragraph">
              <wp:posOffset>17675</wp:posOffset>
            </wp:positionV>
            <wp:extent cx="3275330" cy="21050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57DD4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79690228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4C84B80F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1A95F749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063C6B36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56E9B93A" w14:textId="174DC0F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5F73D244" w14:textId="1CF08C7D" w:rsidR="00F416CC" w:rsidRDefault="004D1063" w:rsidP="00F416CC">
      <w:pPr>
        <w:spacing w:line="360" w:lineRule="auto"/>
        <w:jc w:val="both"/>
        <w:rPr>
          <w:sz w:val="24"/>
          <w:szCs w:val="24"/>
        </w:rPr>
      </w:pPr>
      <w:r w:rsidRPr="003565ED">
        <w:rPr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 wp14:anchorId="064C44AD" wp14:editId="1FCF46BF">
            <wp:simplePos x="0" y="0"/>
            <wp:positionH relativeFrom="column">
              <wp:posOffset>1034415</wp:posOffset>
            </wp:positionH>
            <wp:positionV relativeFrom="paragraph">
              <wp:posOffset>264020</wp:posOffset>
            </wp:positionV>
            <wp:extent cx="3743325" cy="2219325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4"/>
                    <a:stretch/>
                  </pic:blipFill>
                  <pic:spPr bwMode="auto">
                    <a:xfrm>
                      <a:off x="0" y="0"/>
                      <a:ext cx="3743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65FA1" w14:textId="71A11B2C" w:rsidR="00F416CC" w:rsidRDefault="00D17F4E" w:rsidP="00D17F4E">
      <w:pPr>
        <w:tabs>
          <w:tab w:val="left" w:pos="598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19F9708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6271C4FA" w14:textId="77777777" w:rsidR="00F416CC" w:rsidRDefault="00F416CC" w:rsidP="00F416CC">
      <w:pPr>
        <w:spacing w:line="360" w:lineRule="auto"/>
        <w:jc w:val="both"/>
        <w:rPr>
          <w:sz w:val="24"/>
          <w:szCs w:val="24"/>
        </w:rPr>
      </w:pPr>
    </w:p>
    <w:p w14:paraId="69174F22" w14:textId="77777777" w:rsidR="00F416CC" w:rsidRDefault="00F416CC" w:rsidP="00F416CC">
      <w:pPr>
        <w:spacing w:line="360" w:lineRule="auto"/>
        <w:jc w:val="center"/>
        <w:rPr>
          <w:sz w:val="24"/>
          <w:szCs w:val="24"/>
        </w:rPr>
      </w:pPr>
    </w:p>
    <w:p w14:paraId="6D4D7435" w14:textId="77777777" w:rsidR="00431C69" w:rsidRDefault="00431C69" w:rsidP="00F416CC">
      <w:pPr>
        <w:spacing w:line="360" w:lineRule="auto"/>
        <w:jc w:val="center"/>
        <w:rPr>
          <w:sz w:val="24"/>
          <w:szCs w:val="24"/>
        </w:rPr>
      </w:pPr>
    </w:p>
    <w:p w14:paraId="3E43B394" w14:textId="77777777" w:rsidR="00F416CC" w:rsidRDefault="00F416CC" w:rsidP="00F416CC">
      <w:pPr>
        <w:spacing w:line="360" w:lineRule="auto"/>
        <w:jc w:val="center"/>
      </w:pPr>
    </w:p>
    <w:p w14:paraId="734BD03C" w14:textId="77777777" w:rsidR="00C505DA" w:rsidRDefault="00C505DA" w:rsidP="00F416CC">
      <w:pPr>
        <w:spacing w:line="360" w:lineRule="auto"/>
        <w:jc w:val="center"/>
      </w:pPr>
    </w:p>
    <w:p w14:paraId="2899C850" w14:textId="77777777" w:rsidR="004D1063" w:rsidRDefault="004D1063" w:rsidP="00F416CC">
      <w:pPr>
        <w:spacing w:line="360" w:lineRule="auto"/>
        <w:jc w:val="center"/>
      </w:pPr>
    </w:p>
    <w:p w14:paraId="3A1E96F0" w14:textId="77777777" w:rsidR="004D1063" w:rsidRDefault="004D1063" w:rsidP="00F416CC">
      <w:pPr>
        <w:spacing w:line="360" w:lineRule="auto"/>
        <w:jc w:val="center"/>
      </w:pPr>
    </w:p>
    <w:p w14:paraId="464D01A4" w14:textId="77777777" w:rsidR="00F416CC" w:rsidRPr="006A79CA" w:rsidRDefault="00F416CC" w:rsidP="00F416CC">
      <w:pPr>
        <w:spacing w:line="360" w:lineRule="auto"/>
        <w:jc w:val="center"/>
        <w:rPr>
          <w:sz w:val="22"/>
          <w:szCs w:val="22"/>
        </w:rPr>
      </w:pPr>
      <w:r w:rsidRPr="006A79CA">
        <w:rPr>
          <w:sz w:val="22"/>
          <w:szCs w:val="22"/>
        </w:rPr>
        <w:t>Fonte: Moura et al. (2018).</w:t>
      </w:r>
    </w:p>
    <w:p w14:paraId="6DD9BE8A" w14:textId="77777777" w:rsidR="006A79CA" w:rsidRDefault="006A79CA" w:rsidP="00D17F4E">
      <w:pPr>
        <w:spacing w:line="360" w:lineRule="auto"/>
        <w:ind w:firstLine="709"/>
        <w:jc w:val="both"/>
        <w:rPr>
          <w:sz w:val="24"/>
          <w:szCs w:val="24"/>
        </w:rPr>
      </w:pPr>
    </w:p>
    <w:p w14:paraId="28231E39" w14:textId="77777777" w:rsidR="00D17F4E" w:rsidRDefault="00D17F4E" w:rsidP="00D17F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Pode-se inferir que temperaturas elevadas e modificações no fotoperíodo interferem diretamente no crescimento das cianobactérias, visto que os experimentos 2 e 3 apresentaram maiores crescimentos em todas as fases. </w:t>
      </w:r>
      <w:proofErr w:type="spellStart"/>
      <w:r w:rsidRPr="0064094A">
        <w:rPr>
          <w:sz w:val="24"/>
          <w:szCs w:val="24"/>
        </w:rPr>
        <w:t>Jacinavicius</w:t>
      </w:r>
      <w:proofErr w:type="spellEnd"/>
      <w:r>
        <w:rPr>
          <w:sz w:val="24"/>
          <w:szCs w:val="24"/>
        </w:rPr>
        <w:t xml:space="preserve"> (2010) verificou que </w:t>
      </w:r>
      <w:r w:rsidRPr="00EA559C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 xml:space="preserve">. </w:t>
      </w:r>
      <w:proofErr w:type="spellStart"/>
      <w:r w:rsidRPr="00EA559C">
        <w:rPr>
          <w:i/>
          <w:sz w:val="24"/>
          <w:szCs w:val="24"/>
        </w:rPr>
        <w:t>aeruginosa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cresceu mais em condições de elevadas temperaturas (30°C), porém esse crescimento foi expresso em </w:t>
      </w:r>
      <w:proofErr w:type="spellStart"/>
      <w:r>
        <w:rPr>
          <w:sz w:val="24"/>
          <w:szCs w:val="24"/>
        </w:rPr>
        <w:t>biovolume</w:t>
      </w:r>
      <w:proofErr w:type="spellEnd"/>
      <w:r>
        <w:rPr>
          <w:sz w:val="24"/>
          <w:szCs w:val="24"/>
        </w:rPr>
        <w:t xml:space="preserve">, sendo a clorofila- </w:t>
      </w:r>
      <w:r w:rsidRPr="006D50DA"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 estatisticamente similares entre baixas e altas temperaturas. O </w:t>
      </w:r>
      <w:r>
        <w:rPr>
          <w:sz w:val="24"/>
          <w:szCs w:val="24"/>
        </w:rPr>
        <w:lastRenderedPageBreak/>
        <w:t xml:space="preserve">maior crescimento de </w:t>
      </w:r>
      <w:r w:rsidRPr="00EA559C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 xml:space="preserve">. </w:t>
      </w:r>
      <w:proofErr w:type="spellStart"/>
      <w:r w:rsidRPr="00EA559C">
        <w:rPr>
          <w:i/>
          <w:sz w:val="24"/>
          <w:szCs w:val="24"/>
        </w:rPr>
        <w:t>aeruginosa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em temperaturas mais elevadas também foi observado por </w:t>
      </w:r>
      <w:proofErr w:type="spellStart"/>
      <w:r>
        <w:rPr>
          <w:sz w:val="24"/>
          <w:szCs w:val="24"/>
        </w:rPr>
        <w:t>Imai</w:t>
      </w:r>
      <w:proofErr w:type="spellEnd"/>
      <w:r>
        <w:rPr>
          <w:sz w:val="24"/>
          <w:szCs w:val="24"/>
        </w:rPr>
        <w:t xml:space="preserve"> et al. (2009).  </w:t>
      </w:r>
    </w:p>
    <w:p w14:paraId="3860E88C" w14:textId="5B5C1C2A" w:rsidR="00317141" w:rsidRDefault="00317141" w:rsidP="0031714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presente estudo, foi observado que </w:t>
      </w:r>
      <w:r w:rsidRPr="004C2C1D">
        <w:rPr>
          <w:i/>
          <w:sz w:val="24"/>
          <w:szCs w:val="24"/>
        </w:rPr>
        <w:t>G</w:t>
      </w:r>
      <w:r>
        <w:rPr>
          <w:i/>
          <w:sz w:val="24"/>
          <w:szCs w:val="24"/>
        </w:rPr>
        <w:t xml:space="preserve">. </w:t>
      </w:r>
      <w:r w:rsidRPr="004C2C1D">
        <w:rPr>
          <w:i/>
          <w:sz w:val="24"/>
          <w:szCs w:val="24"/>
        </w:rPr>
        <w:t xml:space="preserve">amphibium </w:t>
      </w:r>
      <w:r w:rsidRPr="00C70B13">
        <w:rPr>
          <w:sz w:val="24"/>
          <w:szCs w:val="24"/>
        </w:rPr>
        <w:t>assumiu</w:t>
      </w:r>
      <w:r>
        <w:rPr>
          <w:sz w:val="24"/>
          <w:szCs w:val="24"/>
        </w:rPr>
        <w:t xml:space="preserve"> a dominância na cepa em diferentes tempos entre os três experimentos. No experimento 1 só foi possível verificar este organismo no 15° dia (T5), dominando a cepa a partir do 18° dia (T6). Já nos demais experimentos, </w:t>
      </w:r>
      <w:r w:rsidRPr="004C2C1D">
        <w:rPr>
          <w:i/>
          <w:sz w:val="24"/>
          <w:szCs w:val="24"/>
        </w:rPr>
        <w:t>G</w:t>
      </w:r>
      <w:r>
        <w:rPr>
          <w:i/>
          <w:sz w:val="24"/>
          <w:szCs w:val="24"/>
        </w:rPr>
        <w:t xml:space="preserve">. </w:t>
      </w:r>
      <w:r w:rsidRPr="004C2C1D">
        <w:rPr>
          <w:i/>
          <w:sz w:val="24"/>
          <w:szCs w:val="24"/>
        </w:rPr>
        <w:t>amphibium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começou a aparecer a partir do 6° dia (T2) e dominou nos demais tempos formando emaranhados de filamentos longos que dissolveram a mucilagem de </w:t>
      </w:r>
      <w:r w:rsidRPr="004C2C1D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 xml:space="preserve">. </w:t>
      </w:r>
      <w:proofErr w:type="spellStart"/>
      <w:r w:rsidRPr="004C2C1D">
        <w:rPr>
          <w:i/>
          <w:sz w:val="24"/>
          <w:szCs w:val="24"/>
        </w:rPr>
        <w:t>aeruginosa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dispersando suas células (Figura 3).</w:t>
      </w:r>
    </w:p>
    <w:p w14:paraId="65A15B06" w14:textId="77777777" w:rsidR="00796E1C" w:rsidRDefault="001F3DC2" w:rsidP="00D17F4E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B3508C">
        <w:rPr>
          <w:sz w:val="24"/>
          <w:szCs w:val="24"/>
        </w:rPr>
        <w:t xml:space="preserve">O domínio de </w:t>
      </w:r>
      <w:r w:rsidRPr="00B3508C">
        <w:rPr>
          <w:i/>
          <w:sz w:val="24"/>
          <w:szCs w:val="24"/>
        </w:rPr>
        <w:t>G. amphibium</w:t>
      </w:r>
      <w:r w:rsidRPr="00B3508C">
        <w:rPr>
          <w:sz w:val="24"/>
          <w:szCs w:val="24"/>
        </w:rPr>
        <w:t xml:space="preserve"> nos experimentos 2 e 3 sugere que temperaturas elevadas e fotoperíodo intenso ocasionado</w:t>
      </w:r>
      <w:r w:rsidR="00B3508C" w:rsidRPr="00B3508C">
        <w:rPr>
          <w:sz w:val="24"/>
          <w:szCs w:val="24"/>
        </w:rPr>
        <w:t>s</w:t>
      </w:r>
      <w:r w:rsidRPr="00B3508C">
        <w:rPr>
          <w:sz w:val="24"/>
          <w:szCs w:val="24"/>
        </w:rPr>
        <w:t xml:space="preserve"> por mudanças climáticas futuras vão selecionar a dominância de grupos de cianobactérias em ambientes aquáticos como sugerido por</w:t>
      </w:r>
      <w:r w:rsidR="00D17F4E" w:rsidRPr="00B3508C">
        <w:rPr>
          <w:sz w:val="24"/>
          <w:szCs w:val="24"/>
        </w:rPr>
        <w:t xml:space="preserve"> </w:t>
      </w:r>
      <w:proofErr w:type="spellStart"/>
      <w:r w:rsidR="00D17F4E" w:rsidRPr="00B3508C">
        <w:rPr>
          <w:sz w:val="24"/>
          <w:szCs w:val="24"/>
        </w:rPr>
        <w:t>Berner</w:t>
      </w:r>
      <w:proofErr w:type="spellEnd"/>
      <w:r w:rsidR="00D17F4E" w:rsidRPr="00B3508C">
        <w:rPr>
          <w:sz w:val="24"/>
          <w:szCs w:val="24"/>
        </w:rPr>
        <w:t xml:space="preserve"> et al. (2018) </w:t>
      </w:r>
      <w:r w:rsidR="00B3508C" w:rsidRPr="00B3508C">
        <w:rPr>
          <w:sz w:val="24"/>
          <w:szCs w:val="24"/>
        </w:rPr>
        <w:t xml:space="preserve">quando </w:t>
      </w:r>
      <w:r w:rsidR="00D17F4E" w:rsidRPr="00B3508C">
        <w:rPr>
          <w:sz w:val="24"/>
          <w:szCs w:val="24"/>
        </w:rPr>
        <w:t>analisaram o desenvolvimento de cianobactérias sob diferentes condições de temperatura</w:t>
      </w:r>
      <w:r w:rsidR="00597DAD" w:rsidRPr="00B3508C">
        <w:rPr>
          <w:sz w:val="24"/>
          <w:szCs w:val="24"/>
        </w:rPr>
        <w:t>, em ensaio microcosmo,</w:t>
      </w:r>
      <w:r w:rsidR="00D17F4E" w:rsidRPr="00B3508C">
        <w:rPr>
          <w:sz w:val="24"/>
          <w:szCs w:val="24"/>
        </w:rPr>
        <w:t xml:space="preserve"> </w:t>
      </w:r>
      <w:r w:rsidR="00B3508C" w:rsidRPr="00B3508C">
        <w:rPr>
          <w:sz w:val="24"/>
          <w:szCs w:val="24"/>
        </w:rPr>
        <w:t xml:space="preserve">os quais </w:t>
      </w:r>
      <w:r w:rsidR="00D17F4E" w:rsidRPr="00B3508C">
        <w:rPr>
          <w:sz w:val="24"/>
          <w:szCs w:val="24"/>
        </w:rPr>
        <w:t>observaram que temperaturas mais altas elevaram a biomassa de cianobactérias filamentosas não fixadoras de nitrogênio</w:t>
      </w:r>
      <w:r w:rsidR="00DD648D" w:rsidRPr="00B3508C">
        <w:rPr>
          <w:sz w:val="24"/>
          <w:szCs w:val="24"/>
        </w:rPr>
        <w:t xml:space="preserve">, grupo no qual se enquadra </w:t>
      </w:r>
      <w:r w:rsidR="00DD648D" w:rsidRPr="00B3508C">
        <w:rPr>
          <w:i/>
          <w:sz w:val="24"/>
          <w:szCs w:val="24"/>
        </w:rPr>
        <w:t>G. amphibium.</w:t>
      </w:r>
      <w:r w:rsidR="00597DAD" w:rsidRPr="00B3508C">
        <w:rPr>
          <w:i/>
          <w:sz w:val="24"/>
          <w:szCs w:val="24"/>
        </w:rPr>
        <w:t xml:space="preserve"> </w:t>
      </w:r>
    </w:p>
    <w:p w14:paraId="6980EAD2" w14:textId="7A2DEEC9" w:rsidR="00D17F4E" w:rsidRDefault="00B3508C" w:rsidP="00D17F4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fotoperíodo tende a selecionar espécies mais adaptadas a períodos de intensa exposição de luz como </w:t>
      </w:r>
      <w:r w:rsidRPr="00B3508C">
        <w:rPr>
          <w:i/>
          <w:sz w:val="24"/>
          <w:szCs w:val="24"/>
        </w:rPr>
        <w:t>G. amphibium</w:t>
      </w:r>
      <w:r w:rsidRPr="00B3508C">
        <w:rPr>
          <w:sz w:val="24"/>
          <w:szCs w:val="24"/>
        </w:rPr>
        <w:t xml:space="preserve"> </w:t>
      </w:r>
      <w:r>
        <w:rPr>
          <w:sz w:val="24"/>
          <w:szCs w:val="24"/>
        </w:rPr>
        <w:t>que é uma espécie adaptada a ambientes de sombra, mas que por motivos, não esclarecido no presente estudo, floresceu quando exposto intensamente a luz</w:t>
      </w:r>
      <w:r w:rsidR="002B3BB5">
        <w:rPr>
          <w:sz w:val="24"/>
          <w:szCs w:val="24"/>
        </w:rPr>
        <w:t xml:space="preserve">. </w:t>
      </w:r>
      <w:r w:rsidR="00597DAD" w:rsidRPr="002B3BB5">
        <w:rPr>
          <w:sz w:val="24"/>
          <w:szCs w:val="24"/>
        </w:rPr>
        <w:t xml:space="preserve">Embora não seja conclusivo já se tende a aceitar, pela comunidade científica, </w:t>
      </w:r>
      <w:r w:rsidRPr="002B3BB5">
        <w:rPr>
          <w:sz w:val="24"/>
          <w:szCs w:val="24"/>
        </w:rPr>
        <w:t>que as mudanças climáticas trarão novos desafios para a humanidade em busca de fontes seguras de água para o abastecimento</w:t>
      </w:r>
      <w:r w:rsidR="003D28F2">
        <w:rPr>
          <w:sz w:val="24"/>
          <w:szCs w:val="24"/>
        </w:rPr>
        <w:t xml:space="preserve"> (SOUSA, 2017)</w:t>
      </w:r>
      <w:r w:rsidRPr="002B3BB5">
        <w:rPr>
          <w:sz w:val="24"/>
          <w:szCs w:val="24"/>
        </w:rPr>
        <w:t xml:space="preserve"> e este estudo contribui para identificar a influência dos fatores temperatura e fotoperíodo sobre a biomassa e </w:t>
      </w:r>
      <w:r w:rsidR="003D28F2">
        <w:rPr>
          <w:sz w:val="24"/>
          <w:szCs w:val="24"/>
        </w:rPr>
        <w:t>a</w:t>
      </w:r>
      <w:r w:rsidRPr="002B3BB5">
        <w:rPr>
          <w:sz w:val="24"/>
          <w:szCs w:val="24"/>
        </w:rPr>
        <w:t xml:space="preserve"> composição</w:t>
      </w:r>
      <w:r w:rsidR="002B3BB5" w:rsidRPr="002B3BB5">
        <w:rPr>
          <w:sz w:val="24"/>
          <w:szCs w:val="24"/>
        </w:rPr>
        <w:t xml:space="preserve"> das cianobactérias</w:t>
      </w:r>
      <w:r w:rsidR="003D28F2">
        <w:rPr>
          <w:sz w:val="24"/>
          <w:szCs w:val="24"/>
        </w:rPr>
        <w:t>, sugerindo estudos mais aprofundados</w:t>
      </w:r>
      <w:r w:rsidRPr="002B3BB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C0811A3" w14:textId="77777777" w:rsidR="00C505DA" w:rsidRDefault="00C505DA" w:rsidP="00D17F4E">
      <w:pPr>
        <w:spacing w:line="360" w:lineRule="auto"/>
        <w:ind w:firstLine="709"/>
        <w:jc w:val="both"/>
        <w:rPr>
          <w:sz w:val="24"/>
          <w:szCs w:val="24"/>
        </w:rPr>
      </w:pPr>
    </w:p>
    <w:p w14:paraId="3082D2A0" w14:textId="77777777" w:rsidR="001F3DC2" w:rsidRDefault="001F3DC2" w:rsidP="00F416CC">
      <w:pPr>
        <w:jc w:val="both"/>
        <w:rPr>
          <w:sz w:val="24"/>
          <w:szCs w:val="24"/>
        </w:rPr>
      </w:pPr>
    </w:p>
    <w:p w14:paraId="429143F0" w14:textId="77777777" w:rsidR="004D1063" w:rsidRDefault="004D1063" w:rsidP="00F416CC">
      <w:pPr>
        <w:jc w:val="both"/>
        <w:rPr>
          <w:sz w:val="24"/>
          <w:szCs w:val="24"/>
        </w:rPr>
      </w:pPr>
    </w:p>
    <w:p w14:paraId="59E8245B" w14:textId="77777777" w:rsidR="004D1063" w:rsidRDefault="004D1063" w:rsidP="00F416CC">
      <w:pPr>
        <w:jc w:val="both"/>
        <w:rPr>
          <w:sz w:val="24"/>
          <w:szCs w:val="24"/>
        </w:rPr>
      </w:pPr>
    </w:p>
    <w:p w14:paraId="39C78C8D" w14:textId="77777777" w:rsidR="004D1063" w:rsidRDefault="004D1063" w:rsidP="00F416CC">
      <w:pPr>
        <w:jc w:val="both"/>
        <w:rPr>
          <w:sz w:val="24"/>
          <w:szCs w:val="24"/>
        </w:rPr>
      </w:pPr>
    </w:p>
    <w:p w14:paraId="6683AF3E" w14:textId="77777777" w:rsidR="00064CE3" w:rsidRDefault="00064CE3" w:rsidP="00F416CC">
      <w:pPr>
        <w:jc w:val="both"/>
        <w:rPr>
          <w:sz w:val="24"/>
          <w:szCs w:val="24"/>
        </w:rPr>
      </w:pPr>
    </w:p>
    <w:p w14:paraId="64E6DA21" w14:textId="77777777" w:rsidR="00064CE3" w:rsidRDefault="00064CE3" w:rsidP="00F416CC">
      <w:pPr>
        <w:jc w:val="both"/>
        <w:rPr>
          <w:sz w:val="24"/>
          <w:szCs w:val="24"/>
        </w:rPr>
      </w:pPr>
    </w:p>
    <w:p w14:paraId="074B0074" w14:textId="77777777" w:rsidR="00064CE3" w:rsidRDefault="00064CE3" w:rsidP="00F416CC">
      <w:pPr>
        <w:jc w:val="both"/>
        <w:rPr>
          <w:sz w:val="24"/>
          <w:szCs w:val="24"/>
        </w:rPr>
      </w:pPr>
    </w:p>
    <w:p w14:paraId="635D1B29" w14:textId="77777777" w:rsidR="00064CE3" w:rsidRDefault="00064CE3" w:rsidP="00F416CC">
      <w:pPr>
        <w:jc w:val="both"/>
        <w:rPr>
          <w:sz w:val="24"/>
          <w:szCs w:val="24"/>
        </w:rPr>
      </w:pPr>
    </w:p>
    <w:p w14:paraId="3668E5FB" w14:textId="77777777" w:rsidR="00DD648D" w:rsidRPr="00796E1C" w:rsidRDefault="00DD648D" w:rsidP="00DD648D">
      <w:pPr>
        <w:jc w:val="both"/>
        <w:rPr>
          <w:sz w:val="22"/>
          <w:szCs w:val="22"/>
        </w:rPr>
      </w:pPr>
      <w:r w:rsidRPr="00796E1C">
        <w:rPr>
          <w:sz w:val="22"/>
          <w:szCs w:val="22"/>
        </w:rPr>
        <w:lastRenderedPageBreak/>
        <w:t xml:space="preserve">Figura 3. Desenvolvimento da cepa </w:t>
      </w:r>
      <w:r w:rsidRPr="00796E1C">
        <w:rPr>
          <w:i/>
          <w:sz w:val="22"/>
          <w:szCs w:val="22"/>
        </w:rPr>
        <w:t xml:space="preserve">M. </w:t>
      </w:r>
      <w:proofErr w:type="spellStart"/>
      <w:r w:rsidRPr="00796E1C">
        <w:rPr>
          <w:i/>
          <w:sz w:val="22"/>
          <w:szCs w:val="22"/>
        </w:rPr>
        <w:t>aeruginosa</w:t>
      </w:r>
      <w:proofErr w:type="spellEnd"/>
      <w:r w:rsidRPr="00796E1C">
        <w:rPr>
          <w:i/>
          <w:sz w:val="22"/>
          <w:szCs w:val="22"/>
        </w:rPr>
        <w:t xml:space="preserve">/G. amphibium </w:t>
      </w:r>
      <w:r w:rsidRPr="00796E1C">
        <w:rPr>
          <w:sz w:val="22"/>
          <w:szCs w:val="22"/>
        </w:rPr>
        <w:t xml:space="preserve">em meio BG-11 em diferentes condições de temperatura e fotoperíodo. A- C: cepa durante 3° dia (T1), respectivamente nos experimentos 1, 2 e 3 (domínio de </w:t>
      </w:r>
      <w:r w:rsidRPr="00796E1C">
        <w:rPr>
          <w:i/>
          <w:sz w:val="22"/>
          <w:szCs w:val="22"/>
        </w:rPr>
        <w:t xml:space="preserve">M. </w:t>
      </w:r>
      <w:proofErr w:type="spellStart"/>
      <w:r w:rsidRPr="00796E1C">
        <w:rPr>
          <w:i/>
          <w:sz w:val="22"/>
          <w:szCs w:val="22"/>
        </w:rPr>
        <w:t>aeruginosa</w:t>
      </w:r>
      <w:proofErr w:type="spellEnd"/>
      <w:r w:rsidRPr="00796E1C">
        <w:rPr>
          <w:sz w:val="22"/>
          <w:szCs w:val="22"/>
        </w:rPr>
        <w:t>);</w:t>
      </w:r>
      <w:r w:rsidRPr="00796E1C">
        <w:rPr>
          <w:i/>
          <w:sz w:val="22"/>
          <w:szCs w:val="22"/>
        </w:rPr>
        <w:t xml:space="preserve"> </w:t>
      </w:r>
      <w:r w:rsidRPr="00796E1C">
        <w:rPr>
          <w:sz w:val="22"/>
          <w:szCs w:val="22"/>
        </w:rPr>
        <w:t xml:space="preserve">D- F: cepa durante o 9° dia (T3), respectivamente nos experimentos 1, 2 e 3 (nota-se a ausência de </w:t>
      </w:r>
      <w:r w:rsidRPr="00796E1C">
        <w:rPr>
          <w:i/>
          <w:sz w:val="22"/>
          <w:szCs w:val="22"/>
        </w:rPr>
        <w:t xml:space="preserve">G. amphibium </w:t>
      </w:r>
      <w:r w:rsidRPr="00796E1C">
        <w:rPr>
          <w:sz w:val="22"/>
          <w:szCs w:val="22"/>
        </w:rPr>
        <w:t xml:space="preserve">no experimento 1); G- I: cepa durante 18° dia (T6), respectivamente nos experimentos 1, 2 e 3 (as cepas dominadas por </w:t>
      </w:r>
      <w:r w:rsidRPr="00796E1C">
        <w:rPr>
          <w:i/>
          <w:sz w:val="22"/>
          <w:szCs w:val="22"/>
        </w:rPr>
        <w:t>G. amphibium</w:t>
      </w:r>
      <w:r w:rsidRPr="00796E1C">
        <w:rPr>
          <w:sz w:val="22"/>
          <w:szCs w:val="22"/>
        </w:rPr>
        <w:t xml:space="preserve">); J-M: cepa no 30° dia (T10), respectivamente nos experimentos 1, 2 e 3 com o rompimento das colônia de </w:t>
      </w:r>
      <w:r w:rsidRPr="00796E1C">
        <w:rPr>
          <w:i/>
          <w:sz w:val="22"/>
          <w:szCs w:val="22"/>
        </w:rPr>
        <w:t xml:space="preserve">M. </w:t>
      </w:r>
      <w:proofErr w:type="spellStart"/>
      <w:r w:rsidRPr="00796E1C">
        <w:rPr>
          <w:i/>
          <w:sz w:val="22"/>
          <w:szCs w:val="22"/>
        </w:rPr>
        <w:t>aeruginosa</w:t>
      </w:r>
      <w:proofErr w:type="spellEnd"/>
      <w:r w:rsidRPr="00796E1C">
        <w:rPr>
          <w:sz w:val="22"/>
          <w:szCs w:val="22"/>
        </w:rPr>
        <w:t>.</w:t>
      </w:r>
    </w:p>
    <w:p w14:paraId="714B92E4" w14:textId="77777777" w:rsidR="00DD648D" w:rsidRPr="0066358B" w:rsidRDefault="00DD648D" w:rsidP="00DD648D">
      <w:pPr>
        <w:ind w:firstLine="709"/>
        <w:jc w:val="both"/>
      </w:pPr>
    </w:p>
    <w:tbl>
      <w:tblPr>
        <w:tblStyle w:val="Tabelacomgrade"/>
        <w:tblW w:w="9621" w:type="dxa"/>
        <w:tblLook w:val="04A0" w:firstRow="1" w:lastRow="0" w:firstColumn="1" w:lastColumn="0" w:noHBand="0" w:noVBand="1"/>
      </w:tblPr>
      <w:tblGrid>
        <w:gridCol w:w="3048"/>
        <w:gridCol w:w="3301"/>
        <w:gridCol w:w="3272"/>
      </w:tblGrid>
      <w:tr w:rsidR="00DD648D" w14:paraId="56488769" w14:textId="77777777" w:rsidTr="0019409C"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7B4F2451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631426B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4ACDDA9D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C</w:t>
            </w:r>
          </w:p>
        </w:tc>
      </w:tr>
      <w:tr w:rsidR="00DD648D" w14:paraId="1A8BA01E" w14:textId="77777777" w:rsidTr="0019409C">
        <w:trPr>
          <w:trHeight w:val="2122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377FA0D6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245E4F" wp14:editId="494300B9">
                  <wp:extent cx="1828800" cy="13335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ap-39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02" cy="133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3649F57A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F9525" wp14:editId="7B898168">
                  <wp:extent cx="2041405" cy="1334034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nap-39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64" cy="13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4E5B2AF4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6723B" wp14:editId="74C94096">
                  <wp:extent cx="2021305" cy="1333500"/>
                  <wp:effectExtent l="0" t="0" r="0" b="0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nap-39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90" cy="133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8D" w:rsidRPr="004A02DF" w14:paraId="0DF6CC3C" w14:textId="77777777" w:rsidTr="0019409C"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798A71B1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4F38887D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46D9008C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F</w:t>
            </w:r>
          </w:p>
        </w:tc>
      </w:tr>
      <w:tr w:rsidR="00DD648D" w14:paraId="214CE924" w14:textId="77777777" w:rsidTr="0019409C">
        <w:trPr>
          <w:trHeight w:val="2122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5005D750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BF9DB2" wp14:editId="3D11A263">
                  <wp:extent cx="1799637" cy="1329690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87" cy="133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0B21F6C7" w14:textId="77777777" w:rsidR="00DD648D" w:rsidRDefault="00DD648D" w:rsidP="0019409C">
            <w:pPr>
              <w:jc w:val="center"/>
            </w:pPr>
            <w:r w:rsidRPr="0066358B">
              <w:rPr>
                <w:noProof/>
              </w:rPr>
              <w:drawing>
                <wp:inline distT="0" distB="0" distL="0" distR="0" wp14:anchorId="688F78F1" wp14:editId="631FB29B">
                  <wp:extent cx="2028053" cy="1330036"/>
                  <wp:effectExtent l="0" t="0" r="0" b="0"/>
                  <wp:docPr id="1029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40" cy="13365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3104D42F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13C437" wp14:editId="5B5B5F00">
                  <wp:extent cx="2019935" cy="1329690"/>
                  <wp:effectExtent l="0" t="0" r="0" b="0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nap-386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916" cy="133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8D" w:rsidRPr="00350C93" w14:paraId="57F721D8" w14:textId="77777777" w:rsidTr="0019409C"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1E98CA4B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66956C45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H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0D6788C8" w14:textId="77777777" w:rsidR="00DD648D" w:rsidRPr="00247FCC" w:rsidRDefault="00DD648D" w:rsidP="0019409C">
            <w:pPr>
              <w:jc w:val="center"/>
              <w:rPr>
                <w:b/>
                <w:sz w:val="20"/>
                <w:szCs w:val="20"/>
              </w:rPr>
            </w:pPr>
            <w:r w:rsidRPr="00247FCC">
              <w:rPr>
                <w:b/>
                <w:sz w:val="20"/>
                <w:szCs w:val="20"/>
              </w:rPr>
              <w:t>I</w:t>
            </w:r>
          </w:p>
        </w:tc>
      </w:tr>
      <w:tr w:rsidR="00DD648D" w14:paraId="5C5F60FB" w14:textId="77777777" w:rsidTr="0019409C">
        <w:trPr>
          <w:trHeight w:val="2148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3EDA365B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867DA" wp14:editId="699502C4">
                  <wp:extent cx="1834090" cy="1295250"/>
                  <wp:effectExtent l="0" t="0" r="0" b="63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p-41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175" cy="129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5464278F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97FA9D" wp14:editId="09C6B1C1">
                  <wp:extent cx="2027555" cy="129476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nap-412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10" cy="12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214E855F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8E4678" wp14:editId="1632374C">
                  <wp:extent cx="2005232" cy="1295101"/>
                  <wp:effectExtent l="0" t="0" r="0" b="635"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nap-41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58" cy="129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8D" w14:paraId="41A562CF" w14:textId="77777777" w:rsidTr="0019409C">
        <w:trPr>
          <w:trHeight w:val="260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5218645C" w14:textId="77777777" w:rsidR="00DD648D" w:rsidRPr="00247FCC" w:rsidRDefault="00DD648D" w:rsidP="001940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47FCC">
              <w:rPr>
                <w:b/>
                <w:noProof/>
                <w:sz w:val="20"/>
                <w:szCs w:val="20"/>
              </w:rPr>
              <w:t>J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0CCEFBD6" w14:textId="77777777" w:rsidR="00DD648D" w:rsidRPr="00247FCC" w:rsidRDefault="00DD648D" w:rsidP="001940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47FCC">
              <w:rPr>
                <w:b/>
                <w:noProof/>
                <w:sz w:val="20"/>
                <w:szCs w:val="20"/>
              </w:rPr>
              <w:t>L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7B9FEF1F" w14:textId="77777777" w:rsidR="00DD648D" w:rsidRPr="00247FCC" w:rsidRDefault="00DD648D" w:rsidP="0019409C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47FCC">
              <w:rPr>
                <w:b/>
                <w:noProof/>
                <w:sz w:val="20"/>
                <w:szCs w:val="20"/>
              </w:rPr>
              <w:t>M</w:t>
            </w:r>
          </w:p>
        </w:tc>
      </w:tr>
      <w:tr w:rsidR="00DD648D" w14:paraId="49491314" w14:textId="77777777" w:rsidTr="0019409C">
        <w:trPr>
          <w:trHeight w:val="2122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00CC846E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801FF3" wp14:editId="11566FBE">
                  <wp:extent cx="1873679" cy="1351915"/>
                  <wp:effectExtent l="0" t="0" r="0" b="63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ap-413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600" cy="135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410132A6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983EC" wp14:editId="5416BB8A">
                  <wp:extent cx="1995801" cy="1351915"/>
                  <wp:effectExtent l="0" t="0" r="5080" b="635"/>
                  <wp:docPr id="164" name="Imagem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Snap-417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41" cy="135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6600D71B" w14:textId="77777777" w:rsidR="00DD648D" w:rsidRDefault="00DD648D" w:rsidP="001940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258FED" wp14:editId="470F3510">
                  <wp:extent cx="2010621" cy="1351819"/>
                  <wp:effectExtent l="0" t="0" r="8890" b="1270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nap-417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71" cy="13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DD22A" w14:textId="77777777" w:rsidR="00DD648D" w:rsidRPr="00796E1C" w:rsidRDefault="00DD648D" w:rsidP="00DD648D">
      <w:pPr>
        <w:spacing w:line="360" w:lineRule="auto"/>
        <w:jc w:val="center"/>
        <w:rPr>
          <w:sz w:val="22"/>
          <w:szCs w:val="22"/>
        </w:rPr>
      </w:pPr>
      <w:r w:rsidRPr="00796E1C">
        <w:rPr>
          <w:sz w:val="22"/>
          <w:szCs w:val="22"/>
        </w:rPr>
        <w:t>Fonte: Moura et al. (2018).</w:t>
      </w:r>
    </w:p>
    <w:p w14:paraId="0704D8A9" w14:textId="77777777" w:rsidR="002927E4" w:rsidRDefault="002927E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5FF88FCD" w14:textId="77777777" w:rsidR="002927E4" w:rsidRDefault="002927E4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2933CB4E" w14:textId="7F2A7871" w:rsidR="0012462E" w:rsidRPr="00001E41" w:rsidRDefault="0012462E" w:rsidP="0012462E">
      <w:pPr>
        <w:tabs>
          <w:tab w:val="left" w:pos="1290"/>
        </w:tabs>
        <w:jc w:val="both"/>
        <w:rPr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4. </w:t>
      </w:r>
      <w:r w:rsidR="00F66179">
        <w:rPr>
          <w:b/>
          <w:sz w:val="24"/>
          <w:szCs w:val="24"/>
        </w:rPr>
        <w:t>CONSIDERAÇÕES FINAIS</w:t>
      </w:r>
      <w:r w:rsidR="00555769">
        <w:rPr>
          <w:b/>
          <w:sz w:val="24"/>
          <w:szCs w:val="24"/>
        </w:rPr>
        <w:t xml:space="preserve"> </w:t>
      </w:r>
    </w:p>
    <w:p w14:paraId="430B44FB" w14:textId="77777777" w:rsidR="00ED0C37" w:rsidRDefault="00ED0C37" w:rsidP="00555769">
      <w:pPr>
        <w:tabs>
          <w:tab w:val="left" w:pos="1290"/>
        </w:tabs>
        <w:jc w:val="both"/>
        <w:rPr>
          <w:sz w:val="24"/>
          <w:szCs w:val="24"/>
        </w:rPr>
      </w:pPr>
    </w:p>
    <w:p w14:paraId="67ED0AC5" w14:textId="4DB8A608" w:rsidR="009F7AAF" w:rsidRPr="00F66179" w:rsidRDefault="00E82B28" w:rsidP="00ED0C37">
      <w:pPr>
        <w:spacing w:line="360" w:lineRule="auto"/>
        <w:ind w:firstLine="709"/>
        <w:jc w:val="both"/>
        <w:rPr>
          <w:sz w:val="24"/>
          <w:szCs w:val="24"/>
        </w:rPr>
      </w:pPr>
      <w:r w:rsidRPr="00E82B28">
        <w:rPr>
          <w:sz w:val="24"/>
          <w:szCs w:val="24"/>
        </w:rPr>
        <w:t>A</w:t>
      </w:r>
      <w:r w:rsidR="009F7AAF" w:rsidRPr="00ED0C37">
        <w:rPr>
          <w:sz w:val="24"/>
          <w:szCs w:val="24"/>
        </w:rPr>
        <w:t xml:space="preserve"> biomassa das cianobacté</w:t>
      </w:r>
      <w:r w:rsidR="00ED0C37">
        <w:rPr>
          <w:sz w:val="24"/>
          <w:szCs w:val="24"/>
        </w:rPr>
        <w:t xml:space="preserve">rias </w:t>
      </w:r>
      <w:r w:rsidR="009F7AAF" w:rsidRPr="00ED0C37">
        <w:rPr>
          <w:sz w:val="24"/>
          <w:szCs w:val="24"/>
        </w:rPr>
        <w:t>aument</w:t>
      </w:r>
      <w:r>
        <w:rPr>
          <w:sz w:val="24"/>
          <w:szCs w:val="24"/>
        </w:rPr>
        <w:t>ou</w:t>
      </w:r>
      <w:r w:rsidR="009F7AAF" w:rsidRPr="00ED0C37">
        <w:rPr>
          <w:sz w:val="24"/>
          <w:szCs w:val="24"/>
        </w:rPr>
        <w:t xml:space="preserve"> </w:t>
      </w:r>
      <w:r w:rsidR="001D698A">
        <w:rPr>
          <w:sz w:val="24"/>
          <w:szCs w:val="24"/>
        </w:rPr>
        <w:t>nas condições de</w:t>
      </w:r>
      <w:r w:rsidR="009F7AAF" w:rsidRPr="00ED0C37">
        <w:rPr>
          <w:sz w:val="24"/>
          <w:szCs w:val="24"/>
        </w:rPr>
        <w:t xml:space="preserve"> </w:t>
      </w:r>
      <w:r w:rsidR="00F66179">
        <w:rPr>
          <w:sz w:val="24"/>
          <w:szCs w:val="24"/>
        </w:rPr>
        <w:t>altas</w:t>
      </w:r>
      <w:r w:rsidR="009F7AAF" w:rsidRPr="00ED0C37">
        <w:rPr>
          <w:sz w:val="24"/>
          <w:szCs w:val="24"/>
        </w:rPr>
        <w:t xml:space="preserve"> temperaturas e </w:t>
      </w:r>
      <w:r w:rsidR="00F66179">
        <w:rPr>
          <w:sz w:val="24"/>
          <w:szCs w:val="24"/>
        </w:rPr>
        <w:t xml:space="preserve">elevado </w:t>
      </w:r>
      <w:r w:rsidR="009F7AAF" w:rsidRPr="00ED0C37">
        <w:rPr>
          <w:sz w:val="24"/>
          <w:szCs w:val="24"/>
        </w:rPr>
        <w:t>foto</w:t>
      </w:r>
      <w:r w:rsidR="00ED0C37">
        <w:rPr>
          <w:sz w:val="24"/>
          <w:szCs w:val="24"/>
        </w:rPr>
        <w:t>perí</w:t>
      </w:r>
      <w:r w:rsidR="0061001D" w:rsidRPr="00ED0C37">
        <w:rPr>
          <w:sz w:val="24"/>
          <w:szCs w:val="24"/>
        </w:rPr>
        <w:t xml:space="preserve">odo, sugerindo que nas condições de mudanças climáticas futuras essas espécies </w:t>
      </w:r>
      <w:r>
        <w:rPr>
          <w:sz w:val="24"/>
          <w:szCs w:val="24"/>
        </w:rPr>
        <w:t xml:space="preserve">poderiam </w:t>
      </w:r>
      <w:r w:rsidR="0061001D" w:rsidRPr="00ED0C37">
        <w:rPr>
          <w:sz w:val="24"/>
          <w:szCs w:val="24"/>
        </w:rPr>
        <w:t xml:space="preserve">aumentar suas </w:t>
      </w:r>
      <w:r>
        <w:rPr>
          <w:sz w:val="24"/>
          <w:szCs w:val="24"/>
        </w:rPr>
        <w:t xml:space="preserve">densidades promovendo </w:t>
      </w:r>
      <w:r w:rsidR="0061001D" w:rsidRPr="00ED0C37">
        <w:rPr>
          <w:sz w:val="24"/>
          <w:szCs w:val="24"/>
        </w:rPr>
        <w:t>florações em ambientes aquáticos eutrofizados</w:t>
      </w:r>
      <w:r>
        <w:rPr>
          <w:sz w:val="24"/>
          <w:szCs w:val="24"/>
        </w:rPr>
        <w:t>.</w:t>
      </w:r>
      <w:r w:rsidR="00F66179">
        <w:rPr>
          <w:sz w:val="24"/>
          <w:szCs w:val="24"/>
        </w:rPr>
        <w:t xml:space="preserve"> Por outro lado, os</w:t>
      </w:r>
      <w:r>
        <w:rPr>
          <w:sz w:val="24"/>
          <w:szCs w:val="24"/>
        </w:rPr>
        <w:t xml:space="preserve"> experimentos 2 e 3 sugerem uma mudança </w:t>
      </w:r>
      <w:r w:rsidR="001D698A">
        <w:rPr>
          <w:sz w:val="24"/>
          <w:szCs w:val="24"/>
        </w:rPr>
        <w:t xml:space="preserve">rápida </w:t>
      </w:r>
      <w:r>
        <w:rPr>
          <w:sz w:val="24"/>
          <w:szCs w:val="24"/>
        </w:rPr>
        <w:t xml:space="preserve">na composição das cianobactérias </w:t>
      </w:r>
      <w:r w:rsidRPr="00E82B28">
        <w:rPr>
          <w:sz w:val="24"/>
          <w:szCs w:val="24"/>
        </w:rPr>
        <w:t>com</w:t>
      </w:r>
      <w:r w:rsidR="00F66179">
        <w:rPr>
          <w:sz w:val="24"/>
          <w:szCs w:val="24"/>
        </w:rPr>
        <w:t xml:space="preserve"> </w:t>
      </w:r>
      <w:r w:rsidRPr="00E82B28">
        <w:rPr>
          <w:sz w:val="24"/>
          <w:szCs w:val="24"/>
        </w:rPr>
        <w:t xml:space="preserve">o domínio de </w:t>
      </w:r>
      <w:r w:rsidRPr="00E82B28">
        <w:rPr>
          <w:i/>
          <w:sz w:val="24"/>
          <w:szCs w:val="24"/>
        </w:rPr>
        <w:t>G. amphibium</w:t>
      </w:r>
      <w:r w:rsidR="00F66179">
        <w:rPr>
          <w:sz w:val="24"/>
          <w:szCs w:val="24"/>
        </w:rPr>
        <w:t>. Portanto, r</w:t>
      </w:r>
      <w:r w:rsidR="0061001D" w:rsidRPr="00ED0C37">
        <w:rPr>
          <w:sz w:val="24"/>
          <w:szCs w:val="24"/>
        </w:rPr>
        <w:t xml:space="preserve">ecomenda-se </w:t>
      </w:r>
      <w:r w:rsidR="00F66179">
        <w:rPr>
          <w:sz w:val="24"/>
          <w:szCs w:val="24"/>
        </w:rPr>
        <w:t xml:space="preserve">(1) </w:t>
      </w:r>
      <w:r w:rsidR="00A40B63">
        <w:rPr>
          <w:sz w:val="24"/>
          <w:szCs w:val="24"/>
        </w:rPr>
        <w:t xml:space="preserve">estudos em microcosmo que </w:t>
      </w:r>
      <w:r w:rsidR="00064CE3">
        <w:rPr>
          <w:sz w:val="24"/>
          <w:szCs w:val="24"/>
        </w:rPr>
        <w:t>determinem</w:t>
      </w:r>
      <w:r w:rsidR="00A40B63">
        <w:rPr>
          <w:sz w:val="24"/>
          <w:szCs w:val="24"/>
        </w:rPr>
        <w:t xml:space="preserve"> </w:t>
      </w:r>
      <w:r w:rsidR="00CD616C">
        <w:rPr>
          <w:sz w:val="24"/>
          <w:szCs w:val="24"/>
        </w:rPr>
        <w:t xml:space="preserve">qual o fator (temperatura ou fotoperíodo) </w:t>
      </w:r>
      <w:r w:rsidR="00064CE3">
        <w:rPr>
          <w:sz w:val="24"/>
          <w:szCs w:val="24"/>
        </w:rPr>
        <w:t>é</w:t>
      </w:r>
      <w:r w:rsidR="00CD616C">
        <w:rPr>
          <w:sz w:val="24"/>
          <w:szCs w:val="24"/>
        </w:rPr>
        <w:t xml:space="preserve"> mais relevante para o crescimento das cianobactérias; </w:t>
      </w:r>
      <w:r w:rsidR="00A40B63">
        <w:rPr>
          <w:sz w:val="24"/>
          <w:szCs w:val="24"/>
        </w:rPr>
        <w:t xml:space="preserve">(2) </w:t>
      </w:r>
      <w:r w:rsidR="0061001D" w:rsidRPr="00ED0C37">
        <w:rPr>
          <w:sz w:val="24"/>
          <w:szCs w:val="24"/>
        </w:rPr>
        <w:t xml:space="preserve">estudos </w:t>
      </w:r>
      <w:r w:rsidR="00F66179">
        <w:rPr>
          <w:sz w:val="24"/>
          <w:szCs w:val="24"/>
        </w:rPr>
        <w:t xml:space="preserve">para identificar </w:t>
      </w:r>
      <w:r w:rsidR="00CD616C">
        <w:rPr>
          <w:sz w:val="24"/>
          <w:szCs w:val="24"/>
        </w:rPr>
        <w:t xml:space="preserve">a </w:t>
      </w:r>
      <w:r w:rsidR="00F66179">
        <w:rPr>
          <w:sz w:val="24"/>
          <w:szCs w:val="24"/>
        </w:rPr>
        <w:t xml:space="preserve">influência dos fatores estudados sobre a </w:t>
      </w:r>
      <w:r w:rsidR="00F66179" w:rsidRPr="00ED0C37">
        <w:rPr>
          <w:sz w:val="24"/>
          <w:szCs w:val="24"/>
        </w:rPr>
        <w:t>produção de toxinas</w:t>
      </w:r>
      <w:r w:rsidR="00F66179">
        <w:rPr>
          <w:sz w:val="24"/>
          <w:szCs w:val="24"/>
        </w:rPr>
        <w:t xml:space="preserve"> nesta cepa; </w:t>
      </w:r>
      <w:r w:rsidR="00A40B63">
        <w:rPr>
          <w:sz w:val="24"/>
          <w:szCs w:val="24"/>
        </w:rPr>
        <w:t xml:space="preserve">(3) </w:t>
      </w:r>
      <w:r w:rsidR="00F66179">
        <w:rPr>
          <w:sz w:val="24"/>
          <w:szCs w:val="24"/>
        </w:rPr>
        <w:t xml:space="preserve">estudar melhor </w:t>
      </w:r>
      <w:r w:rsidR="00F66179" w:rsidRPr="00E82B28">
        <w:rPr>
          <w:i/>
          <w:sz w:val="24"/>
          <w:szCs w:val="24"/>
        </w:rPr>
        <w:t>G. amphibium</w:t>
      </w:r>
      <w:r w:rsidR="00F66179">
        <w:rPr>
          <w:sz w:val="24"/>
          <w:szCs w:val="24"/>
        </w:rPr>
        <w:t xml:space="preserve"> tanto em microcosmo quanto </w:t>
      </w:r>
      <w:r w:rsidR="001D698A">
        <w:rPr>
          <w:sz w:val="24"/>
          <w:szCs w:val="24"/>
        </w:rPr>
        <w:t xml:space="preserve">em ambientes </w:t>
      </w:r>
      <w:r w:rsidR="00CD616C">
        <w:rPr>
          <w:sz w:val="24"/>
          <w:szCs w:val="24"/>
        </w:rPr>
        <w:t xml:space="preserve">naturais </w:t>
      </w:r>
      <w:r w:rsidR="00F66179">
        <w:rPr>
          <w:sz w:val="24"/>
          <w:szCs w:val="24"/>
        </w:rPr>
        <w:t>para identificar o comportamento ecológico dest</w:t>
      </w:r>
      <w:r w:rsidR="001D698A">
        <w:rPr>
          <w:sz w:val="24"/>
          <w:szCs w:val="24"/>
        </w:rPr>
        <w:t>a espécies em rios amazônicos.</w:t>
      </w:r>
    </w:p>
    <w:p w14:paraId="0BC31CE8" w14:textId="77777777" w:rsidR="009F7AAF" w:rsidRDefault="009F7AAF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1D368CF4" w14:textId="3715B6C6"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4"/>
          <w:szCs w:val="24"/>
        </w:rPr>
      </w:pPr>
      <w:r w:rsidRPr="00001E41">
        <w:rPr>
          <w:b/>
          <w:sz w:val="24"/>
          <w:szCs w:val="24"/>
        </w:rPr>
        <w:t xml:space="preserve">REFERÊNCIAS </w:t>
      </w:r>
    </w:p>
    <w:p w14:paraId="033A1006" w14:textId="77777777" w:rsidR="00796E1C" w:rsidRDefault="00796E1C" w:rsidP="00796E1C">
      <w:pPr>
        <w:shd w:val="clear" w:color="auto" w:fill="FFFFFF"/>
        <w:rPr>
          <w:sz w:val="24"/>
          <w:szCs w:val="24"/>
          <w:lang w:val="en-US"/>
        </w:rPr>
      </w:pPr>
    </w:p>
    <w:p w14:paraId="5063E19C" w14:textId="77777777" w:rsidR="00796E1C" w:rsidRDefault="00796E1C" w:rsidP="002927E4">
      <w:pPr>
        <w:shd w:val="clear" w:color="auto" w:fill="FFFFFF"/>
        <w:rPr>
          <w:sz w:val="24"/>
          <w:szCs w:val="24"/>
          <w:lang w:val="en-US"/>
        </w:rPr>
      </w:pPr>
      <w:r w:rsidRPr="00DF6471">
        <w:rPr>
          <w:sz w:val="24"/>
          <w:szCs w:val="24"/>
          <w:lang w:val="en-US"/>
        </w:rPr>
        <w:t xml:space="preserve">BERNER C. et al. Response of Microbial Communities to Changing Climate Conditions </w:t>
      </w:r>
      <w:proofErr w:type="gramStart"/>
      <w:r w:rsidRPr="00DF6471">
        <w:rPr>
          <w:sz w:val="24"/>
          <w:szCs w:val="24"/>
          <w:lang w:val="en-US"/>
        </w:rPr>
        <w:t>During</w:t>
      </w:r>
      <w:proofErr w:type="gramEnd"/>
      <w:r w:rsidRPr="00DF6471">
        <w:rPr>
          <w:sz w:val="24"/>
          <w:szCs w:val="24"/>
          <w:lang w:val="en-US"/>
        </w:rPr>
        <w:t xml:space="preserve"> Summer </w:t>
      </w:r>
      <w:proofErr w:type="spellStart"/>
      <w:r w:rsidRPr="00DF6471">
        <w:rPr>
          <w:sz w:val="24"/>
          <w:szCs w:val="24"/>
          <w:lang w:val="en-US"/>
        </w:rPr>
        <w:t>Cyanobacterial</w:t>
      </w:r>
      <w:proofErr w:type="spellEnd"/>
      <w:r w:rsidRPr="00DF6471">
        <w:rPr>
          <w:sz w:val="24"/>
          <w:szCs w:val="24"/>
          <w:lang w:val="en-US"/>
        </w:rPr>
        <w:t xml:space="preserve"> Bloom</w:t>
      </w:r>
      <w:bookmarkStart w:id="2" w:name="_GoBack"/>
      <w:bookmarkEnd w:id="2"/>
      <w:r w:rsidRPr="00DF6471">
        <w:rPr>
          <w:sz w:val="24"/>
          <w:szCs w:val="24"/>
          <w:lang w:val="en-US"/>
        </w:rPr>
        <w:t xml:space="preserve">s in the Baltic Sea. </w:t>
      </w:r>
      <w:r w:rsidRPr="00DF6471">
        <w:rPr>
          <w:b/>
          <w:sz w:val="24"/>
          <w:szCs w:val="24"/>
          <w:lang w:val="en-US"/>
        </w:rPr>
        <w:t xml:space="preserve">Front </w:t>
      </w:r>
      <w:proofErr w:type="spellStart"/>
      <w:r w:rsidRPr="00DF6471">
        <w:rPr>
          <w:b/>
          <w:sz w:val="24"/>
          <w:szCs w:val="24"/>
          <w:lang w:val="en-US"/>
        </w:rPr>
        <w:t>Microbiol</w:t>
      </w:r>
      <w:r w:rsidRPr="00DF6471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v</w:t>
      </w:r>
      <w:proofErr w:type="spellEnd"/>
      <w:r>
        <w:rPr>
          <w:sz w:val="24"/>
          <w:szCs w:val="24"/>
          <w:lang w:val="en-US"/>
        </w:rPr>
        <w:t>.</w:t>
      </w:r>
      <w:r w:rsidRPr="00DF6471">
        <w:rPr>
          <w:sz w:val="24"/>
          <w:szCs w:val="24"/>
          <w:lang w:val="en-US"/>
        </w:rPr>
        <w:t xml:space="preserve"> 25;</w:t>
      </w:r>
      <w:r>
        <w:rPr>
          <w:sz w:val="24"/>
          <w:szCs w:val="24"/>
          <w:lang w:val="en-US"/>
        </w:rPr>
        <w:t xml:space="preserve"> n. </w:t>
      </w:r>
      <w:r w:rsidRPr="00DF6471">
        <w:rPr>
          <w:sz w:val="24"/>
          <w:szCs w:val="24"/>
          <w:lang w:val="en-US"/>
        </w:rPr>
        <w:t>9</w:t>
      </w:r>
      <w:r>
        <w:rPr>
          <w:sz w:val="24"/>
          <w:szCs w:val="24"/>
          <w:lang w:val="en-US"/>
        </w:rPr>
        <w:t>, p.01562, 2018.</w:t>
      </w:r>
      <w:r w:rsidRPr="00DF6471">
        <w:rPr>
          <w:sz w:val="24"/>
          <w:szCs w:val="24"/>
          <w:lang w:val="en-US"/>
        </w:rPr>
        <w:t xml:space="preserve"> </w:t>
      </w:r>
    </w:p>
    <w:p w14:paraId="6585605D" w14:textId="77777777" w:rsidR="00796E1C" w:rsidRPr="002927E4" w:rsidRDefault="00796E1C" w:rsidP="002927E4">
      <w:pPr>
        <w:rPr>
          <w:color w:val="000000" w:themeColor="text1"/>
          <w:shd w:val="clear" w:color="auto" w:fill="FFFFFF"/>
        </w:rPr>
      </w:pPr>
    </w:p>
    <w:p w14:paraId="22D30CB8" w14:textId="77777777" w:rsidR="00796E1C" w:rsidRDefault="00796E1C" w:rsidP="002927E4">
      <w:pPr>
        <w:rPr>
          <w:color w:val="000000" w:themeColor="text1"/>
          <w:sz w:val="24"/>
          <w:szCs w:val="24"/>
          <w:shd w:val="clear" w:color="auto" w:fill="FFFFFF"/>
        </w:rPr>
      </w:pPr>
      <w:r w:rsidRPr="00F951F2">
        <w:rPr>
          <w:color w:val="000000" w:themeColor="text1"/>
          <w:sz w:val="24"/>
          <w:szCs w:val="24"/>
          <w:shd w:val="clear" w:color="auto" w:fill="FFFFFF"/>
        </w:rPr>
        <w:t>BORGES, H</w:t>
      </w:r>
      <w:r>
        <w:rPr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F951F2">
        <w:rPr>
          <w:color w:val="000000" w:themeColor="text1"/>
          <w:sz w:val="24"/>
          <w:szCs w:val="24"/>
          <w:shd w:val="clear" w:color="auto" w:fill="FFFFFF"/>
        </w:rPr>
        <w:t>L</w:t>
      </w:r>
      <w:r>
        <w:rPr>
          <w:color w:val="000000" w:themeColor="text1"/>
          <w:sz w:val="24"/>
          <w:szCs w:val="24"/>
          <w:shd w:val="clear" w:color="auto" w:fill="FFFFFF"/>
        </w:rPr>
        <w:t>.</w:t>
      </w:r>
      <w:r w:rsidRPr="00F951F2">
        <w:rPr>
          <w:color w:val="000000" w:themeColor="text1"/>
          <w:sz w:val="24"/>
          <w:szCs w:val="24"/>
          <w:shd w:val="clear" w:color="auto" w:fill="FFFFFF"/>
        </w:rPr>
        <w:t>F</w:t>
      </w:r>
      <w:r>
        <w:rPr>
          <w:color w:val="000000" w:themeColor="text1"/>
          <w:sz w:val="24"/>
          <w:szCs w:val="24"/>
          <w:shd w:val="clear" w:color="auto" w:fill="FFFFFF"/>
        </w:rPr>
        <w:t>.</w:t>
      </w:r>
      <w:r w:rsidRPr="00F951F2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951F2">
        <w:rPr>
          <w:b/>
          <w:color w:val="000000" w:themeColor="text1"/>
          <w:sz w:val="24"/>
          <w:szCs w:val="24"/>
          <w:shd w:val="clear" w:color="auto" w:fill="FFFFFF"/>
        </w:rPr>
        <w:t xml:space="preserve">Avaliação da produção de toxinas por cianobactérias bentônicas e </w:t>
      </w:r>
      <w:proofErr w:type="spellStart"/>
      <w:r w:rsidRPr="00F951F2">
        <w:rPr>
          <w:b/>
          <w:color w:val="000000" w:themeColor="text1"/>
          <w:sz w:val="24"/>
          <w:szCs w:val="24"/>
          <w:shd w:val="clear" w:color="auto" w:fill="FFFFFF"/>
        </w:rPr>
        <w:t>perifíticas</w:t>
      </w:r>
      <w:proofErr w:type="spellEnd"/>
      <w:r w:rsidRPr="00F951F2">
        <w:rPr>
          <w:color w:val="000000" w:themeColor="text1"/>
          <w:sz w:val="24"/>
          <w:szCs w:val="24"/>
          <w:shd w:val="clear" w:color="auto" w:fill="FFFFFF"/>
        </w:rPr>
        <w:t>. 2013. 94 f. Dissertação (Programa de Pós-Graduação em Ecologia) - Universidade Federal Rural de Pernambuco, Recife</w:t>
      </w:r>
      <w:r>
        <w:rPr>
          <w:color w:val="000000" w:themeColor="text1"/>
          <w:sz w:val="24"/>
          <w:szCs w:val="24"/>
          <w:shd w:val="clear" w:color="auto" w:fill="FFFFFF"/>
        </w:rPr>
        <w:t>, 2013</w:t>
      </w:r>
      <w:r w:rsidRPr="00F951F2">
        <w:rPr>
          <w:color w:val="000000" w:themeColor="text1"/>
          <w:sz w:val="24"/>
          <w:szCs w:val="24"/>
          <w:shd w:val="clear" w:color="auto" w:fill="FFFFFF"/>
        </w:rPr>
        <w:t>.</w:t>
      </w:r>
    </w:p>
    <w:p w14:paraId="48CEB3BE" w14:textId="77777777" w:rsidR="00796E1C" w:rsidRPr="002927E4" w:rsidRDefault="00796E1C" w:rsidP="002927E4">
      <w:pPr>
        <w:rPr>
          <w:rFonts w:eastAsia="Calibri"/>
          <w:bCs/>
          <w:color w:val="231F20"/>
          <w:lang w:val="en-ZA" w:eastAsia="en-US"/>
        </w:rPr>
      </w:pPr>
    </w:p>
    <w:p w14:paraId="159BA9AA" w14:textId="77777777" w:rsidR="00796E1C" w:rsidRPr="00265DD2" w:rsidRDefault="00796E1C" w:rsidP="002927E4">
      <w:pPr>
        <w:rPr>
          <w:rFonts w:eastAsia="Calibri"/>
          <w:b/>
          <w:bCs/>
          <w:sz w:val="24"/>
          <w:szCs w:val="24"/>
          <w:lang w:eastAsia="en-US"/>
        </w:rPr>
      </w:pPr>
      <w:r w:rsidRPr="00265DD2">
        <w:rPr>
          <w:rFonts w:eastAsia="Calibri"/>
          <w:bCs/>
          <w:color w:val="231F20"/>
          <w:sz w:val="24"/>
          <w:szCs w:val="24"/>
          <w:lang w:val="en-ZA" w:eastAsia="en-US"/>
        </w:rPr>
        <w:t xml:space="preserve">BOWES, M. J. et al. Spatial and temporal changes </w:t>
      </w:r>
      <w:proofErr w:type="spellStart"/>
      <w:r w:rsidRPr="00265DD2">
        <w:rPr>
          <w:rFonts w:eastAsia="Calibri"/>
          <w:bCs/>
          <w:color w:val="231F20"/>
          <w:sz w:val="24"/>
          <w:szCs w:val="24"/>
          <w:lang w:val="en-ZA" w:eastAsia="en-US"/>
        </w:rPr>
        <w:t>inchlorophyll</w:t>
      </w:r>
      <w:proofErr w:type="spellEnd"/>
      <w:r w:rsidRPr="00265DD2">
        <w:rPr>
          <w:rFonts w:eastAsia="Calibri"/>
          <w:bCs/>
          <w:color w:val="231F20"/>
          <w:sz w:val="24"/>
          <w:szCs w:val="24"/>
          <w:lang w:val="en-ZA" w:eastAsia="en-US"/>
        </w:rPr>
        <w:t>-</w:t>
      </w:r>
      <w:proofErr w:type="gramStart"/>
      <w:r w:rsidRPr="00265DD2">
        <w:rPr>
          <w:rFonts w:eastAsia="Calibri"/>
          <w:bCs/>
          <w:color w:val="231F20"/>
          <w:sz w:val="24"/>
          <w:szCs w:val="24"/>
          <w:lang w:val="en-ZA" w:eastAsia="en-US"/>
        </w:rPr>
        <w:t>a concentrations</w:t>
      </w:r>
      <w:proofErr w:type="gramEnd"/>
      <w:r w:rsidRPr="00265DD2">
        <w:rPr>
          <w:rFonts w:eastAsia="Calibri"/>
          <w:bCs/>
          <w:color w:val="231F20"/>
          <w:sz w:val="24"/>
          <w:szCs w:val="24"/>
          <w:lang w:val="en-ZA" w:eastAsia="en-US"/>
        </w:rPr>
        <w:t xml:space="preserve"> in the River Thames basin, UK: are phosphorus concentrations beginning to limit phytoplankton biomass? </w:t>
      </w:r>
      <w:r w:rsidRPr="00265DD2">
        <w:rPr>
          <w:rFonts w:eastAsia="Calibri"/>
          <w:b/>
          <w:bCs/>
          <w:sz w:val="24"/>
          <w:szCs w:val="24"/>
          <w:lang w:eastAsia="en-US"/>
        </w:rPr>
        <w:t xml:space="preserve">Science </w:t>
      </w:r>
      <w:proofErr w:type="spellStart"/>
      <w:r w:rsidRPr="00265DD2">
        <w:rPr>
          <w:rFonts w:eastAsia="Calibri"/>
          <w:b/>
          <w:bCs/>
          <w:sz w:val="24"/>
          <w:szCs w:val="24"/>
          <w:lang w:eastAsia="en-US"/>
        </w:rPr>
        <w:t>of</w:t>
      </w:r>
      <w:proofErr w:type="spellEnd"/>
      <w:r w:rsidRPr="00265DD2">
        <w:rPr>
          <w:rFonts w:eastAsia="Calibri"/>
          <w:b/>
          <w:bCs/>
          <w:sz w:val="24"/>
          <w:szCs w:val="24"/>
          <w:lang w:eastAsia="en-US"/>
        </w:rPr>
        <w:t xml:space="preserve"> </w:t>
      </w:r>
      <w:proofErr w:type="spellStart"/>
      <w:r w:rsidRPr="00265DD2">
        <w:rPr>
          <w:rFonts w:eastAsia="Calibri"/>
          <w:b/>
          <w:bCs/>
          <w:sz w:val="24"/>
          <w:szCs w:val="24"/>
          <w:lang w:eastAsia="en-US"/>
        </w:rPr>
        <w:t>the</w:t>
      </w:r>
      <w:proofErr w:type="spellEnd"/>
      <w:r w:rsidRPr="00265DD2">
        <w:rPr>
          <w:rFonts w:eastAsia="Calibri"/>
          <w:b/>
          <w:bCs/>
          <w:sz w:val="24"/>
          <w:szCs w:val="24"/>
          <w:lang w:eastAsia="en-US"/>
        </w:rPr>
        <w:t xml:space="preserve"> Total </w:t>
      </w:r>
      <w:proofErr w:type="spellStart"/>
      <w:r w:rsidRPr="00265DD2">
        <w:rPr>
          <w:rFonts w:eastAsia="Calibri"/>
          <w:b/>
          <w:bCs/>
          <w:sz w:val="24"/>
          <w:szCs w:val="24"/>
          <w:lang w:eastAsia="en-US"/>
        </w:rPr>
        <w:t>Environment</w:t>
      </w:r>
      <w:proofErr w:type="spellEnd"/>
      <w:r w:rsidRPr="00265DD2">
        <w:rPr>
          <w:rFonts w:eastAsia="Calibri"/>
          <w:bCs/>
          <w:sz w:val="24"/>
          <w:szCs w:val="24"/>
          <w:lang w:eastAsia="en-US"/>
        </w:rPr>
        <w:t xml:space="preserve">, v. 1, n. </w:t>
      </w:r>
      <w:r w:rsidRPr="00265DD2">
        <w:rPr>
          <w:rFonts w:eastAsia="Calibri"/>
          <w:bCs/>
          <w:color w:val="231F20"/>
          <w:sz w:val="24"/>
          <w:szCs w:val="24"/>
          <w:lang w:eastAsia="en-US"/>
        </w:rPr>
        <w:t>426, p. 45-55, 2012.</w:t>
      </w:r>
    </w:p>
    <w:p w14:paraId="3CD25657" w14:textId="77777777" w:rsidR="00796E1C" w:rsidRPr="002927E4" w:rsidRDefault="00796E1C" w:rsidP="002927E4">
      <w:pPr>
        <w:pStyle w:val="NormalWeb"/>
        <w:spacing w:before="0" w:beforeAutospacing="0" w:after="0" w:afterAutospacing="0"/>
        <w:jc w:val="left"/>
        <w:rPr>
          <w:rFonts w:eastAsia="Calibri"/>
          <w:bCs/>
          <w:sz w:val="20"/>
          <w:szCs w:val="20"/>
          <w:lang w:val="en-ZA" w:eastAsia="en-US"/>
        </w:rPr>
      </w:pPr>
    </w:p>
    <w:p w14:paraId="0FC8A8CA" w14:textId="77777777" w:rsidR="00796E1C" w:rsidRPr="00265DD2" w:rsidRDefault="00796E1C" w:rsidP="002927E4">
      <w:pPr>
        <w:pStyle w:val="NormalWeb"/>
        <w:spacing w:before="0" w:beforeAutospacing="0" w:after="0" w:afterAutospacing="0"/>
        <w:jc w:val="left"/>
        <w:rPr>
          <w:rFonts w:eastAsia="Calibri"/>
          <w:bCs/>
          <w:lang w:val="en-ZA" w:eastAsia="en-US"/>
        </w:rPr>
      </w:pPr>
      <w:r w:rsidRPr="00265DD2">
        <w:rPr>
          <w:rFonts w:eastAsia="Calibri"/>
          <w:bCs/>
          <w:lang w:val="en-ZA" w:eastAsia="en-US"/>
        </w:rPr>
        <w:t>CHARLTON, M. B. et al. Mapping eutrophication risk from climate change: Future phosphorus concentrations in English Rivers.</w:t>
      </w:r>
      <w:r w:rsidRPr="00265DD2">
        <w:rPr>
          <w:rStyle w:val="fontstyle01"/>
          <w:sz w:val="24"/>
          <w:szCs w:val="24"/>
          <w:lang w:val="en-ZA"/>
        </w:rPr>
        <w:t xml:space="preserve"> </w:t>
      </w:r>
      <w:r w:rsidRPr="00265DD2">
        <w:rPr>
          <w:rFonts w:eastAsia="Calibri"/>
          <w:b/>
          <w:bCs/>
          <w:lang w:val="en-ZA" w:eastAsia="en-US"/>
        </w:rPr>
        <w:t>Science of the Total Environment</w:t>
      </w:r>
      <w:r w:rsidRPr="00265DD2">
        <w:rPr>
          <w:rFonts w:eastAsia="Calibri"/>
          <w:bCs/>
          <w:lang w:val="en-ZA" w:eastAsia="en-US"/>
        </w:rPr>
        <w:t xml:space="preserve">, v. 613-614, p. 1510-1526, 2017. </w:t>
      </w:r>
    </w:p>
    <w:p w14:paraId="6C472B08" w14:textId="77777777" w:rsidR="00796E1C" w:rsidRPr="002927E4" w:rsidRDefault="00796E1C" w:rsidP="002927E4">
      <w:pPr>
        <w:rPr>
          <w:color w:val="000000"/>
        </w:rPr>
      </w:pPr>
    </w:p>
    <w:p w14:paraId="2000128B" w14:textId="77777777" w:rsidR="00796E1C" w:rsidRPr="00DB23C9" w:rsidRDefault="00796E1C" w:rsidP="002927E4">
      <w:pPr>
        <w:rPr>
          <w:color w:val="000000"/>
          <w:sz w:val="24"/>
          <w:szCs w:val="24"/>
        </w:rPr>
      </w:pPr>
      <w:r w:rsidRPr="00DB23C9">
        <w:rPr>
          <w:color w:val="000000"/>
          <w:sz w:val="24"/>
          <w:szCs w:val="24"/>
        </w:rPr>
        <w:t xml:space="preserve">COSTA, S. D. et al. </w:t>
      </w:r>
      <w:r w:rsidRPr="00DB23C9">
        <w:rPr>
          <w:b/>
          <w:color w:val="000000"/>
          <w:sz w:val="24"/>
          <w:szCs w:val="24"/>
        </w:rPr>
        <w:t>Algas e cianobactérias continentais no estado do Pará, Brasil</w:t>
      </w:r>
      <w:r w:rsidRPr="00DB23C9">
        <w:rPr>
          <w:i/>
          <w:color w:val="000000"/>
          <w:sz w:val="24"/>
          <w:szCs w:val="24"/>
        </w:rPr>
        <w:t>.</w:t>
      </w:r>
      <w:r w:rsidRPr="00DB23C9">
        <w:rPr>
          <w:color w:val="000000"/>
          <w:sz w:val="24"/>
          <w:szCs w:val="24"/>
        </w:rPr>
        <w:t xml:space="preserve"> Embrapa Amazônia Oriental, Belém, 2014. 351 p.</w:t>
      </w:r>
    </w:p>
    <w:p w14:paraId="014AD389" w14:textId="77777777" w:rsidR="00796E1C" w:rsidRPr="002927E4" w:rsidRDefault="00796E1C" w:rsidP="002927E4"/>
    <w:p w14:paraId="3DD42B13" w14:textId="77777777" w:rsidR="00796E1C" w:rsidRPr="00DB23C9" w:rsidRDefault="00796E1C" w:rsidP="002927E4">
      <w:pPr>
        <w:rPr>
          <w:color w:val="000000"/>
          <w:sz w:val="24"/>
          <w:szCs w:val="24"/>
          <w:shd w:val="clear" w:color="auto" w:fill="FFFFFF"/>
        </w:rPr>
      </w:pPr>
      <w:r w:rsidRPr="00DB23C9">
        <w:rPr>
          <w:sz w:val="24"/>
          <w:szCs w:val="24"/>
        </w:rPr>
        <w:t xml:space="preserve">CUNHA, C. J. S. </w:t>
      </w:r>
      <w:r w:rsidRPr="00DB23C9">
        <w:rPr>
          <w:b/>
          <w:sz w:val="24"/>
          <w:szCs w:val="24"/>
        </w:rPr>
        <w:t>Variação espacial e temporal do fitoplâncton do reservatório da usina hidrelétrica de Tucuruí - Pará</w:t>
      </w:r>
      <w:r w:rsidRPr="00DB23C9">
        <w:rPr>
          <w:sz w:val="24"/>
          <w:szCs w:val="24"/>
        </w:rPr>
        <w:t>. Dissertação. 119 f. 2013.</w:t>
      </w:r>
      <w:r w:rsidRPr="00DB23C9">
        <w:rPr>
          <w:color w:val="000000"/>
          <w:sz w:val="24"/>
          <w:szCs w:val="24"/>
          <w:shd w:val="clear" w:color="auto" w:fill="FFFFFF"/>
        </w:rPr>
        <w:t xml:space="preserve"> Dissertação (Mestrado em Ecologia Aquática e Pesca)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DB23C9">
        <w:rPr>
          <w:rStyle w:val="mixed-citation"/>
          <w:color w:val="000000"/>
          <w:sz w:val="24"/>
          <w:szCs w:val="24"/>
          <w:lang w:val="en-US"/>
        </w:rPr>
        <w:t>–</w:t>
      </w:r>
      <w:r w:rsidRPr="00DB23C9">
        <w:rPr>
          <w:color w:val="000000"/>
          <w:sz w:val="24"/>
          <w:szCs w:val="24"/>
          <w:shd w:val="clear" w:color="auto" w:fill="FFFFFF"/>
        </w:rPr>
        <w:t xml:space="preserve"> Universidade Federal do Pará, 2013.</w:t>
      </w:r>
    </w:p>
    <w:p w14:paraId="2EA1EB8A" w14:textId="77777777" w:rsidR="00796E1C" w:rsidRPr="002927E4" w:rsidRDefault="00796E1C" w:rsidP="002927E4">
      <w:pPr>
        <w:rPr>
          <w:lang w:val="en-ZA"/>
        </w:rPr>
      </w:pPr>
    </w:p>
    <w:p w14:paraId="0F8543CF" w14:textId="77777777" w:rsidR="00796E1C" w:rsidRPr="0031677D" w:rsidRDefault="00796E1C" w:rsidP="002927E4">
      <w:pPr>
        <w:rPr>
          <w:sz w:val="24"/>
          <w:szCs w:val="24"/>
        </w:rPr>
      </w:pPr>
      <w:r w:rsidRPr="0031677D">
        <w:rPr>
          <w:sz w:val="24"/>
          <w:szCs w:val="24"/>
          <w:lang w:val="en-ZA"/>
        </w:rPr>
        <w:t xml:space="preserve">El-SHEHAWY, R. et al. Global warming and </w:t>
      </w:r>
      <w:proofErr w:type="spellStart"/>
      <w:r w:rsidRPr="0031677D">
        <w:rPr>
          <w:sz w:val="24"/>
          <w:szCs w:val="24"/>
          <w:lang w:val="en-ZA"/>
        </w:rPr>
        <w:t>hepatotoxin</w:t>
      </w:r>
      <w:proofErr w:type="spellEnd"/>
      <w:r w:rsidRPr="0031677D">
        <w:rPr>
          <w:sz w:val="24"/>
          <w:szCs w:val="24"/>
          <w:lang w:val="en-ZA"/>
        </w:rPr>
        <w:t xml:space="preserve"> production by cyanobacteria: what can we learn from experiments? </w:t>
      </w:r>
      <w:proofErr w:type="spellStart"/>
      <w:r w:rsidRPr="0031677D">
        <w:rPr>
          <w:b/>
          <w:sz w:val="24"/>
          <w:szCs w:val="24"/>
        </w:rPr>
        <w:t>Water</w:t>
      </w:r>
      <w:proofErr w:type="spellEnd"/>
      <w:r w:rsidRPr="0031677D">
        <w:rPr>
          <w:b/>
          <w:sz w:val="24"/>
          <w:szCs w:val="24"/>
        </w:rPr>
        <w:t xml:space="preserve"> </w:t>
      </w:r>
      <w:proofErr w:type="spellStart"/>
      <w:r w:rsidRPr="0031677D">
        <w:rPr>
          <w:b/>
          <w:sz w:val="24"/>
          <w:szCs w:val="24"/>
        </w:rPr>
        <w:t>Researsh</w:t>
      </w:r>
      <w:proofErr w:type="spellEnd"/>
      <w:r w:rsidRPr="0031677D">
        <w:rPr>
          <w:sz w:val="24"/>
          <w:szCs w:val="24"/>
        </w:rPr>
        <w:t>, v. 46, n. 5, p. 1420-1429, 2012.</w:t>
      </w:r>
    </w:p>
    <w:p w14:paraId="14D5CC87" w14:textId="77777777" w:rsidR="00796E1C" w:rsidRPr="002927E4" w:rsidRDefault="00796E1C" w:rsidP="002927E4">
      <w:pPr>
        <w:rPr>
          <w:color w:val="000000"/>
          <w:shd w:val="clear" w:color="auto" w:fill="FFFFFF"/>
        </w:rPr>
      </w:pPr>
    </w:p>
    <w:p w14:paraId="06741165" w14:textId="77777777" w:rsidR="00796E1C" w:rsidRPr="00BF179D" w:rsidRDefault="00796E1C" w:rsidP="002927E4">
      <w:pPr>
        <w:rPr>
          <w:color w:val="000000" w:themeColor="text1"/>
          <w:sz w:val="24"/>
          <w:szCs w:val="24"/>
          <w:shd w:val="clear" w:color="auto" w:fill="FFFFFF"/>
        </w:rPr>
      </w:pPr>
      <w:r w:rsidRPr="00BF179D">
        <w:rPr>
          <w:color w:val="000000"/>
          <w:sz w:val="24"/>
          <w:szCs w:val="24"/>
          <w:shd w:val="clear" w:color="auto" w:fill="FFFFFF"/>
        </w:rPr>
        <w:lastRenderedPageBreak/>
        <w:t xml:space="preserve">HÄDER </w:t>
      </w:r>
      <w:r>
        <w:rPr>
          <w:color w:val="000000"/>
          <w:sz w:val="24"/>
          <w:szCs w:val="24"/>
          <w:shd w:val="clear" w:color="auto" w:fill="FFFFFF"/>
        </w:rPr>
        <w:t>D.P., Gao K.</w:t>
      </w:r>
      <w:r w:rsidRPr="00BF179D">
        <w:rPr>
          <w:color w:val="000000"/>
          <w:sz w:val="24"/>
          <w:szCs w:val="24"/>
          <w:shd w:val="clear" w:color="auto" w:fill="FFFFFF"/>
        </w:rPr>
        <w:t> 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Interactions</w:t>
      </w:r>
      <w:proofErr w:type="spellEnd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of</w:t>
      </w:r>
      <w:proofErr w:type="spellEnd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anthropogenic</w:t>
      </w:r>
      <w:proofErr w:type="spellEnd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 xml:space="preserve"> stress 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factors</w:t>
      </w:r>
      <w:proofErr w:type="spellEnd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on</w:t>
      </w:r>
      <w:proofErr w:type="spellEnd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 xml:space="preserve"> marine </w:t>
      </w:r>
      <w:proofErr w:type="spellStart"/>
      <w:r w:rsidRPr="00BF179D">
        <w:rPr>
          <w:rStyle w:val="ref-title"/>
          <w:color w:val="000000"/>
          <w:sz w:val="24"/>
          <w:szCs w:val="24"/>
          <w:shd w:val="clear" w:color="auto" w:fill="FFFFFF"/>
        </w:rPr>
        <w:t>phytoplankton.</w:t>
      </w:r>
      <w:r w:rsidRPr="00BF179D">
        <w:rPr>
          <w:rStyle w:val="nfase"/>
          <w:color w:val="000000"/>
          <w:sz w:val="24"/>
          <w:szCs w:val="24"/>
          <w:shd w:val="clear" w:color="auto" w:fill="FFFFFF"/>
        </w:rPr>
        <w:t>Front</w:t>
      </w:r>
      <w:proofErr w:type="spellEnd"/>
      <w:r w:rsidRPr="00BF179D">
        <w:rPr>
          <w:rStyle w:val="nfase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BF179D">
        <w:rPr>
          <w:rStyle w:val="nfase"/>
          <w:color w:val="000000"/>
          <w:sz w:val="24"/>
          <w:szCs w:val="24"/>
          <w:shd w:val="clear" w:color="auto" w:fill="FFFFFF"/>
        </w:rPr>
        <w:t>Environ</w:t>
      </w:r>
      <w:proofErr w:type="spellEnd"/>
      <w:r w:rsidRPr="00BF179D">
        <w:rPr>
          <w:rStyle w:val="nfase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BF179D">
        <w:rPr>
          <w:rStyle w:val="nfase"/>
          <w:color w:val="000000"/>
          <w:sz w:val="24"/>
          <w:szCs w:val="24"/>
          <w:shd w:val="clear" w:color="auto" w:fill="FFFFFF"/>
        </w:rPr>
        <w:t>Sci</w:t>
      </w:r>
      <w:proofErr w:type="spellEnd"/>
      <w:r w:rsidRPr="00BF179D">
        <w:rPr>
          <w:rStyle w:val="nfase"/>
          <w:color w:val="000000"/>
          <w:sz w:val="24"/>
          <w:szCs w:val="24"/>
          <w:shd w:val="clear" w:color="auto" w:fill="FFFFFF"/>
        </w:rPr>
        <w:t>.</w:t>
      </w:r>
      <w:r w:rsidRPr="00BF179D">
        <w:rPr>
          <w:color w:val="000000"/>
          <w:sz w:val="24"/>
          <w:szCs w:val="24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>v.</w:t>
      </w:r>
      <w:r w:rsidRPr="00BF179D">
        <w:rPr>
          <w:rStyle w:val="ref-vol"/>
          <w:color w:val="000000"/>
          <w:sz w:val="24"/>
          <w:szCs w:val="24"/>
          <w:shd w:val="clear" w:color="auto" w:fill="FFFFFF"/>
        </w:rPr>
        <w:t>3</w:t>
      </w:r>
      <w:r>
        <w:rPr>
          <w:rStyle w:val="ref-vol"/>
          <w:color w:val="000000"/>
          <w:sz w:val="24"/>
          <w:szCs w:val="24"/>
          <w:shd w:val="clear" w:color="auto" w:fill="FFFFFF"/>
        </w:rPr>
        <w:t>, n.</w:t>
      </w:r>
      <w:r w:rsidRPr="00BF179D">
        <w:rPr>
          <w:rStyle w:val="ref-iss"/>
          <w:color w:val="000000"/>
          <w:sz w:val="24"/>
          <w:szCs w:val="24"/>
          <w:shd w:val="clear" w:color="auto" w:fill="FFFFFF"/>
        </w:rPr>
        <w:t>14</w:t>
      </w:r>
      <w:r>
        <w:rPr>
          <w:rStyle w:val="ref-iss"/>
          <w:color w:val="000000"/>
          <w:sz w:val="24"/>
          <w:szCs w:val="24"/>
          <w:shd w:val="clear" w:color="auto" w:fill="FFFFFF"/>
        </w:rPr>
        <w:t>, p.</w:t>
      </w:r>
      <w:r w:rsidRPr="00BF179D">
        <w:rPr>
          <w:color w:val="000000"/>
          <w:sz w:val="24"/>
          <w:szCs w:val="24"/>
          <w:shd w:val="clear" w:color="auto" w:fill="FFFFFF"/>
        </w:rPr>
        <w:t>10.3389/fenvs.2015.00014</w:t>
      </w:r>
      <w:r>
        <w:rPr>
          <w:color w:val="000000"/>
          <w:sz w:val="24"/>
          <w:szCs w:val="24"/>
          <w:shd w:val="clear" w:color="auto" w:fill="FFFFFF"/>
        </w:rPr>
        <w:t>, 2015.</w:t>
      </w:r>
    </w:p>
    <w:p w14:paraId="69140948" w14:textId="77777777" w:rsidR="00796E1C" w:rsidRPr="002927E4" w:rsidRDefault="00796E1C" w:rsidP="002927E4">
      <w:pPr>
        <w:shd w:val="clear" w:color="auto" w:fill="FFFFFF"/>
      </w:pPr>
    </w:p>
    <w:p w14:paraId="2DCBFE99" w14:textId="77777777" w:rsidR="00796E1C" w:rsidRDefault="00796E1C" w:rsidP="002927E4">
      <w:pPr>
        <w:shd w:val="clear" w:color="auto" w:fill="FFFFFF"/>
        <w:rPr>
          <w:sz w:val="24"/>
          <w:szCs w:val="24"/>
        </w:rPr>
      </w:pPr>
      <w:r w:rsidRPr="00602371">
        <w:rPr>
          <w:sz w:val="24"/>
          <w:szCs w:val="24"/>
        </w:rPr>
        <w:t xml:space="preserve">IMAI, H. et al. </w:t>
      </w:r>
      <w:proofErr w:type="spellStart"/>
      <w:r w:rsidRPr="00602371">
        <w:rPr>
          <w:sz w:val="24"/>
          <w:szCs w:val="24"/>
        </w:rPr>
        <w:t>Temperature-dependent</w:t>
      </w:r>
      <w:proofErr w:type="spellEnd"/>
      <w:r w:rsidRPr="00602371">
        <w:rPr>
          <w:sz w:val="24"/>
          <w:szCs w:val="24"/>
        </w:rPr>
        <w:t xml:space="preserve"> </w:t>
      </w:r>
      <w:proofErr w:type="spellStart"/>
      <w:r w:rsidRPr="00602371">
        <w:rPr>
          <w:sz w:val="24"/>
          <w:szCs w:val="24"/>
        </w:rPr>
        <w:t>dominance</w:t>
      </w:r>
      <w:proofErr w:type="spellEnd"/>
      <w:r w:rsidRPr="00602371">
        <w:rPr>
          <w:sz w:val="24"/>
          <w:szCs w:val="24"/>
        </w:rPr>
        <w:t xml:space="preserve"> </w:t>
      </w:r>
      <w:proofErr w:type="spellStart"/>
      <w:r w:rsidRPr="00602371">
        <w:rPr>
          <w:sz w:val="24"/>
          <w:szCs w:val="24"/>
        </w:rPr>
        <w:t>of</w:t>
      </w:r>
      <w:proofErr w:type="spellEnd"/>
      <w:r w:rsidRPr="00602371">
        <w:rPr>
          <w:sz w:val="24"/>
          <w:szCs w:val="24"/>
        </w:rPr>
        <w:t xml:space="preserve"> </w:t>
      </w:r>
      <w:proofErr w:type="spellStart"/>
      <w:r w:rsidRPr="00602371">
        <w:rPr>
          <w:i/>
          <w:sz w:val="24"/>
          <w:szCs w:val="24"/>
        </w:rPr>
        <w:t>Microcystis</w:t>
      </w:r>
      <w:proofErr w:type="spellEnd"/>
      <w:r w:rsidRPr="00602371">
        <w:rPr>
          <w:sz w:val="24"/>
          <w:szCs w:val="24"/>
        </w:rPr>
        <w:t xml:space="preserve"> (</w:t>
      </w:r>
      <w:proofErr w:type="spellStart"/>
      <w:r w:rsidRPr="00602371">
        <w:rPr>
          <w:sz w:val="24"/>
          <w:szCs w:val="24"/>
        </w:rPr>
        <w:t>Cyanophyceae</w:t>
      </w:r>
      <w:proofErr w:type="spellEnd"/>
      <w:r w:rsidRPr="00602371">
        <w:rPr>
          <w:sz w:val="24"/>
          <w:szCs w:val="24"/>
        </w:rPr>
        <w:t xml:space="preserve">) </w:t>
      </w:r>
      <w:proofErr w:type="spellStart"/>
      <w:r w:rsidRPr="00602371">
        <w:rPr>
          <w:sz w:val="24"/>
          <w:szCs w:val="24"/>
        </w:rPr>
        <w:t>species</w:t>
      </w:r>
      <w:proofErr w:type="spellEnd"/>
      <w:r w:rsidRPr="00602371">
        <w:rPr>
          <w:sz w:val="24"/>
          <w:szCs w:val="24"/>
        </w:rPr>
        <w:t xml:space="preserve">: </w:t>
      </w:r>
      <w:r w:rsidRPr="00602371">
        <w:rPr>
          <w:i/>
          <w:sz w:val="24"/>
          <w:szCs w:val="24"/>
        </w:rPr>
        <w:t xml:space="preserve">M. </w:t>
      </w:r>
      <w:proofErr w:type="spellStart"/>
      <w:r w:rsidRPr="00602371">
        <w:rPr>
          <w:i/>
          <w:sz w:val="24"/>
          <w:szCs w:val="24"/>
        </w:rPr>
        <w:t>aeruginosa</w:t>
      </w:r>
      <w:proofErr w:type="spellEnd"/>
      <w:r w:rsidRPr="00602371">
        <w:rPr>
          <w:sz w:val="24"/>
          <w:szCs w:val="24"/>
        </w:rPr>
        <w:t xml:space="preserve"> </w:t>
      </w:r>
      <w:proofErr w:type="spellStart"/>
      <w:r w:rsidRPr="00602371">
        <w:rPr>
          <w:sz w:val="24"/>
          <w:szCs w:val="24"/>
        </w:rPr>
        <w:t>and</w:t>
      </w:r>
      <w:proofErr w:type="spellEnd"/>
      <w:r w:rsidRPr="00602371">
        <w:rPr>
          <w:sz w:val="24"/>
          <w:szCs w:val="24"/>
        </w:rPr>
        <w:t xml:space="preserve"> M. </w:t>
      </w:r>
      <w:proofErr w:type="spellStart"/>
      <w:r w:rsidRPr="00602371">
        <w:rPr>
          <w:i/>
          <w:sz w:val="24"/>
          <w:szCs w:val="24"/>
        </w:rPr>
        <w:t>wesenbergii</w:t>
      </w:r>
      <w:proofErr w:type="spellEnd"/>
      <w:r w:rsidRPr="00602371">
        <w:rPr>
          <w:i/>
          <w:sz w:val="24"/>
          <w:szCs w:val="24"/>
        </w:rPr>
        <w:t>.</w:t>
      </w:r>
      <w:r w:rsidRPr="00602371">
        <w:rPr>
          <w:sz w:val="24"/>
          <w:szCs w:val="24"/>
        </w:rPr>
        <w:t xml:space="preserve"> </w:t>
      </w:r>
      <w:proofErr w:type="spellStart"/>
      <w:r w:rsidRPr="00602371">
        <w:rPr>
          <w:b/>
          <w:sz w:val="24"/>
          <w:szCs w:val="24"/>
        </w:rPr>
        <w:t>Journal</w:t>
      </w:r>
      <w:proofErr w:type="spellEnd"/>
      <w:r w:rsidRPr="00602371">
        <w:rPr>
          <w:b/>
          <w:sz w:val="24"/>
          <w:szCs w:val="24"/>
        </w:rPr>
        <w:t xml:space="preserve"> </w:t>
      </w:r>
      <w:proofErr w:type="spellStart"/>
      <w:r w:rsidRPr="00602371">
        <w:rPr>
          <w:b/>
          <w:sz w:val="24"/>
          <w:szCs w:val="24"/>
        </w:rPr>
        <w:t>of</w:t>
      </w:r>
      <w:proofErr w:type="spellEnd"/>
      <w:r w:rsidRPr="00602371">
        <w:rPr>
          <w:b/>
          <w:sz w:val="24"/>
          <w:szCs w:val="24"/>
        </w:rPr>
        <w:t xml:space="preserve"> </w:t>
      </w:r>
      <w:proofErr w:type="spellStart"/>
      <w:r w:rsidRPr="00602371">
        <w:rPr>
          <w:b/>
          <w:sz w:val="24"/>
          <w:szCs w:val="24"/>
        </w:rPr>
        <w:t>Plankton</w:t>
      </w:r>
      <w:proofErr w:type="spellEnd"/>
      <w:r w:rsidRPr="00602371">
        <w:rPr>
          <w:b/>
          <w:sz w:val="24"/>
          <w:szCs w:val="24"/>
        </w:rPr>
        <w:t xml:space="preserve"> </w:t>
      </w:r>
      <w:proofErr w:type="spellStart"/>
      <w:r w:rsidRPr="00602371">
        <w:rPr>
          <w:b/>
          <w:sz w:val="24"/>
          <w:szCs w:val="24"/>
        </w:rPr>
        <w:t>Research</w:t>
      </w:r>
      <w:proofErr w:type="spellEnd"/>
      <w:r w:rsidRPr="00602371">
        <w:rPr>
          <w:sz w:val="24"/>
          <w:szCs w:val="24"/>
        </w:rPr>
        <w:t>, v.31, n. 2, p.171-178, 2009.</w:t>
      </w:r>
    </w:p>
    <w:p w14:paraId="40B4F41F" w14:textId="77777777" w:rsidR="00796E1C" w:rsidRPr="002927E4" w:rsidRDefault="00796E1C" w:rsidP="002927E4">
      <w:pPr>
        <w:pStyle w:val="NormalWeb"/>
        <w:spacing w:before="0" w:beforeAutospacing="0" w:after="0" w:afterAutospacing="0"/>
        <w:jc w:val="left"/>
        <w:rPr>
          <w:sz w:val="20"/>
          <w:szCs w:val="20"/>
          <w:lang w:val="es-ES_tradnl"/>
        </w:rPr>
      </w:pPr>
    </w:p>
    <w:p w14:paraId="05F30230" w14:textId="77777777" w:rsidR="00796E1C" w:rsidRPr="00DB23C9" w:rsidRDefault="00796E1C" w:rsidP="002927E4">
      <w:pPr>
        <w:pStyle w:val="NormalWeb"/>
        <w:spacing w:before="0" w:beforeAutospacing="0" w:after="0" w:afterAutospacing="0"/>
        <w:jc w:val="left"/>
      </w:pPr>
      <w:r w:rsidRPr="00DB23C9">
        <w:rPr>
          <w:lang w:val="es-ES_tradnl"/>
        </w:rPr>
        <w:t xml:space="preserve">INSTITUTO NACIONAL DE METEOROLOGIA (INMET). </w:t>
      </w:r>
      <w:r w:rsidRPr="00DB23C9">
        <w:rPr>
          <w:b/>
          <w:lang w:val="es-ES_tradnl"/>
        </w:rPr>
        <w:t>Dados da Rede INMET.</w:t>
      </w:r>
      <w:r w:rsidRPr="00DB23C9">
        <w:rPr>
          <w:lang w:val="es-ES_tradnl"/>
        </w:rPr>
        <w:t xml:space="preserve"> Dados Históricos. 2015. </w:t>
      </w:r>
      <w:proofErr w:type="spellStart"/>
      <w:r w:rsidRPr="00DB23C9">
        <w:rPr>
          <w:lang w:val="es-ES_tradnl"/>
        </w:rPr>
        <w:t>Disponível</w:t>
      </w:r>
      <w:proofErr w:type="spellEnd"/>
      <w:r w:rsidRPr="00DB23C9">
        <w:rPr>
          <w:lang w:val="es-ES_tradnl"/>
        </w:rPr>
        <w:t xml:space="preserve"> </w:t>
      </w:r>
      <w:proofErr w:type="spellStart"/>
      <w:r w:rsidRPr="00DB23C9">
        <w:rPr>
          <w:lang w:val="es-ES_tradnl"/>
        </w:rPr>
        <w:t>em</w:t>
      </w:r>
      <w:proofErr w:type="spellEnd"/>
      <w:r w:rsidRPr="00DB23C9">
        <w:rPr>
          <w:lang w:val="es-ES_tradnl"/>
        </w:rPr>
        <w:t>: &lt;</w:t>
      </w:r>
      <w:r w:rsidRPr="00DB23C9">
        <w:t xml:space="preserve"> </w:t>
      </w:r>
      <w:r w:rsidRPr="00DB23C9">
        <w:rPr>
          <w:lang w:val="es-ES_tradnl"/>
        </w:rPr>
        <w:t xml:space="preserve">http://www.inmet.gov.br/portal/index.php?r=bdmep/bdmep&gt;. </w:t>
      </w:r>
      <w:proofErr w:type="spellStart"/>
      <w:r w:rsidRPr="00DB23C9">
        <w:rPr>
          <w:lang w:val="es-ES_tradnl"/>
        </w:rPr>
        <w:t>Acesso</w:t>
      </w:r>
      <w:proofErr w:type="spellEnd"/>
      <w:r w:rsidRPr="00DB23C9">
        <w:rPr>
          <w:lang w:val="es-ES_tradnl"/>
        </w:rPr>
        <w:t xml:space="preserve"> </w:t>
      </w:r>
      <w:proofErr w:type="spellStart"/>
      <w:r w:rsidRPr="00DB23C9">
        <w:rPr>
          <w:lang w:val="es-ES_tradnl"/>
        </w:rPr>
        <w:t>em</w:t>
      </w:r>
      <w:proofErr w:type="spellEnd"/>
      <w:r w:rsidRPr="00DB23C9">
        <w:rPr>
          <w:lang w:val="es-ES_tradnl"/>
        </w:rPr>
        <w:t xml:space="preserve">: 20 de </w:t>
      </w:r>
      <w:proofErr w:type="spellStart"/>
      <w:r w:rsidRPr="00DB23C9">
        <w:rPr>
          <w:lang w:val="es-ES_tradnl"/>
        </w:rPr>
        <w:t>Jan</w:t>
      </w:r>
      <w:proofErr w:type="spellEnd"/>
      <w:r w:rsidRPr="00DB23C9">
        <w:rPr>
          <w:lang w:val="es-ES_tradnl"/>
        </w:rPr>
        <w:t>. 201</w:t>
      </w:r>
      <w:r>
        <w:rPr>
          <w:lang w:val="es-ES_tradnl"/>
        </w:rPr>
        <w:t>8</w:t>
      </w:r>
      <w:r w:rsidRPr="00DB23C9">
        <w:rPr>
          <w:lang w:val="es-ES_tradnl"/>
        </w:rPr>
        <w:t>.</w:t>
      </w:r>
    </w:p>
    <w:p w14:paraId="79062D10" w14:textId="77777777" w:rsidR="00796E1C" w:rsidRPr="002927E4" w:rsidRDefault="00796E1C" w:rsidP="002927E4">
      <w:pPr>
        <w:shd w:val="clear" w:color="auto" w:fill="FFFFFF"/>
        <w:rPr>
          <w:lang w:val="en-US"/>
        </w:rPr>
      </w:pPr>
    </w:p>
    <w:p w14:paraId="56A78D4E" w14:textId="77777777" w:rsidR="00796E1C" w:rsidRPr="00602371" w:rsidRDefault="00796E1C" w:rsidP="002927E4">
      <w:pPr>
        <w:shd w:val="clear" w:color="auto" w:fill="FFFFFF"/>
        <w:rPr>
          <w:sz w:val="24"/>
          <w:szCs w:val="24"/>
          <w:lang w:val="en-US"/>
        </w:rPr>
      </w:pPr>
      <w:r w:rsidRPr="005835BD">
        <w:rPr>
          <w:sz w:val="24"/>
          <w:szCs w:val="24"/>
          <w:lang w:val="en-US"/>
        </w:rPr>
        <w:t xml:space="preserve">IPCC. Synthesis Report. Summary for Policymakers. In: IPCC. </w:t>
      </w:r>
      <w:r w:rsidRPr="005835BD">
        <w:rPr>
          <w:b/>
          <w:sz w:val="24"/>
          <w:szCs w:val="24"/>
          <w:lang w:val="en-US"/>
        </w:rPr>
        <w:t>Climate Change</w:t>
      </w:r>
      <w:r w:rsidRPr="005835BD">
        <w:rPr>
          <w:sz w:val="24"/>
          <w:szCs w:val="24"/>
          <w:lang w:val="en-US"/>
        </w:rPr>
        <w:t xml:space="preserve"> 2014.</w:t>
      </w:r>
    </w:p>
    <w:p w14:paraId="7CFBBCEA" w14:textId="77777777" w:rsidR="00796E1C" w:rsidRPr="002927E4" w:rsidRDefault="00796E1C" w:rsidP="002927E4"/>
    <w:p w14:paraId="74E4C711" w14:textId="77777777" w:rsidR="00796E1C" w:rsidRDefault="00796E1C" w:rsidP="002927E4">
      <w:pPr>
        <w:rPr>
          <w:sz w:val="24"/>
          <w:szCs w:val="24"/>
        </w:rPr>
      </w:pPr>
      <w:r w:rsidRPr="0064094A">
        <w:rPr>
          <w:sz w:val="24"/>
          <w:szCs w:val="24"/>
        </w:rPr>
        <w:t>JACINAVICIUS, F</w:t>
      </w:r>
      <w:r>
        <w:rPr>
          <w:sz w:val="24"/>
          <w:szCs w:val="24"/>
        </w:rPr>
        <w:t xml:space="preserve">. </w:t>
      </w:r>
      <w:r w:rsidRPr="0064094A">
        <w:rPr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 w:rsidRPr="00816F31">
        <w:rPr>
          <w:b/>
          <w:sz w:val="24"/>
          <w:szCs w:val="24"/>
        </w:rPr>
        <w:t xml:space="preserve">Efeitos da temperatura, </w:t>
      </w:r>
      <w:proofErr w:type="spellStart"/>
      <w:r w:rsidRPr="00816F31">
        <w:rPr>
          <w:b/>
          <w:sz w:val="24"/>
          <w:szCs w:val="24"/>
        </w:rPr>
        <w:t>irradiância</w:t>
      </w:r>
      <w:proofErr w:type="spellEnd"/>
      <w:r w:rsidRPr="00816F31">
        <w:rPr>
          <w:b/>
          <w:sz w:val="24"/>
          <w:szCs w:val="24"/>
        </w:rPr>
        <w:t xml:space="preserve"> e competição no crescimento e na produção de cianotoxinas da cepa SPC777 – </w:t>
      </w:r>
      <w:proofErr w:type="spellStart"/>
      <w:r w:rsidRPr="00816F31">
        <w:rPr>
          <w:b/>
          <w:i/>
          <w:sz w:val="24"/>
          <w:szCs w:val="24"/>
        </w:rPr>
        <w:t>Microcystis</w:t>
      </w:r>
      <w:proofErr w:type="spellEnd"/>
      <w:r w:rsidRPr="00816F31">
        <w:rPr>
          <w:b/>
          <w:i/>
          <w:sz w:val="24"/>
          <w:szCs w:val="24"/>
        </w:rPr>
        <w:t xml:space="preserve"> </w:t>
      </w:r>
      <w:proofErr w:type="spellStart"/>
      <w:r w:rsidRPr="00816F31">
        <w:rPr>
          <w:b/>
          <w:i/>
          <w:sz w:val="24"/>
          <w:szCs w:val="24"/>
        </w:rPr>
        <w:t>aeruginosa</w:t>
      </w:r>
      <w:proofErr w:type="spellEnd"/>
      <w:r w:rsidRPr="00816F31">
        <w:rPr>
          <w:b/>
          <w:sz w:val="24"/>
          <w:szCs w:val="24"/>
        </w:rPr>
        <w:t xml:space="preserve"> (</w:t>
      </w:r>
      <w:proofErr w:type="spellStart"/>
      <w:r w:rsidRPr="00816F31">
        <w:rPr>
          <w:b/>
          <w:sz w:val="24"/>
          <w:szCs w:val="24"/>
        </w:rPr>
        <w:t>Kützing</w:t>
      </w:r>
      <w:proofErr w:type="spellEnd"/>
      <w:r w:rsidRPr="00816F31">
        <w:rPr>
          <w:b/>
          <w:sz w:val="24"/>
          <w:szCs w:val="24"/>
        </w:rPr>
        <w:t xml:space="preserve">) </w:t>
      </w:r>
      <w:proofErr w:type="spellStart"/>
      <w:r w:rsidRPr="00816F31">
        <w:rPr>
          <w:b/>
          <w:sz w:val="24"/>
          <w:szCs w:val="24"/>
        </w:rPr>
        <w:t>Kützing</w:t>
      </w:r>
      <w:proofErr w:type="spellEnd"/>
      <w:r w:rsidRPr="00816F31">
        <w:rPr>
          <w:b/>
          <w:sz w:val="24"/>
          <w:szCs w:val="24"/>
        </w:rPr>
        <w:t xml:space="preserve"> (</w:t>
      </w:r>
      <w:proofErr w:type="spellStart"/>
      <w:r w:rsidRPr="00816F31">
        <w:rPr>
          <w:b/>
          <w:sz w:val="24"/>
          <w:szCs w:val="24"/>
        </w:rPr>
        <w:t>Cyanobacteria</w:t>
      </w:r>
      <w:proofErr w:type="spellEnd"/>
      <w:r w:rsidRPr="00816F31">
        <w:rPr>
          <w:b/>
          <w:sz w:val="24"/>
          <w:szCs w:val="24"/>
        </w:rPr>
        <w:t>).</w:t>
      </w:r>
      <w:r w:rsidRPr="0064094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Dissertação </w:t>
      </w:r>
      <w:r w:rsidRPr="0064094A">
        <w:rPr>
          <w:sz w:val="24"/>
          <w:szCs w:val="24"/>
        </w:rPr>
        <w:t xml:space="preserve">80 </w:t>
      </w:r>
      <w:r>
        <w:rPr>
          <w:sz w:val="24"/>
          <w:szCs w:val="24"/>
        </w:rPr>
        <w:t xml:space="preserve">f. 2010. </w:t>
      </w:r>
      <w:r w:rsidRPr="0064094A">
        <w:rPr>
          <w:sz w:val="24"/>
          <w:szCs w:val="24"/>
        </w:rPr>
        <w:t>Dissertação (Mestrado</w:t>
      </w:r>
      <w:r>
        <w:rPr>
          <w:sz w:val="24"/>
          <w:szCs w:val="24"/>
        </w:rPr>
        <w:t xml:space="preserve"> em Botânica</w:t>
      </w:r>
      <w:r w:rsidRPr="0064094A">
        <w:rPr>
          <w:sz w:val="24"/>
          <w:szCs w:val="24"/>
        </w:rPr>
        <w:t>) - Instituto de Botânica da Secretaria de Estado do Meio Ambiente, 2010</w:t>
      </w:r>
      <w:r>
        <w:rPr>
          <w:sz w:val="24"/>
          <w:szCs w:val="24"/>
        </w:rPr>
        <w:t>.</w:t>
      </w:r>
    </w:p>
    <w:p w14:paraId="608B51D2" w14:textId="77777777" w:rsidR="00796E1C" w:rsidRPr="002927E4" w:rsidRDefault="00796E1C" w:rsidP="002927E4">
      <w:pPr>
        <w:pStyle w:val="NormalWeb"/>
        <w:spacing w:before="0" w:beforeAutospacing="0" w:after="0" w:afterAutospacing="0"/>
        <w:jc w:val="left"/>
        <w:rPr>
          <w:color w:val="000000"/>
          <w:sz w:val="20"/>
          <w:szCs w:val="20"/>
        </w:rPr>
      </w:pPr>
    </w:p>
    <w:p w14:paraId="07B5E04C" w14:textId="77777777" w:rsidR="00796E1C" w:rsidRPr="00DB23C9" w:rsidRDefault="00796E1C" w:rsidP="002927E4">
      <w:pPr>
        <w:pStyle w:val="NormalWeb"/>
        <w:spacing w:before="0" w:beforeAutospacing="0" w:after="0" w:afterAutospacing="0"/>
        <w:jc w:val="left"/>
        <w:rPr>
          <w:color w:val="000000"/>
        </w:rPr>
      </w:pPr>
      <w:r w:rsidRPr="00DB23C9">
        <w:rPr>
          <w:color w:val="000000"/>
        </w:rPr>
        <w:t xml:space="preserve">KOMÁREK, J.; ANAGNOSTIDIS, K. </w:t>
      </w:r>
      <w:proofErr w:type="spellStart"/>
      <w:r w:rsidRPr="00DB23C9">
        <w:rPr>
          <w:color w:val="000000"/>
        </w:rPr>
        <w:t>Cyanoprocaryota</w:t>
      </w:r>
      <w:proofErr w:type="spellEnd"/>
      <w:r w:rsidRPr="00DB23C9">
        <w:rPr>
          <w:color w:val="000000"/>
        </w:rPr>
        <w:t xml:space="preserve"> 1. </w:t>
      </w:r>
      <w:proofErr w:type="spellStart"/>
      <w:r w:rsidRPr="00DB23C9">
        <w:rPr>
          <w:color w:val="000000"/>
        </w:rPr>
        <w:t>Teil</w:t>
      </w:r>
      <w:proofErr w:type="spellEnd"/>
      <w:r w:rsidRPr="00DB23C9">
        <w:rPr>
          <w:color w:val="000000"/>
        </w:rPr>
        <w:t xml:space="preserve">: </w:t>
      </w:r>
      <w:proofErr w:type="spellStart"/>
      <w:r w:rsidRPr="00DB23C9">
        <w:rPr>
          <w:color w:val="000000"/>
        </w:rPr>
        <w:t>Chroococcales</w:t>
      </w:r>
      <w:proofErr w:type="spellEnd"/>
      <w:r w:rsidRPr="00DB23C9">
        <w:rPr>
          <w:color w:val="000000"/>
        </w:rPr>
        <w:t xml:space="preserve">. In: MOESTRUP, Ø.; CALADO, A. </w:t>
      </w:r>
      <w:proofErr w:type="spellStart"/>
      <w:r w:rsidRPr="00DB23C9">
        <w:rPr>
          <w:b/>
          <w:color w:val="000000"/>
        </w:rPr>
        <w:t>Süßwasserflora</w:t>
      </w:r>
      <w:proofErr w:type="spellEnd"/>
      <w:r w:rsidRPr="00DB23C9">
        <w:rPr>
          <w:b/>
          <w:color w:val="000000"/>
        </w:rPr>
        <w:t xml:space="preserve"> von </w:t>
      </w:r>
      <w:proofErr w:type="spellStart"/>
      <w:r w:rsidRPr="00DB23C9">
        <w:rPr>
          <w:b/>
          <w:color w:val="000000"/>
        </w:rPr>
        <w:t>Mitteleuropa</w:t>
      </w:r>
      <w:proofErr w:type="spellEnd"/>
      <w:r w:rsidRPr="00DB23C9">
        <w:rPr>
          <w:b/>
          <w:color w:val="000000"/>
        </w:rPr>
        <w:t xml:space="preserve"> </w:t>
      </w:r>
      <w:proofErr w:type="spellStart"/>
      <w:r w:rsidRPr="00DB23C9">
        <w:rPr>
          <w:b/>
          <w:color w:val="000000"/>
        </w:rPr>
        <w:t>freshwater</w:t>
      </w:r>
      <w:proofErr w:type="spellEnd"/>
      <w:r w:rsidRPr="00DB23C9">
        <w:rPr>
          <w:b/>
          <w:color w:val="000000"/>
        </w:rPr>
        <w:t xml:space="preserve"> flora </w:t>
      </w:r>
      <w:proofErr w:type="spellStart"/>
      <w:r w:rsidRPr="00DB23C9">
        <w:rPr>
          <w:b/>
          <w:color w:val="000000"/>
        </w:rPr>
        <w:t>of</w:t>
      </w:r>
      <w:proofErr w:type="spellEnd"/>
      <w:r w:rsidRPr="00DB23C9">
        <w:rPr>
          <w:b/>
          <w:color w:val="000000"/>
        </w:rPr>
        <w:t xml:space="preserve"> central Europa</w:t>
      </w:r>
      <w:r w:rsidRPr="00DB23C9">
        <w:rPr>
          <w:color w:val="000000"/>
        </w:rPr>
        <w:t xml:space="preserve">. Berlim: </w:t>
      </w:r>
      <w:proofErr w:type="spellStart"/>
      <w:r w:rsidRPr="00DB23C9">
        <w:rPr>
          <w:color w:val="000000"/>
        </w:rPr>
        <w:t>Spektrum</w:t>
      </w:r>
      <w:proofErr w:type="spellEnd"/>
      <w:r w:rsidRPr="00DB23C9">
        <w:rPr>
          <w:color w:val="000000"/>
        </w:rPr>
        <w:t xml:space="preserve"> </w:t>
      </w:r>
      <w:proofErr w:type="spellStart"/>
      <w:r w:rsidRPr="00DB23C9">
        <w:rPr>
          <w:color w:val="000000"/>
        </w:rPr>
        <w:t>Akademischer</w:t>
      </w:r>
      <w:proofErr w:type="spellEnd"/>
      <w:r w:rsidRPr="00DB23C9">
        <w:rPr>
          <w:color w:val="000000"/>
        </w:rPr>
        <w:t xml:space="preserve"> </w:t>
      </w:r>
      <w:proofErr w:type="spellStart"/>
      <w:r w:rsidRPr="00DB23C9">
        <w:rPr>
          <w:color w:val="000000"/>
        </w:rPr>
        <w:t>Verlag</w:t>
      </w:r>
      <w:proofErr w:type="spellEnd"/>
      <w:r w:rsidRPr="00DB23C9">
        <w:rPr>
          <w:color w:val="000000"/>
        </w:rPr>
        <w:t>, 2008. 548 p.</w:t>
      </w:r>
    </w:p>
    <w:p w14:paraId="5BCEC605" w14:textId="77777777" w:rsidR="00796E1C" w:rsidRPr="002927E4" w:rsidRDefault="00796E1C" w:rsidP="002927E4">
      <w:pPr>
        <w:rPr>
          <w:lang w:val="en-US"/>
        </w:rPr>
      </w:pPr>
    </w:p>
    <w:p w14:paraId="676A86AB" w14:textId="77777777" w:rsidR="00796E1C" w:rsidRPr="00DB23C9" w:rsidRDefault="00796E1C" w:rsidP="002927E4">
      <w:pPr>
        <w:rPr>
          <w:rFonts w:eastAsia="TimesNewRomanPSMT"/>
          <w:sz w:val="24"/>
          <w:szCs w:val="24"/>
          <w:lang w:val="en-US"/>
        </w:rPr>
      </w:pPr>
      <w:r w:rsidRPr="00DB23C9">
        <w:rPr>
          <w:sz w:val="24"/>
          <w:szCs w:val="24"/>
          <w:lang w:val="en-US"/>
        </w:rPr>
        <w:t xml:space="preserve">MOLICA, R.; AZEVEDO, S. </w:t>
      </w:r>
      <w:proofErr w:type="spellStart"/>
      <w:r w:rsidRPr="00DB23C9">
        <w:rPr>
          <w:sz w:val="24"/>
          <w:szCs w:val="24"/>
          <w:lang w:val="en-US"/>
        </w:rPr>
        <w:t>Ecofisiologia</w:t>
      </w:r>
      <w:proofErr w:type="spellEnd"/>
      <w:r w:rsidRPr="00DB23C9">
        <w:rPr>
          <w:sz w:val="24"/>
          <w:szCs w:val="24"/>
          <w:lang w:val="en-US"/>
        </w:rPr>
        <w:t xml:space="preserve"> de </w:t>
      </w:r>
      <w:proofErr w:type="spellStart"/>
      <w:r w:rsidRPr="00DB23C9">
        <w:rPr>
          <w:sz w:val="24"/>
          <w:szCs w:val="24"/>
          <w:lang w:val="en-US"/>
        </w:rPr>
        <w:t>cianobactérias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produtoras</w:t>
      </w:r>
      <w:proofErr w:type="spellEnd"/>
      <w:r w:rsidRPr="00DB23C9">
        <w:rPr>
          <w:sz w:val="24"/>
          <w:szCs w:val="24"/>
          <w:lang w:val="en-US"/>
        </w:rPr>
        <w:t xml:space="preserve"> de cianotoxinas.</w:t>
      </w:r>
      <w:r w:rsidRPr="00DB23C9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DB23C9">
        <w:rPr>
          <w:b/>
          <w:iCs/>
          <w:sz w:val="24"/>
          <w:szCs w:val="24"/>
          <w:lang w:val="en-US"/>
        </w:rPr>
        <w:t>Oecologia</w:t>
      </w:r>
      <w:proofErr w:type="spellEnd"/>
      <w:r w:rsidRPr="00DB23C9">
        <w:rPr>
          <w:b/>
          <w:iCs/>
          <w:sz w:val="24"/>
          <w:szCs w:val="24"/>
          <w:lang w:val="en-US"/>
        </w:rPr>
        <w:t xml:space="preserve"> </w:t>
      </w:r>
      <w:proofErr w:type="spellStart"/>
      <w:r w:rsidRPr="00DB23C9">
        <w:rPr>
          <w:b/>
          <w:iCs/>
          <w:sz w:val="24"/>
          <w:szCs w:val="24"/>
          <w:lang w:val="en-US"/>
        </w:rPr>
        <w:t>Brasiliensis</w:t>
      </w:r>
      <w:proofErr w:type="spellEnd"/>
      <w:r w:rsidRPr="00DB23C9">
        <w:rPr>
          <w:iCs/>
          <w:sz w:val="24"/>
          <w:szCs w:val="24"/>
          <w:lang w:val="en-US"/>
        </w:rPr>
        <w:t xml:space="preserve">, </w:t>
      </w:r>
      <w:r w:rsidRPr="00DB23C9">
        <w:rPr>
          <w:rFonts w:eastAsia="TimesNewRomanPSMT"/>
          <w:sz w:val="24"/>
          <w:szCs w:val="24"/>
          <w:lang w:val="en-US"/>
        </w:rPr>
        <w:t xml:space="preserve">v. 13, n. </w:t>
      </w:r>
      <w:proofErr w:type="gramStart"/>
      <w:r w:rsidRPr="00DB23C9">
        <w:rPr>
          <w:rFonts w:eastAsia="TimesNewRomanPSMT"/>
          <w:sz w:val="24"/>
          <w:szCs w:val="24"/>
          <w:lang w:val="en-US"/>
        </w:rPr>
        <w:t>2</w:t>
      </w:r>
      <w:proofErr w:type="gramEnd"/>
      <w:r w:rsidRPr="00DB23C9">
        <w:rPr>
          <w:rFonts w:eastAsia="TimesNewRomanPSMT"/>
          <w:sz w:val="24"/>
          <w:szCs w:val="24"/>
          <w:lang w:val="en-US"/>
        </w:rPr>
        <w:t>, p. 229-246, 2009.</w:t>
      </w:r>
    </w:p>
    <w:p w14:paraId="268F9AC4" w14:textId="77777777" w:rsidR="00796E1C" w:rsidRPr="002927E4" w:rsidRDefault="00796E1C" w:rsidP="002927E4">
      <w:pPr>
        <w:widowControl w:val="0"/>
        <w:rPr>
          <w:bCs/>
          <w:lang w:val="en-ZA"/>
        </w:rPr>
      </w:pPr>
    </w:p>
    <w:p w14:paraId="7CBD3DC3" w14:textId="77777777" w:rsidR="00796E1C" w:rsidRPr="00DB23C9" w:rsidRDefault="00796E1C" w:rsidP="002927E4">
      <w:pPr>
        <w:widowControl w:val="0"/>
        <w:rPr>
          <w:rStyle w:val="fontstyle01"/>
          <w:rFonts w:ascii="Times New Roman" w:hAnsi="Times New Roman"/>
          <w:sz w:val="24"/>
          <w:szCs w:val="24"/>
          <w:lang w:val="en-ZA"/>
        </w:rPr>
      </w:pPr>
      <w:r w:rsidRPr="00DB23C9">
        <w:rPr>
          <w:bCs/>
          <w:sz w:val="24"/>
          <w:szCs w:val="24"/>
          <w:lang w:val="en-ZA"/>
        </w:rPr>
        <w:t xml:space="preserve">MOWE, M. A. D. et al. Tropical </w:t>
      </w:r>
      <w:proofErr w:type="spellStart"/>
      <w:r w:rsidRPr="00DB23C9">
        <w:rPr>
          <w:bCs/>
          <w:sz w:val="24"/>
          <w:szCs w:val="24"/>
          <w:lang w:val="en-ZA"/>
        </w:rPr>
        <w:t>cyanobacterial</w:t>
      </w:r>
      <w:proofErr w:type="spellEnd"/>
      <w:r w:rsidRPr="00DB23C9">
        <w:rPr>
          <w:bCs/>
          <w:sz w:val="24"/>
          <w:szCs w:val="24"/>
          <w:lang w:val="en-ZA"/>
        </w:rPr>
        <w:t xml:space="preserve"> blooms: a review of prevalence, problem taxa, toxins and influencing environmental factors. </w:t>
      </w:r>
      <w:r w:rsidRPr="00DB23C9">
        <w:rPr>
          <w:b/>
          <w:bCs/>
          <w:sz w:val="24"/>
          <w:szCs w:val="24"/>
          <w:lang w:val="en-ZA"/>
        </w:rPr>
        <w:t xml:space="preserve">J. </w:t>
      </w:r>
      <w:proofErr w:type="spellStart"/>
      <w:r w:rsidRPr="00DB23C9">
        <w:rPr>
          <w:b/>
          <w:bCs/>
          <w:sz w:val="24"/>
          <w:szCs w:val="24"/>
          <w:lang w:val="en-ZA"/>
        </w:rPr>
        <w:t>Limnol</w:t>
      </w:r>
      <w:proofErr w:type="spellEnd"/>
      <w:r w:rsidRPr="00DB23C9">
        <w:rPr>
          <w:bCs/>
          <w:i/>
          <w:sz w:val="24"/>
          <w:szCs w:val="24"/>
          <w:lang w:val="en-ZA"/>
        </w:rPr>
        <w:t xml:space="preserve">. </w:t>
      </w:r>
      <w:r w:rsidRPr="00DB23C9">
        <w:rPr>
          <w:bCs/>
          <w:sz w:val="24"/>
          <w:szCs w:val="24"/>
          <w:lang w:val="en-ZA"/>
        </w:rPr>
        <w:t xml:space="preserve">v. </w:t>
      </w:r>
      <w:r w:rsidRPr="00DB23C9">
        <w:rPr>
          <w:rStyle w:val="fontstyle01"/>
          <w:rFonts w:ascii="Times New Roman" w:hAnsi="Times New Roman"/>
          <w:sz w:val="24"/>
          <w:szCs w:val="24"/>
          <w:lang w:val="en-ZA"/>
        </w:rPr>
        <w:t>74, n. 2, p. 205-224. 2015.</w:t>
      </w:r>
    </w:p>
    <w:p w14:paraId="6E3108B9" w14:textId="77777777" w:rsidR="00796E1C" w:rsidRPr="002927E4" w:rsidRDefault="00796E1C" w:rsidP="002927E4">
      <w:pPr>
        <w:rPr>
          <w:lang w:val="en-US"/>
        </w:rPr>
      </w:pPr>
    </w:p>
    <w:p w14:paraId="02F75469" w14:textId="77777777" w:rsidR="00796E1C" w:rsidRDefault="00796E1C" w:rsidP="002927E4">
      <w:pPr>
        <w:rPr>
          <w:sz w:val="24"/>
          <w:szCs w:val="24"/>
          <w:lang w:val="en-US"/>
        </w:rPr>
      </w:pPr>
      <w:r w:rsidRPr="00DB23C9">
        <w:rPr>
          <w:sz w:val="24"/>
          <w:szCs w:val="24"/>
          <w:lang w:val="en-US"/>
        </w:rPr>
        <w:t xml:space="preserve">PARSONS, T. R.; STRICKLAND, J. D. H. Discussion of spectrophotometric determination of marine </w:t>
      </w:r>
      <w:proofErr w:type="spellStart"/>
      <w:r w:rsidRPr="00DB23C9">
        <w:rPr>
          <w:sz w:val="24"/>
          <w:szCs w:val="24"/>
          <w:lang w:val="en-US"/>
        </w:rPr>
        <w:t>planckton</w:t>
      </w:r>
      <w:proofErr w:type="spellEnd"/>
      <w:r w:rsidRPr="00DB23C9">
        <w:rPr>
          <w:sz w:val="24"/>
          <w:szCs w:val="24"/>
          <w:lang w:val="en-US"/>
        </w:rPr>
        <w:t xml:space="preserve"> pigments with revised equatio</w:t>
      </w:r>
      <w:r>
        <w:rPr>
          <w:sz w:val="24"/>
          <w:szCs w:val="24"/>
          <w:lang w:val="en-US"/>
        </w:rPr>
        <w:t xml:space="preserve">ns of ascertaining </w:t>
      </w:r>
      <w:proofErr w:type="spellStart"/>
      <w:r>
        <w:rPr>
          <w:sz w:val="24"/>
          <w:szCs w:val="24"/>
          <w:lang w:val="en-US"/>
        </w:rPr>
        <w:t>clorophyll</w:t>
      </w:r>
      <w:proofErr w:type="spellEnd"/>
      <w:r>
        <w:rPr>
          <w:sz w:val="24"/>
          <w:szCs w:val="24"/>
          <w:lang w:val="en-US"/>
        </w:rPr>
        <w:t xml:space="preserve"> </w:t>
      </w:r>
      <w:proofErr w:type="gramStart"/>
      <w:r>
        <w:rPr>
          <w:sz w:val="24"/>
          <w:szCs w:val="24"/>
          <w:lang w:val="en-US"/>
        </w:rPr>
        <w:t xml:space="preserve">a </w:t>
      </w:r>
      <w:r w:rsidRPr="00DB23C9">
        <w:rPr>
          <w:sz w:val="24"/>
          <w:szCs w:val="24"/>
          <w:lang w:val="en-US"/>
        </w:rPr>
        <w:t>and</w:t>
      </w:r>
      <w:proofErr w:type="gramEnd"/>
      <w:r w:rsidRPr="00DB23C9">
        <w:rPr>
          <w:sz w:val="24"/>
          <w:szCs w:val="24"/>
          <w:lang w:val="en-US"/>
        </w:rPr>
        <w:t xml:space="preserve"> carotenoids. </w:t>
      </w:r>
      <w:r w:rsidRPr="00DB23C9">
        <w:rPr>
          <w:b/>
          <w:sz w:val="24"/>
          <w:szCs w:val="24"/>
          <w:lang w:val="en-US"/>
        </w:rPr>
        <w:t>Journal of Marine Research</w:t>
      </w:r>
      <w:r w:rsidRPr="00DB23C9">
        <w:rPr>
          <w:sz w:val="24"/>
          <w:szCs w:val="24"/>
          <w:lang w:val="en-US"/>
        </w:rPr>
        <w:t xml:space="preserve">, v. 21, n. </w:t>
      </w:r>
      <w:proofErr w:type="gramStart"/>
      <w:r w:rsidRPr="00DB23C9">
        <w:rPr>
          <w:sz w:val="24"/>
          <w:szCs w:val="24"/>
          <w:lang w:val="en-US"/>
        </w:rPr>
        <w:t>3</w:t>
      </w:r>
      <w:proofErr w:type="gramEnd"/>
      <w:r w:rsidRPr="00DB23C9">
        <w:rPr>
          <w:sz w:val="24"/>
          <w:szCs w:val="24"/>
          <w:lang w:val="en-US"/>
        </w:rPr>
        <w:t>, p. 155-163, 1963.</w:t>
      </w:r>
    </w:p>
    <w:p w14:paraId="6A2891E6" w14:textId="77777777" w:rsidR="00796E1C" w:rsidRPr="002927E4" w:rsidRDefault="00796E1C" w:rsidP="002927E4">
      <w:pPr>
        <w:rPr>
          <w:lang w:val="en-US"/>
        </w:rPr>
      </w:pPr>
    </w:p>
    <w:p w14:paraId="656DE947" w14:textId="77777777" w:rsidR="00796E1C" w:rsidRPr="0031677D" w:rsidRDefault="00796E1C" w:rsidP="002927E4">
      <w:pPr>
        <w:rPr>
          <w:sz w:val="24"/>
          <w:szCs w:val="24"/>
          <w:lang w:val="en-ZA"/>
        </w:rPr>
      </w:pPr>
      <w:r w:rsidRPr="0031677D">
        <w:rPr>
          <w:sz w:val="24"/>
          <w:szCs w:val="24"/>
          <w:lang w:val="en-US"/>
        </w:rPr>
        <w:t xml:space="preserve">RASTOGI, R. P.; INCHAROENSAKDI, A.; MADAMWAR, D. Responses of a rice-field </w:t>
      </w:r>
      <w:proofErr w:type="spellStart"/>
      <w:r w:rsidRPr="0031677D">
        <w:rPr>
          <w:sz w:val="24"/>
          <w:szCs w:val="24"/>
          <w:lang w:val="en-US"/>
        </w:rPr>
        <w:t>cyanobacterium</w:t>
      </w:r>
      <w:proofErr w:type="spellEnd"/>
      <w:r w:rsidRPr="0031677D">
        <w:rPr>
          <w:sz w:val="24"/>
          <w:szCs w:val="24"/>
          <w:lang w:val="en-US"/>
        </w:rPr>
        <w:t xml:space="preserve"> Anabaena </w:t>
      </w:r>
      <w:proofErr w:type="spellStart"/>
      <w:r w:rsidRPr="0031677D">
        <w:rPr>
          <w:sz w:val="24"/>
          <w:szCs w:val="24"/>
          <w:lang w:val="en-US"/>
        </w:rPr>
        <w:t>siamensis</w:t>
      </w:r>
      <w:proofErr w:type="spellEnd"/>
      <w:r w:rsidRPr="0031677D">
        <w:rPr>
          <w:sz w:val="24"/>
          <w:szCs w:val="24"/>
          <w:lang w:val="en-US"/>
        </w:rPr>
        <w:t xml:space="preserve"> TISTR-8012 upon exposure to PAR and UV radiation.</w:t>
      </w:r>
      <w:r w:rsidRPr="0031677D">
        <w:rPr>
          <w:b/>
          <w:sz w:val="24"/>
          <w:szCs w:val="24"/>
          <w:lang w:val="en-US"/>
        </w:rPr>
        <w:t xml:space="preserve"> </w:t>
      </w:r>
      <w:r w:rsidRPr="0031677D">
        <w:rPr>
          <w:b/>
          <w:sz w:val="24"/>
          <w:szCs w:val="24"/>
          <w:lang w:val="en-ZA"/>
        </w:rPr>
        <w:t>Journal of Plant Physiology</w:t>
      </w:r>
      <w:r w:rsidRPr="0031677D">
        <w:rPr>
          <w:sz w:val="24"/>
          <w:szCs w:val="24"/>
          <w:lang w:val="en-ZA"/>
        </w:rPr>
        <w:t>, v. 171, n. 16, p. 1545-1553, 2015.</w:t>
      </w:r>
    </w:p>
    <w:p w14:paraId="31720597" w14:textId="77777777" w:rsidR="00796E1C" w:rsidRPr="002927E4" w:rsidRDefault="00796E1C" w:rsidP="002927E4">
      <w:pPr>
        <w:rPr>
          <w:color w:val="000000"/>
          <w:lang w:val="en-US"/>
        </w:rPr>
      </w:pPr>
    </w:p>
    <w:p w14:paraId="449B3E48" w14:textId="77777777" w:rsidR="00796E1C" w:rsidRPr="00DB23C9" w:rsidRDefault="00796E1C" w:rsidP="002927E4">
      <w:pPr>
        <w:rPr>
          <w:color w:val="000000"/>
          <w:sz w:val="24"/>
          <w:szCs w:val="24"/>
          <w:lang w:val="en-US"/>
        </w:rPr>
      </w:pPr>
      <w:r w:rsidRPr="00DB23C9">
        <w:rPr>
          <w:color w:val="000000"/>
          <w:sz w:val="24"/>
          <w:szCs w:val="24"/>
          <w:lang w:val="en-US"/>
        </w:rPr>
        <w:t>RIPPKA, R. Isolation and purification of Cyanobacteria. In: PACHER, L.</w:t>
      </w:r>
      <w:proofErr w:type="gramStart"/>
      <w:r w:rsidRPr="00DB23C9">
        <w:rPr>
          <w:color w:val="000000"/>
          <w:sz w:val="24"/>
          <w:szCs w:val="24"/>
          <w:lang w:val="en-US"/>
        </w:rPr>
        <w:t>;</w:t>
      </w:r>
      <w:proofErr w:type="gramEnd"/>
      <w:r w:rsidRPr="00DB23C9">
        <w:rPr>
          <w:color w:val="000000"/>
          <w:sz w:val="24"/>
          <w:szCs w:val="24"/>
          <w:lang w:val="en-US"/>
        </w:rPr>
        <w:t xml:space="preserve"> GLAZER, A. N. (Ed.). </w:t>
      </w:r>
      <w:r w:rsidRPr="00DB23C9">
        <w:rPr>
          <w:color w:val="000000"/>
          <w:sz w:val="24"/>
          <w:szCs w:val="24"/>
          <w:lang w:val="en-ZA"/>
        </w:rPr>
        <w:t xml:space="preserve">Cyanobacteria methods in </w:t>
      </w:r>
      <w:proofErr w:type="spellStart"/>
      <w:r w:rsidRPr="00DB23C9">
        <w:rPr>
          <w:color w:val="000000"/>
          <w:sz w:val="24"/>
          <w:szCs w:val="24"/>
          <w:lang w:val="en-ZA"/>
        </w:rPr>
        <w:t>enzym</w:t>
      </w:r>
      <w:proofErr w:type="spellEnd"/>
      <w:r w:rsidRPr="00DB23C9">
        <w:rPr>
          <w:color w:val="000000"/>
          <w:sz w:val="24"/>
          <w:szCs w:val="24"/>
          <w:lang w:val="en-US"/>
        </w:rPr>
        <w:t xml:space="preserve">ology. </w:t>
      </w:r>
      <w:r w:rsidRPr="00DB23C9">
        <w:rPr>
          <w:b/>
          <w:color w:val="000000"/>
          <w:sz w:val="24"/>
          <w:szCs w:val="24"/>
          <w:lang w:val="en-US"/>
        </w:rPr>
        <w:t>Blackwell</w:t>
      </w:r>
      <w:r w:rsidRPr="00DB23C9">
        <w:rPr>
          <w:color w:val="000000"/>
          <w:sz w:val="24"/>
          <w:szCs w:val="24"/>
          <w:lang w:val="en-US"/>
        </w:rPr>
        <w:t>, v. 167, p. 3-27, 1979.</w:t>
      </w:r>
    </w:p>
    <w:p w14:paraId="7E4D2DF2" w14:textId="77777777" w:rsidR="00796E1C" w:rsidRPr="002927E4" w:rsidRDefault="00796E1C" w:rsidP="002927E4">
      <w:pPr>
        <w:rPr>
          <w:lang w:val="en-US"/>
        </w:rPr>
      </w:pPr>
    </w:p>
    <w:p w14:paraId="12B139CF" w14:textId="77777777" w:rsidR="00796E1C" w:rsidRDefault="00796E1C" w:rsidP="002927E4">
      <w:pPr>
        <w:rPr>
          <w:sz w:val="24"/>
          <w:szCs w:val="24"/>
          <w:lang w:val="en-US"/>
        </w:rPr>
      </w:pPr>
      <w:r w:rsidRPr="00DB23C9">
        <w:rPr>
          <w:sz w:val="24"/>
          <w:szCs w:val="24"/>
          <w:lang w:val="en-US"/>
        </w:rPr>
        <w:t xml:space="preserve">SOUSA, E. B. de. </w:t>
      </w:r>
      <w:proofErr w:type="spellStart"/>
      <w:r w:rsidRPr="006042EC">
        <w:rPr>
          <w:b/>
          <w:sz w:val="24"/>
          <w:szCs w:val="24"/>
          <w:lang w:val="en-US"/>
        </w:rPr>
        <w:t>Fatores</w:t>
      </w:r>
      <w:proofErr w:type="spellEnd"/>
      <w:r w:rsidRPr="006042EC">
        <w:rPr>
          <w:b/>
          <w:sz w:val="24"/>
          <w:szCs w:val="24"/>
          <w:lang w:val="en-US"/>
        </w:rPr>
        <w:t xml:space="preserve"> </w:t>
      </w:r>
      <w:proofErr w:type="spellStart"/>
      <w:r w:rsidRPr="006042EC">
        <w:rPr>
          <w:b/>
          <w:sz w:val="24"/>
          <w:szCs w:val="24"/>
          <w:lang w:val="en-US"/>
        </w:rPr>
        <w:t>ambientais</w:t>
      </w:r>
      <w:proofErr w:type="spellEnd"/>
      <w:r w:rsidRPr="006042EC">
        <w:rPr>
          <w:b/>
          <w:sz w:val="24"/>
          <w:szCs w:val="24"/>
          <w:lang w:val="en-US"/>
        </w:rPr>
        <w:t xml:space="preserve"> </w:t>
      </w:r>
      <w:proofErr w:type="spellStart"/>
      <w:r w:rsidRPr="006042EC">
        <w:rPr>
          <w:b/>
          <w:sz w:val="24"/>
          <w:szCs w:val="24"/>
          <w:lang w:val="en-US"/>
        </w:rPr>
        <w:t>reguladores</w:t>
      </w:r>
      <w:proofErr w:type="spellEnd"/>
      <w:r w:rsidRPr="006042EC">
        <w:rPr>
          <w:b/>
          <w:sz w:val="24"/>
          <w:szCs w:val="24"/>
          <w:lang w:val="en-US"/>
        </w:rPr>
        <w:t xml:space="preserve"> da </w:t>
      </w:r>
      <w:proofErr w:type="spellStart"/>
      <w:r w:rsidRPr="006042EC">
        <w:rPr>
          <w:b/>
          <w:sz w:val="24"/>
          <w:szCs w:val="24"/>
          <w:lang w:val="en-US"/>
        </w:rPr>
        <w:t>dinâmica</w:t>
      </w:r>
      <w:proofErr w:type="spellEnd"/>
      <w:r w:rsidRPr="006042EC">
        <w:rPr>
          <w:b/>
          <w:sz w:val="24"/>
          <w:szCs w:val="24"/>
          <w:lang w:val="en-US"/>
        </w:rPr>
        <w:t xml:space="preserve"> do fitoplâncton e das </w:t>
      </w:r>
      <w:proofErr w:type="spellStart"/>
      <w:r w:rsidRPr="006042EC">
        <w:rPr>
          <w:b/>
          <w:sz w:val="24"/>
          <w:szCs w:val="24"/>
          <w:lang w:val="en-US"/>
        </w:rPr>
        <w:t>cianobactérias</w:t>
      </w:r>
      <w:proofErr w:type="spellEnd"/>
      <w:r w:rsidRPr="006042EC">
        <w:rPr>
          <w:b/>
          <w:sz w:val="24"/>
          <w:szCs w:val="24"/>
          <w:lang w:val="en-US"/>
        </w:rPr>
        <w:t xml:space="preserve"> dos </w:t>
      </w:r>
      <w:proofErr w:type="spellStart"/>
      <w:r w:rsidRPr="006042EC">
        <w:rPr>
          <w:b/>
          <w:sz w:val="24"/>
          <w:szCs w:val="24"/>
          <w:lang w:val="en-US"/>
        </w:rPr>
        <w:t>mananciais</w:t>
      </w:r>
      <w:proofErr w:type="spellEnd"/>
      <w:r w:rsidRPr="006042EC">
        <w:rPr>
          <w:b/>
          <w:sz w:val="24"/>
          <w:szCs w:val="24"/>
          <w:lang w:val="en-US"/>
        </w:rPr>
        <w:t xml:space="preserve"> de </w:t>
      </w:r>
      <w:proofErr w:type="spellStart"/>
      <w:r w:rsidRPr="006042EC">
        <w:rPr>
          <w:b/>
          <w:sz w:val="24"/>
          <w:szCs w:val="24"/>
          <w:lang w:val="en-US"/>
        </w:rPr>
        <w:t>abastecimento</w:t>
      </w:r>
      <w:proofErr w:type="spellEnd"/>
      <w:r w:rsidRPr="006042EC">
        <w:rPr>
          <w:b/>
          <w:sz w:val="24"/>
          <w:szCs w:val="24"/>
          <w:lang w:val="en-US"/>
        </w:rPr>
        <w:t xml:space="preserve"> da </w:t>
      </w:r>
      <w:proofErr w:type="spellStart"/>
      <w:r w:rsidRPr="006042EC">
        <w:rPr>
          <w:b/>
          <w:sz w:val="24"/>
          <w:szCs w:val="24"/>
          <w:lang w:val="en-US"/>
        </w:rPr>
        <w:t>região</w:t>
      </w:r>
      <w:proofErr w:type="spellEnd"/>
      <w:r w:rsidRPr="006042EC">
        <w:rPr>
          <w:b/>
          <w:sz w:val="24"/>
          <w:szCs w:val="24"/>
          <w:lang w:val="en-US"/>
        </w:rPr>
        <w:t xml:space="preserve"> </w:t>
      </w:r>
      <w:proofErr w:type="spellStart"/>
      <w:r w:rsidRPr="006042EC">
        <w:rPr>
          <w:b/>
          <w:sz w:val="24"/>
          <w:szCs w:val="24"/>
          <w:lang w:val="en-US"/>
        </w:rPr>
        <w:t>metropolitana</w:t>
      </w:r>
      <w:proofErr w:type="spellEnd"/>
      <w:r w:rsidRPr="006042EC">
        <w:rPr>
          <w:b/>
          <w:sz w:val="24"/>
          <w:szCs w:val="24"/>
          <w:lang w:val="en-US"/>
        </w:rPr>
        <w:t xml:space="preserve"> de </w:t>
      </w:r>
      <w:proofErr w:type="spellStart"/>
      <w:r w:rsidRPr="006042EC">
        <w:rPr>
          <w:b/>
          <w:sz w:val="24"/>
          <w:szCs w:val="24"/>
          <w:lang w:val="en-US"/>
        </w:rPr>
        <w:t>Belém</w:t>
      </w:r>
      <w:proofErr w:type="spellEnd"/>
      <w:r w:rsidRPr="006042EC">
        <w:rPr>
          <w:b/>
          <w:sz w:val="24"/>
          <w:szCs w:val="24"/>
          <w:lang w:val="en-US"/>
        </w:rPr>
        <w:t xml:space="preserve">, </w:t>
      </w:r>
      <w:proofErr w:type="spellStart"/>
      <w:r w:rsidRPr="006042EC">
        <w:rPr>
          <w:b/>
          <w:sz w:val="24"/>
          <w:szCs w:val="24"/>
          <w:lang w:val="en-US"/>
        </w:rPr>
        <w:t>Pará</w:t>
      </w:r>
      <w:proofErr w:type="spellEnd"/>
      <w:r>
        <w:rPr>
          <w:b/>
          <w:sz w:val="24"/>
          <w:szCs w:val="24"/>
          <w:lang w:val="en-US"/>
        </w:rPr>
        <w:t>.</w:t>
      </w:r>
      <w:r w:rsidRPr="00DB23C9">
        <w:rPr>
          <w:sz w:val="24"/>
          <w:szCs w:val="24"/>
          <w:lang w:val="en-US"/>
        </w:rPr>
        <w:t xml:space="preserve"> Tese </w:t>
      </w:r>
      <w:r>
        <w:rPr>
          <w:sz w:val="24"/>
          <w:szCs w:val="24"/>
          <w:lang w:val="en-US"/>
        </w:rPr>
        <w:t xml:space="preserve">2235 </w:t>
      </w:r>
      <w:r w:rsidRPr="00DB23C9">
        <w:rPr>
          <w:sz w:val="24"/>
          <w:szCs w:val="24"/>
          <w:lang w:val="en-US"/>
        </w:rPr>
        <w:t>f. 2017. Tese (</w:t>
      </w:r>
      <w:proofErr w:type="spellStart"/>
      <w:r w:rsidRPr="00DB23C9">
        <w:rPr>
          <w:sz w:val="24"/>
          <w:szCs w:val="24"/>
          <w:lang w:val="en-US"/>
        </w:rPr>
        <w:t>Doutorado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em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Saúde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Coletiva</w:t>
      </w:r>
      <w:proofErr w:type="spellEnd"/>
      <w:proofErr w:type="gramStart"/>
      <w:r w:rsidRPr="00DB23C9">
        <w:rPr>
          <w:sz w:val="24"/>
          <w:szCs w:val="24"/>
          <w:lang w:val="en-US"/>
        </w:rPr>
        <w:t>)-</w:t>
      </w:r>
      <w:proofErr w:type="gram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Universidade</w:t>
      </w:r>
      <w:proofErr w:type="spellEnd"/>
      <w:r w:rsidRPr="00DB23C9">
        <w:rPr>
          <w:sz w:val="24"/>
          <w:szCs w:val="24"/>
          <w:lang w:val="en-US"/>
        </w:rPr>
        <w:t xml:space="preserve"> Federal do Rio de Janeiro, </w:t>
      </w:r>
      <w:proofErr w:type="spellStart"/>
      <w:r w:rsidRPr="00DB23C9">
        <w:rPr>
          <w:sz w:val="24"/>
          <w:szCs w:val="24"/>
          <w:lang w:val="en-US"/>
        </w:rPr>
        <w:t>Instituto</w:t>
      </w:r>
      <w:proofErr w:type="spellEnd"/>
      <w:r w:rsidRPr="00DB23C9">
        <w:rPr>
          <w:sz w:val="24"/>
          <w:szCs w:val="24"/>
          <w:lang w:val="en-US"/>
        </w:rPr>
        <w:t xml:space="preserve"> de </w:t>
      </w:r>
      <w:proofErr w:type="spellStart"/>
      <w:r w:rsidRPr="00DB23C9">
        <w:rPr>
          <w:sz w:val="24"/>
          <w:szCs w:val="24"/>
          <w:lang w:val="en-US"/>
        </w:rPr>
        <w:t>Estudos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em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Saúde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Coletiva</w:t>
      </w:r>
      <w:proofErr w:type="spellEnd"/>
      <w:r w:rsidRPr="00DB23C9">
        <w:rPr>
          <w:sz w:val="24"/>
          <w:szCs w:val="24"/>
          <w:lang w:val="en-US"/>
        </w:rPr>
        <w:t>, 2017.</w:t>
      </w:r>
    </w:p>
    <w:p w14:paraId="0AE21B66" w14:textId="77777777" w:rsidR="002927E4" w:rsidRPr="002927E4" w:rsidRDefault="002927E4" w:rsidP="002927E4">
      <w:pPr>
        <w:rPr>
          <w:lang w:val="en-US"/>
        </w:rPr>
      </w:pPr>
    </w:p>
    <w:p w14:paraId="34037206" w14:textId="3FC6708D" w:rsidR="00796E1C" w:rsidRPr="00DB23C9" w:rsidRDefault="00796E1C" w:rsidP="002927E4">
      <w:pPr>
        <w:rPr>
          <w:sz w:val="24"/>
          <w:szCs w:val="24"/>
          <w:lang w:val="en-US"/>
        </w:rPr>
      </w:pPr>
      <w:r w:rsidRPr="00DB23C9">
        <w:rPr>
          <w:sz w:val="24"/>
          <w:szCs w:val="24"/>
          <w:lang w:val="en-US"/>
        </w:rPr>
        <w:t xml:space="preserve">WERNER, V. R. et al. </w:t>
      </w:r>
      <w:proofErr w:type="spellStart"/>
      <w:r w:rsidRPr="00DB23C9">
        <w:rPr>
          <w:b/>
          <w:sz w:val="24"/>
          <w:szCs w:val="24"/>
        </w:rPr>
        <w:t>Cyanophyceae</w:t>
      </w:r>
      <w:proofErr w:type="spellEnd"/>
      <w:r w:rsidRPr="00DB23C9">
        <w:rPr>
          <w:b/>
          <w:sz w:val="24"/>
          <w:szCs w:val="24"/>
        </w:rPr>
        <w:t xml:space="preserve"> in Lista de Espécies da Flora do Brasil</w:t>
      </w:r>
      <w:r w:rsidRPr="00DB23C9">
        <w:rPr>
          <w:sz w:val="24"/>
          <w:szCs w:val="24"/>
        </w:rPr>
        <w:t xml:space="preserve">. Jardim Botânico do Rio de Janeiro, 2013. Disponível em: &lt;http://floradobrasil.jbrj.gov.br/ </w:t>
      </w:r>
      <w:proofErr w:type="spellStart"/>
      <w:r w:rsidRPr="00DB23C9">
        <w:rPr>
          <w:sz w:val="24"/>
          <w:szCs w:val="24"/>
        </w:rPr>
        <w:t>jabot</w:t>
      </w:r>
      <w:proofErr w:type="spellEnd"/>
      <w:r w:rsidRPr="00DB23C9">
        <w:rPr>
          <w:sz w:val="24"/>
          <w:szCs w:val="24"/>
        </w:rPr>
        <w:t>/</w:t>
      </w:r>
      <w:proofErr w:type="spellStart"/>
      <w:r w:rsidRPr="00DB23C9">
        <w:rPr>
          <w:sz w:val="24"/>
          <w:szCs w:val="24"/>
        </w:rPr>
        <w:t>floradobrasil</w:t>
      </w:r>
      <w:proofErr w:type="spellEnd"/>
      <w:r w:rsidRPr="00DB23C9">
        <w:rPr>
          <w:sz w:val="24"/>
          <w:szCs w:val="24"/>
        </w:rPr>
        <w:t xml:space="preserve">/FB98990&gt;. </w:t>
      </w:r>
      <w:proofErr w:type="spellStart"/>
      <w:r w:rsidRPr="00DB23C9">
        <w:rPr>
          <w:sz w:val="24"/>
          <w:szCs w:val="24"/>
          <w:lang w:val="en-US"/>
        </w:rPr>
        <w:t>Acesso</w:t>
      </w:r>
      <w:proofErr w:type="spellEnd"/>
      <w:r w:rsidRPr="00DB23C9">
        <w:rPr>
          <w:sz w:val="24"/>
          <w:szCs w:val="24"/>
          <w:lang w:val="en-US"/>
        </w:rPr>
        <w:t xml:space="preserve"> </w:t>
      </w:r>
      <w:proofErr w:type="spellStart"/>
      <w:r w:rsidRPr="00DB23C9">
        <w:rPr>
          <w:sz w:val="24"/>
          <w:szCs w:val="24"/>
          <w:lang w:val="en-US"/>
        </w:rPr>
        <w:t>em</w:t>
      </w:r>
      <w:proofErr w:type="spellEnd"/>
      <w:r w:rsidRPr="00DB23C9">
        <w:rPr>
          <w:sz w:val="24"/>
          <w:szCs w:val="24"/>
          <w:lang w:val="en-US"/>
        </w:rPr>
        <w:t xml:space="preserve">: 11 </w:t>
      </w:r>
      <w:proofErr w:type="spellStart"/>
      <w:proofErr w:type="gramStart"/>
      <w:r w:rsidRPr="00DB23C9">
        <w:rPr>
          <w:sz w:val="24"/>
          <w:szCs w:val="24"/>
          <w:lang w:val="en-US"/>
        </w:rPr>
        <w:t>jan</w:t>
      </w:r>
      <w:proofErr w:type="gramEnd"/>
      <w:r w:rsidRPr="00DB23C9">
        <w:rPr>
          <w:sz w:val="24"/>
          <w:szCs w:val="24"/>
          <w:lang w:val="en-US"/>
        </w:rPr>
        <w:t>.</w:t>
      </w:r>
      <w:proofErr w:type="spellEnd"/>
      <w:r w:rsidRPr="00DB23C9">
        <w:rPr>
          <w:sz w:val="24"/>
          <w:szCs w:val="24"/>
          <w:lang w:val="en-US"/>
        </w:rPr>
        <w:t xml:space="preserve"> 2015.</w:t>
      </w:r>
    </w:p>
    <w:sectPr w:rsidR="00796E1C" w:rsidRPr="00DB23C9" w:rsidSect="00353EEF">
      <w:headerReference w:type="default" r:id="rId24"/>
      <w:footerReference w:type="default" r:id="rId25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E4D3A" w14:textId="77777777" w:rsidR="00CF171C" w:rsidRDefault="00CF171C" w:rsidP="00392012">
      <w:r>
        <w:separator/>
      </w:r>
    </w:p>
  </w:endnote>
  <w:endnote w:type="continuationSeparator" w:id="0">
    <w:p w14:paraId="73247497" w14:textId="77777777" w:rsidR="00CF171C" w:rsidRDefault="00CF171C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World-Regular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7995E" w14:textId="77777777"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 wp14:anchorId="78E3680B" wp14:editId="471B62F6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AC616" w14:textId="77777777" w:rsidR="00CF171C" w:rsidRDefault="00CF171C" w:rsidP="00392012">
      <w:r>
        <w:separator/>
      </w:r>
    </w:p>
  </w:footnote>
  <w:footnote w:type="continuationSeparator" w:id="0">
    <w:p w14:paraId="4CC48A21" w14:textId="77777777" w:rsidR="00CF171C" w:rsidRDefault="00CF171C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26CBB2" w14:textId="77777777" w:rsidR="00261E93" w:rsidRDefault="00CF171C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w:pict w14:anchorId="78EE6CB5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234.1pt;margin-top:-12.1pt;width:238.6pt;height:32.9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<v:textbox>
            <w:txbxContent>
              <w:p w14:paraId="00B03FAD" w14:textId="77777777" w:rsidR="00C100B9" w:rsidRPr="001001BB" w:rsidRDefault="00C100B9" w:rsidP="00C100B9">
                <w:pPr>
                  <w:pStyle w:val="Rodap"/>
                  <w:spacing w:line="276" w:lineRule="auto"/>
                  <w:jc w:val="right"/>
                </w:pPr>
                <w:r>
                  <w:t>Belém (PA), 2</w:t>
                </w:r>
                <w:r w:rsidR="00D0394C">
                  <w:t xml:space="preserve">8 a 30 </w:t>
                </w:r>
                <w:r w:rsidRPr="001001BB">
                  <w:t xml:space="preserve">de novembro </w:t>
                </w:r>
                <w:r w:rsidR="00D0394C">
                  <w:t xml:space="preserve">de </w:t>
                </w:r>
                <w:r w:rsidRPr="001001BB">
                  <w:t>201</w:t>
                </w:r>
                <w:r w:rsidR="00D0394C">
                  <w:t>8</w:t>
                </w:r>
              </w:p>
              <w:p w14:paraId="04878E31" w14:textId="77777777" w:rsidR="00C100B9" w:rsidRPr="001001BB" w:rsidRDefault="00C100B9" w:rsidP="00C100B9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</w:pPr>
                <w:r w:rsidRPr="001001BB">
                  <w:t>ISSN 2316-7637</w:t>
                </w:r>
              </w:p>
              <w:p w14:paraId="5F66A612" w14:textId="77777777" w:rsidR="0095437F" w:rsidRPr="00206969" w:rsidRDefault="0095437F" w:rsidP="007422FB">
                <w:pPr>
                  <w:pStyle w:val="Rodap"/>
                  <w:tabs>
                    <w:tab w:val="left" w:pos="3802"/>
                    <w:tab w:val="center" w:pos="4535"/>
                  </w:tabs>
                  <w:spacing w:line="276" w:lineRule="auto"/>
                  <w:jc w:val="right"/>
                  <w:rPr>
                    <w:i/>
                  </w:rPr>
                </w:pPr>
              </w:p>
            </w:txbxContent>
          </v:textbox>
        </v:shape>
      </w:pict>
    </w:r>
    <w:r>
      <w:rPr>
        <w:noProof/>
      </w:rPr>
      <w:pict w14:anchorId="6DCD5283">
        <v:shape id="_x0000_s2049" type="#_x0000_t202" style="position:absolute;margin-left:-25.95pt;margin-top:-20.35pt;width:187.75pt;height:51.7pt;z-index:-2516561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<v:textbox style="mso-fit-shape-to-text:t">
            <w:txbxContent>
              <w:p w14:paraId="4CC71FCD" w14:textId="77777777" w:rsidR="00094A6D" w:rsidRDefault="00E0707A">
                <w:r w:rsidRPr="004C583D">
                  <w:rPr>
                    <w:noProof/>
                  </w:rPr>
                  <w:drawing>
                    <wp:inline distT="0" distB="0" distL="0" distR="0" wp14:anchorId="0CF77A63" wp14:editId="0D1ECF88">
                      <wp:extent cx="1786153" cy="565150"/>
                      <wp:effectExtent l="0" t="0" r="5080" b="6350"/>
                      <wp:docPr id="8" name="Imagem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8" descr="C:\Users\Altem\Dropbox\2017\VI Simpósio\Imagens para Site\Imagens do Site\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6153" cy="56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E85C97">
      <w:rPr>
        <w:noProof/>
      </w:rPr>
      <w:t xml:space="preserve"> </w:t>
    </w:r>
  </w:p>
  <w:p w14:paraId="4F612BBA" w14:textId="77777777"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14:paraId="5DD76406" w14:textId="77777777"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B54E3F"/>
    <w:multiLevelType w:val="multilevel"/>
    <w:tmpl w:val="0726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1">
      <o:colormru v:ext="edit" colors="#f1ff9f,white,#ff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04FA"/>
    <w:rsid w:val="000023A9"/>
    <w:rsid w:val="000132DC"/>
    <w:rsid w:val="0001355C"/>
    <w:rsid w:val="00027D99"/>
    <w:rsid w:val="000352A4"/>
    <w:rsid w:val="0003591E"/>
    <w:rsid w:val="00041C11"/>
    <w:rsid w:val="00042F2C"/>
    <w:rsid w:val="00046262"/>
    <w:rsid w:val="00056C80"/>
    <w:rsid w:val="00061BF3"/>
    <w:rsid w:val="00064CE3"/>
    <w:rsid w:val="00072EDE"/>
    <w:rsid w:val="00076CED"/>
    <w:rsid w:val="00085408"/>
    <w:rsid w:val="000864EB"/>
    <w:rsid w:val="00094A6D"/>
    <w:rsid w:val="000B0814"/>
    <w:rsid w:val="000B1D59"/>
    <w:rsid w:val="000C36D0"/>
    <w:rsid w:val="000D7AAC"/>
    <w:rsid w:val="000E2B0C"/>
    <w:rsid w:val="000E47E7"/>
    <w:rsid w:val="000F4F55"/>
    <w:rsid w:val="000F6765"/>
    <w:rsid w:val="000F7B8F"/>
    <w:rsid w:val="001179C2"/>
    <w:rsid w:val="00121F29"/>
    <w:rsid w:val="0012462E"/>
    <w:rsid w:val="001430AF"/>
    <w:rsid w:val="00144579"/>
    <w:rsid w:val="00145971"/>
    <w:rsid w:val="00153741"/>
    <w:rsid w:val="00160B89"/>
    <w:rsid w:val="00160D2E"/>
    <w:rsid w:val="001615A6"/>
    <w:rsid w:val="00161B03"/>
    <w:rsid w:val="00165D0F"/>
    <w:rsid w:val="00166CAE"/>
    <w:rsid w:val="00167C7E"/>
    <w:rsid w:val="00171F56"/>
    <w:rsid w:val="001733DF"/>
    <w:rsid w:val="00194FD8"/>
    <w:rsid w:val="00195CF0"/>
    <w:rsid w:val="00195E0E"/>
    <w:rsid w:val="001A0438"/>
    <w:rsid w:val="001A4BC4"/>
    <w:rsid w:val="001A541D"/>
    <w:rsid w:val="001B1308"/>
    <w:rsid w:val="001B2CE0"/>
    <w:rsid w:val="001B3370"/>
    <w:rsid w:val="001B6E63"/>
    <w:rsid w:val="001C0F1A"/>
    <w:rsid w:val="001C7011"/>
    <w:rsid w:val="001C79FB"/>
    <w:rsid w:val="001D698A"/>
    <w:rsid w:val="001D7A8F"/>
    <w:rsid w:val="001E0E8A"/>
    <w:rsid w:val="001E3A82"/>
    <w:rsid w:val="001E5D4E"/>
    <w:rsid w:val="001E71A8"/>
    <w:rsid w:val="001F3DC2"/>
    <w:rsid w:val="001F5B80"/>
    <w:rsid w:val="002014FD"/>
    <w:rsid w:val="00202A94"/>
    <w:rsid w:val="00206969"/>
    <w:rsid w:val="002069B5"/>
    <w:rsid w:val="002076EF"/>
    <w:rsid w:val="00211412"/>
    <w:rsid w:val="00215776"/>
    <w:rsid w:val="002215AB"/>
    <w:rsid w:val="00221937"/>
    <w:rsid w:val="00237C7F"/>
    <w:rsid w:val="0024156F"/>
    <w:rsid w:val="0024285C"/>
    <w:rsid w:val="00247FCC"/>
    <w:rsid w:val="002501FA"/>
    <w:rsid w:val="00253593"/>
    <w:rsid w:val="00253D7B"/>
    <w:rsid w:val="00254629"/>
    <w:rsid w:val="00261E93"/>
    <w:rsid w:val="00265097"/>
    <w:rsid w:val="00265DD2"/>
    <w:rsid w:val="00270CE7"/>
    <w:rsid w:val="00270F09"/>
    <w:rsid w:val="00273A6E"/>
    <w:rsid w:val="00290A89"/>
    <w:rsid w:val="002927E4"/>
    <w:rsid w:val="002A3ECC"/>
    <w:rsid w:val="002A456B"/>
    <w:rsid w:val="002B3BB5"/>
    <w:rsid w:val="002B4C8E"/>
    <w:rsid w:val="002B7D35"/>
    <w:rsid w:val="002C04FA"/>
    <w:rsid w:val="002C2DC8"/>
    <w:rsid w:val="002C3F9C"/>
    <w:rsid w:val="002C3FD1"/>
    <w:rsid w:val="002C43E8"/>
    <w:rsid w:val="002E6464"/>
    <w:rsid w:val="002F114A"/>
    <w:rsid w:val="002F37D6"/>
    <w:rsid w:val="002F5049"/>
    <w:rsid w:val="002F546C"/>
    <w:rsid w:val="00305A7F"/>
    <w:rsid w:val="00312B8E"/>
    <w:rsid w:val="00314A42"/>
    <w:rsid w:val="0031677D"/>
    <w:rsid w:val="00317141"/>
    <w:rsid w:val="00330AA8"/>
    <w:rsid w:val="00334ABB"/>
    <w:rsid w:val="00353EEF"/>
    <w:rsid w:val="00354E34"/>
    <w:rsid w:val="003565ED"/>
    <w:rsid w:val="003644C3"/>
    <w:rsid w:val="00367562"/>
    <w:rsid w:val="00385447"/>
    <w:rsid w:val="00392012"/>
    <w:rsid w:val="003A20CA"/>
    <w:rsid w:val="003A4092"/>
    <w:rsid w:val="003A4B26"/>
    <w:rsid w:val="003B02AD"/>
    <w:rsid w:val="003B090B"/>
    <w:rsid w:val="003D0994"/>
    <w:rsid w:val="003D104B"/>
    <w:rsid w:val="003D28F2"/>
    <w:rsid w:val="003D7A39"/>
    <w:rsid w:val="003D7F5E"/>
    <w:rsid w:val="003E0BF8"/>
    <w:rsid w:val="003E1ADB"/>
    <w:rsid w:val="003F054F"/>
    <w:rsid w:val="003F36EF"/>
    <w:rsid w:val="003F3F1D"/>
    <w:rsid w:val="004006AC"/>
    <w:rsid w:val="00400D61"/>
    <w:rsid w:val="004150EF"/>
    <w:rsid w:val="004163DB"/>
    <w:rsid w:val="00416D89"/>
    <w:rsid w:val="00417277"/>
    <w:rsid w:val="0042057D"/>
    <w:rsid w:val="00422D99"/>
    <w:rsid w:val="00426873"/>
    <w:rsid w:val="00431C69"/>
    <w:rsid w:val="0043228B"/>
    <w:rsid w:val="00436326"/>
    <w:rsid w:val="004365F3"/>
    <w:rsid w:val="0044788F"/>
    <w:rsid w:val="00452CF8"/>
    <w:rsid w:val="0045648D"/>
    <w:rsid w:val="00460C57"/>
    <w:rsid w:val="00464CDC"/>
    <w:rsid w:val="00464E59"/>
    <w:rsid w:val="00466EB8"/>
    <w:rsid w:val="004709D3"/>
    <w:rsid w:val="004777CC"/>
    <w:rsid w:val="00477A1C"/>
    <w:rsid w:val="00477E1B"/>
    <w:rsid w:val="00481ACC"/>
    <w:rsid w:val="00482254"/>
    <w:rsid w:val="00486691"/>
    <w:rsid w:val="00493D29"/>
    <w:rsid w:val="00497F38"/>
    <w:rsid w:val="004B03F7"/>
    <w:rsid w:val="004C52D5"/>
    <w:rsid w:val="004C6ACD"/>
    <w:rsid w:val="004C746A"/>
    <w:rsid w:val="004C79B4"/>
    <w:rsid w:val="004D1063"/>
    <w:rsid w:val="004D3460"/>
    <w:rsid w:val="004E1DA7"/>
    <w:rsid w:val="004E6F49"/>
    <w:rsid w:val="004F2B5A"/>
    <w:rsid w:val="004F3394"/>
    <w:rsid w:val="004F33A6"/>
    <w:rsid w:val="004F44DC"/>
    <w:rsid w:val="004F4552"/>
    <w:rsid w:val="004F6258"/>
    <w:rsid w:val="00511E8F"/>
    <w:rsid w:val="00513EE8"/>
    <w:rsid w:val="005159DA"/>
    <w:rsid w:val="00517603"/>
    <w:rsid w:val="005225D5"/>
    <w:rsid w:val="00535904"/>
    <w:rsid w:val="00555769"/>
    <w:rsid w:val="005611A0"/>
    <w:rsid w:val="00565C4F"/>
    <w:rsid w:val="00570E6E"/>
    <w:rsid w:val="00574822"/>
    <w:rsid w:val="00575F8A"/>
    <w:rsid w:val="0057620D"/>
    <w:rsid w:val="00580EA5"/>
    <w:rsid w:val="005835BD"/>
    <w:rsid w:val="00584315"/>
    <w:rsid w:val="00597DAD"/>
    <w:rsid w:val="005B09B9"/>
    <w:rsid w:val="005B5CA2"/>
    <w:rsid w:val="005B63A4"/>
    <w:rsid w:val="005B75BC"/>
    <w:rsid w:val="005C6204"/>
    <w:rsid w:val="005D098F"/>
    <w:rsid w:val="005D6877"/>
    <w:rsid w:val="005D71A6"/>
    <w:rsid w:val="005E616C"/>
    <w:rsid w:val="005E6909"/>
    <w:rsid w:val="005F278C"/>
    <w:rsid w:val="005F70A5"/>
    <w:rsid w:val="00602371"/>
    <w:rsid w:val="006042EC"/>
    <w:rsid w:val="0061001D"/>
    <w:rsid w:val="00610CCB"/>
    <w:rsid w:val="0061283C"/>
    <w:rsid w:val="00612D68"/>
    <w:rsid w:val="00614FB7"/>
    <w:rsid w:val="0061672B"/>
    <w:rsid w:val="00616DDB"/>
    <w:rsid w:val="006201D8"/>
    <w:rsid w:val="0062191E"/>
    <w:rsid w:val="00626E9D"/>
    <w:rsid w:val="006359A0"/>
    <w:rsid w:val="006443E2"/>
    <w:rsid w:val="006446A8"/>
    <w:rsid w:val="00650B1A"/>
    <w:rsid w:val="0066022A"/>
    <w:rsid w:val="0066358B"/>
    <w:rsid w:val="0067112D"/>
    <w:rsid w:val="0068555A"/>
    <w:rsid w:val="00697C86"/>
    <w:rsid w:val="006A79CA"/>
    <w:rsid w:val="006C4FAC"/>
    <w:rsid w:val="006D43B5"/>
    <w:rsid w:val="006D46E7"/>
    <w:rsid w:val="006D50DA"/>
    <w:rsid w:val="006D5851"/>
    <w:rsid w:val="006E0B39"/>
    <w:rsid w:val="006E300C"/>
    <w:rsid w:val="00706325"/>
    <w:rsid w:val="00707BE0"/>
    <w:rsid w:val="00707D9F"/>
    <w:rsid w:val="00712734"/>
    <w:rsid w:val="00715A5D"/>
    <w:rsid w:val="0071658F"/>
    <w:rsid w:val="00717B3B"/>
    <w:rsid w:val="007218EB"/>
    <w:rsid w:val="00727998"/>
    <w:rsid w:val="00735488"/>
    <w:rsid w:val="00737F1C"/>
    <w:rsid w:val="007422FB"/>
    <w:rsid w:val="007452FD"/>
    <w:rsid w:val="00747774"/>
    <w:rsid w:val="007505FF"/>
    <w:rsid w:val="007604EC"/>
    <w:rsid w:val="00760822"/>
    <w:rsid w:val="0076407B"/>
    <w:rsid w:val="00781091"/>
    <w:rsid w:val="007821C2"/>
    <w:rsid w:val="007825B4"/>
    <w:rsid w:val="007905A2"/>
    <w:rsid w:val="00796E1C"/>
    <w:rsid w:val="007A65B0"/>
    <w:rsid w:val="007B1EDB"/>
    <w:rsid w:val="007C1FA7"/>
    <w:rsid w:val="007C2E68"/>
    <w:rsid w:val="007C4F79"/>
    <w:rsid w:val="007C60F3"/>
    <w:rsid w:val="007D15C8"/>
    <w:rsid w:val="007D2174"/>
    <w:rsid w:val="007D58F5"/>
    <w:rsid w:val="007E40D8"/>
    <w:rsid w:val="007E6F5F"/>
    <w:rsid w:val="007F185D"/>
    <w:rsid w:val="007F3FA0"/>
    <w:rsid w:val="007F68C4"/>
    <w:rsid w:val="00802659"/>
    <w:rsid w:val="008030DD"/>
    <w:rsid w:val="00811FDD"/>
    <w:rsid w:val="00814223"/>
    <w:rsid w:val="00816F31"/>
    <w:rsid w:val="00826E1F"/>
    <w:rsid w:val="0083077E"/>
    <w:rsid w:val="00834BE9"/>
    <w:rsid w:val="008357DE"/>
    <w:rsid w:val="00836717"/>
    <w:rsid w:val="008473EB"/>
    <w:rsid w:val="00847536"/>
    <w:rsid w:val="00847A21"/>
    <w:rsid w:val="00852788"/>
    <w:rsid w:val="00856747"/>
    <w:rsid w:val="00857A10"/>
    <w:rsid w:val="00863A0D"/>
    <w:rsid w:val="008644EF"/>
    <w:rsid w:val="00874668"/>
    <w:rsid w:val="008922FD"/>
    <w:rsid w:val="00897816"/>
    <w:rsid w:val="008B6366"/>
    <w:rsid w:val="008B6D7D"/>
    <w:rsid w:val="008C1510"/>
    <w:rsid w:val="008C43F4"/>
    <w:rsid w:val="008E3E4D"/>
    <w:rsid w:val="008E51C4"/>
    <w:rsid w:val="008F0784"/>
    <w:rsid w:val="008F146A"/>
    <w:rsid w:val="009030D4"/>
    <w:rsid w:val="00907660"/>
    <w:rsid w:val="00915976"/>
    <w:rsid w:val="009201B4"/>
    <w:rsid w:val="009331C3"/>
    <w:rsid w:val="00936424"/>
    <w:rsid w:val="00941AA5"/>
    <w:rsid w:val="00943648"/>
    <w:rsid w:val="00944D3B"/>
    <w:rsid w:val="0095437F"/>
    <w:rsid w:val="00961709"/>
    <w:rsid w:val="00967507"/>
    <w:rsid w:val="00967E61"/>
    <w:rsid w:val="0097264E"/>
    <w:rsid w:val="00981BB3"/>
    <w:rsid w:val="009860C3"/>
    <w:rsid w:val="00986116"/>
    <w:rsid w:val="00995921"/>
    <w:rsid w:val="009962E6"/>
    <w:rsid w:val="009965FA"/>
    <w:rsid w:val="009B0125"/>
    <w:rsid w:val="009B20ED"/>
    <w:rsid w:val="009B71D1"/>
    <w:rsid w:val="009C18E5"/>
    <w:rsid w:val="009C407A"/>
    <w:rsid w:val="009D5F95"/>
    <w:rsid w:val="009D6FE6"/>
    <w:rsid w:val="009D77D2"/>
    <w:rsid w:val="009E7DEC"/>
    <w:rsid w:val="009E7E02"/>
    <w:rsid w:val="009F611E"/>
    <w:rsid w:val="009F7AAF"/>
    <w:rsid w:val="00A007D1"/>
    <w:rsid w:val="00A126BC"/>
    <w:rsid w:val="00A14A7B"/>
    <w:rsid w:val="00A14F4B"/>
    <w:rsid w:val="00A15227"/>
    <w:rsid w:val="00A22A20"/>
    <w:rsid w:val="00A22AF6"/>
    <w:rsid w:val="00A26486"/>
    <w:rsid w:val="00A2773F"/>
    <w:rsid w:val="00A322CA"/>
    <w:rsid w:val="00A3575E"/>
    <w:rsid w:val="00A40B63"/>
    <w:rsid w:val="00A522B1"/>
    <w:rsid w:val="00A5469A"/>
    <w:rsid w:val="00A57710"/>
    <w:rsid w:val="00A6312E"/>
    <w:rsid w:val="00A66EBF"/>
    <w:rsid w:val="00A74D47"/>
    <w:rsid w:val="00A77CA4"/>
    <w:rsid w:val="00A80B70"/>
    <w:rsid w:val="00A8313E"/>
    <w:rsid w:val="00A901BF"/>
    <w:rsid w:val="00A92240"/>
    <w:rsid w:val="00A9494E"/>
    <w:rsid w:val="00AA5A38"/>
    <w:rsid w:val="00AD2246"/>
    <w:rsid w:val="00AE752E"/>
    <w:rsid w:val="00AF2823"/>
    <w:rsid w:val="00AF4E51"/>
    <w:rsid w:val="00B03F68"/>
    <w:rsid w:val="00B070C7"/>
    <w:rsid w:val="00B1230D"/>
    <w:rsid w:val="00B15BDE"/>
    <w:rsid w:val="00B251BD"/>
    <w:rsid w:val="00B25901"/>
    <w:rsid w:val="00B259FE"/>
    <w:rsid w:val="00B25AB2"/>
    <w:rsid w:val="00B3508C"/>
    <w:rsid w:val="00B36DA8"/>
    <w:rsid w:val="00B40020"/>
    <w:rsid w:val="00B52C3A"/>
    <w:rsid w:val="00B55AB2"/>
    <w:rsid w:val="00B6049E"/>
    <w:rsid w:val="00B61C9D"/>
    <w:rsid w:val="00B62E39"/>
    <w:rsid w:val="00B64760"/>
    <w:rsid w:val="00B7165F"/>
    <w:rsid w:val="00B777A6"/>
    <w:rsid w:val="00B8177C"/>
    <w:rsid w:val="00B82CF6"/>
    <w:rsid w:val="00B84589"/>
    <w:rsid w:val="00B864F5"/>
    <w:rsid w:val="00B86FA3"/>
    <w:rsid w:val="00B93225"/>
    <w:rsid w:val="00BA61C3"/>
    <w:rsid w:val="00BB1528"/>
    <w:rsid w:val="00BB1BEC"/>
    <w:rsid w:val="00BB2377"/>
    <w:rsid w:val="00BB5486"/>
    <w:rsid w:val="00BB5D54"/>
    <w:rsid w:val="00BB6380"/>
    <w:rsid w:val="00BB7EF0"/>
    <w:rsid w:val="00BC29A4"/>
    <w:rsid w:val="00BD3D94"/>
    <w:rsid w:val="00BD3FDA"/>
    <w:rsid w:val="00BD410F"/>
    <w:rsid w:val="00BD519E"/>
    <w:rsid w:val="00BD65FB"/>
    <w:rsid w:val="00BE10B2"/>
    <w:rsid w:val="00BE1608"/>
    <w:rsid w:val="00BE2E21"/>
    <w:rsid w:val="00BE351C"/>
    <w:rsid w:val="00BE3D4D"/>
    <w:rsid w:val="00BE567B"/>
    <w:rsid w:val="00BF08DF"/>
    <w:rsid w:val="00BF179D"/>
    <w:rsid w:val="00BF3A2C"/>
    <w:rsid w:val="00BF4526"/>
    <w:rsid w:val="00BF5246"/>
    <w:rsid w:val="00BF7AD6"/>
    <w:rsid w:val="00C00886"/>
    <w:rsid w:val="00C100B9"/>
    <w:rsid w:val="00C15CD1"/>
    <w:rsid w:val="00C16FFD"/>
    <w:rsid w:val="00C22A3A"/>
    <w:rsid w:val="00C33049"/>
    <w:rsid w:val="00C41918"/>
    <w:rsid w:val="00C46A3C"/>
    <w:rsid w:val="00C477EF"/>
    <w:rsid w:val="00C47988"/>
    <w:rsid w:val="00C505DA"/>
    <w:rsid w:val="00C512BC"/>
    <w:rsid w:val="00C52085"/>
    <w:rsid w:val="00C5706C"/>
    <w:rsid w:val="00C70228"/>
    <w:rsid w:val="00C70B13"/>
    <w:rsid w:val="00C71504"/>
    <w:rsid w:val="00C71785"/>
    <w:rsid w:val="00C7212F"/>
    <w:rsid w:val="00C81622"/>
    <w:rsid w:val="00C820D8"/>
    <w:rsid w:val="00C824E0"/>
    <w:rsid w:val="00C91CE5"/>
    <w:rsid w:val="00C922BD"/>
    <w:rsid w:val="00C93C0B"/>
    <w:rsid w:val="00C97F1E"/>
    <w:rsid w:val="00CA2CF6"/>
    <w:rsid w:val="00CA71A9"/>
    <w:rsid w:val="00CB7D10"/>
    <w:rsid w:val="00CC42D0"/>
    <w:rsid w:val="00CC5C92"/>
    <w:rsid w:val="00CD3E3D"/>
    <w:rsid w:val="00CD616C"/>
    <w:rsid w:val="00CE198F"/>
    <w:rsid w:val="00CE45A6"/>
    <w:rsid w:val="00CE4F5C"/>
    <w:rsid w:val="00CE581B"/>
    <w:rsid w:val="00CF171C"/>
    <w:rsid w:val="00CF25BF"/>
    <w:rsid w:val="00CF26DA"/>
    <w:rsid w:val="00D0394C"/>
    <w:rsid w:val="00D048E7"/>
    <w:rsid w:val="00D07DD9"/>
    <w:rsid w:val="00D1114A"/>
    <w:rsid w:val="00D1137C"/>
    <w:rsid w:val="00D121D0"/>
    <w:rsid w:val="00D13969"/>
    <w:rsid w:val="00D176AB"/>
    <w:rsid w:val="00D17F4E"/>
    <w:rsid w:val="00D24EE9"/>
    <w:rsid w:val="00D27374"/>
    <w:rsid w:val="00D32712"/>
    <w:rsid w:val="00D33147"/>
    <w:rsid w:val="00D34D39"/>
    <w:rsid w:val="00D371EC"/>
    <w:rsid w:val="00D40455"/>
    <w:rsid w:val="00D41D8C"/>
    <w:rsid w:val="00D456D7"/>
    <w:rsid w:val="00D47809"/>
    <w:rsid w:val="00D507CA"/>
    <w:rsid w:val="00D531ED"/>
    <w:rsid w:val="00D53F25"/>
    <w:rsid w:val="00D54116"/>
    <w:rsid w:val="00D61606"/>
    <w:rsid w:val="00D64699"/>
    <w:rsid w:val="00D66D9D"/>
    <w:rsid w:val="00D70205"/>
    <w:rsid w:val="00D73463"/>
    <w:rsid w:val="00D75087"/>
    <w:rsid w:val="00D92903"/>
    <w:rsid w:val="00D9526D"/>
    <w:rsid w:val="00DA0B68"/>
    <w:rsid w:val="00DA5229"/>
    <w:rsid w:val="00DB23C9"/>
    <w:rsid w:val="00DB495F"/>
    <w:rsid w:val="00DB67E5"/>
    <w:rsid w:val="00DB6DAC"/>
    <w:rsid w:val="00DC2223"/>
    <w:rsid w:val="00DC31F5"/>
    <w:rsid w:val="00DC74E5"/>
    <w:rsid w:val="00DD2DAA"/>
    <w:rsid w:val="00DD648D"/>
    <w:rsid w:val="00DE32F3"/>
    <w:rsid w:val="00DF6471"/>
    <w:rsid w:val="00E05E73"/>
    <w:rsid w:val="00E05F6F"/>
    <w:rsid w:val="00E05F7C"/>
    <w:rsid w:val="00E0707A"/>
    <w:rsid w:val="00E12502"/>
    <w:rsid w:val="00E17790"/>
    <w:rsid w:val="00E34F91"/>
    <w:rsid w:val="00E37006"/>
    <w:rsid w:val="00E4171B"/>
    <w:rsid w:val="00E522D9"/>
    <w:rsid w:val="00E52D52"/>
    <w:rsid w:val="00E66E31"/>
    <w:rsid w:val="00E74C2F"/>
    <w:rsid w:val="00E753BE"/>
    <w:rsid w:val="00E76DCA"/>
    <w:rsid w:val="00E81C45"/>
    <w:rsid w:val="00E82699"/>
    <w:rsid w:val="00E82B28"/>
    <w:rsid w:val="00E85C97"/>
    <w:rsid w:val="00E96080"/>
    <w:rsid w:val="00EA3076"/>
    <w:rsid w:val="00EA6802"/>
    <w:rsid w:val="00EB0964"/>
    <w:rsid w:val="00EB3450"/>
    <w:rsid w:val="00EC6E04"/>
    <w:rsid w:val="00ED0C37"/>
    <w:rsid w:val="00EE1A6F"/>
    <w:rsid w:val="00EE4602"/>
    <w:rsid w:val="00EF1808"/>
    <w:rsid w:val="00EF1C09"/>
    <w:rsid w:val="00EF273F"/>
    <w:rsid w:val="00EF2C01"/>
    <w:rsid w:val="00EF4D95"/>
    <w:rsid w:val="00F06F8F"/>
    <w:rsid w:val="00F119BC"/>
    <w:rsid w:val="00F1404A"/>
    <w:rsid w:val="00F253D0"/>
    <w:rsid w:val="00F416CC"/>
    <w:rsid w:val="00F43D66"/>
    <w:rsid w:val="00F47276"/>
    <w:rsid w:val="00F5269B"/>
    <w:rsid w:val="00F528A5"/>
    <w:rsid w:val="00F66179"/>
    <w:rsid w:val="00F67AA9"/>
    <w:rsid w:val="00F72608"/>
    <w:rsid w:val="00F7406A"/>
    <w:rsid w:val="00F75354"/>
    <w:rsid w:val="00F76C81"/>
    <w:rsid w:val="00F8082E"/>
    <w:rsid w:val="00F8351C"/>
    <w:rsid w:val="00F863BE"/>
    <w:rsid w:val="00F8668F"/>
    <w:rsid w:val="00F871CF"/>
    <w:rsid w:val="00F910D3"/>
    <w:rsid w:val="00F91CC6"/>
    <w:rsid w:val="00F951F2"/>
    <w:rsid w:val="00F973FB"/>
    <w:rsid w:val="00F97D59"/>
    <w:rsid w:val="00F97ECB"/>
    <w:rsid w:val="00FA2627"/>
    <w:rsid w:val="00FB1F88"/>
    <w:rsid w:val="00FB6399"/>
    <w:rsid w:val="00FC19FF"/>
    <w:rsid w:val="00FD74B8"/>
    <w:rsid w:val="00FE12AD"/>
    <w:rsid w:val="00FE15BB"/>
    <w:rsid w:val="00FE2CCA"/>
    <w:rsid w:val="00FE4D40"/>
    <w:rsid w:val="00FE65E2"/>
    <w:rsid w:val="00FF3298"/>
    <w:rsid w:val="00FF4B08"/>
    <w:rsid w:val="00FF5121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61DC685C"/>
  <w15:docId w15:val="{86969092-E744-496E-AC24-A5A81354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1">
    <w:name w:val="heading 1"/>
    <w:basedOn w:val="Normal"/>
    <w:link w:val="Ttulo1Char"/>
    <w:uiPriority w:val="9"/>
    <w:qFormat/>
    <w:rsid w:val="00BD65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66EB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650B1A"/>
    <w:rPr>
      <w:i/>
      <w:iCs/>
    </w:rPr>
  </w:style>
  <w:style w:type="paragraph" w:customStyle="1" w:styleId="RELATIEC-Corpotexto">
    <w:name w:val="RELAT IEC - Corpo texto"/>
    <w:basedOn w:val="Normal"/>
    <w:rsid w:val="00E05F6F"/>
    <w:pPr>
      <w:spacing w:line="360" w:lineRule="auto"/>
      <w:ind w:firstLine="709"/>
      <w:jc w:val="both"/>
    </w:pPr>
    <w:rPr>
      <w:sz w:val="24"/>
    </w:rPr>
  </w:style>
  <w:style w:type="paragraph" w:customStyle="1" w:styleId="11RELATRIOIEC">
    <w:name w:val="1.1. RELATÓRIO IEC"/>
    <w:basedOn w:val="Normal"/>
    <w:link w:val="11RELATRIOIECChar"/>
    <w:qFormat/>
    <w:rsid w:val="00E05F6F"/>
    <w:pPr>
      <w:spacing w:line="360" w:lineRule="auto"/>
      <w:jc w:val="both"/>
    </w:pPr>
    <w:rPr>
      <w:sz w:val="24"/>
      <w:szCs w:val="24"/>
    </w:rPr>
  </w:style>
  <w:style w:type="character" w:customStyle="1" w:styleId="11RELATRIOIECChar">
    <w:name w:val="1.1. RELATÓRIO IEC Char"/>
    <w:link w:val="11RELATRIOIEC"/>
    <w:rsid w:val="00E05F6F"/>
    <w:rPr>
      <w:rFonts w:ascii="Times New Roman" w:eastAsia="Times New Roman" w:hAnsi="Times New Roman"/>
      <w:sz w:val="24"/>
      <w:szCs w:val="24"/>
    </w:rPr>
  </w:style>
  <w:style w:type="paragraph" w:customStyle="1" w:styleId="1RELATRIOIEC">
    <w:name w:val="1. RELATÓRIO IEC"/>
    <w:basedOn w:val="Normal"/>
    <w:link w:val="1RELATRIOIECCharChar"/>
    <w:autoRedefine/>
    <w:rsid w:val="00E05F6F"/>
    <w:pPr>
      <w:spacing w:line="360" w:lineRule="auto"/>
      <w:ind w:firstLine="709"/>
      <w:jc w:val="both"/>
    </w:pPr>
    <w:rPr>
      <w:color w:val="000000" w:themeColor="text1"/>
      <w:sz w:val="24"/>
      <w:szCs w:val="24"/>
    </w:rPr>
  </w:style>
  <w:style w:type="character" w:customStyle="1" w:styleId="1RELATRIOIECCharChar">
    <w:name w:val="1. RELATÓRIO IEC Char Char"/>
    <w:link w:val="1RELATRIOIEC"/>
    <w:rsid w:val="00E05F6F"/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fontstyle01">
    <w:name w:val="fontstyle01"/>
    <w:rsid w:val="00C81622"/>
    <w:rPr>
      <w:rFonts w:ascii="HelveticaWorld-Regular" w:hAnsi="HelveticaWorld-Regular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BD65F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ighlight">
    <w:name w:val="highlight"/>
    <w:basedOn w:val="Fontepargpadro"/>
    <w:rsid w:val="00BD65FB"/>
  </w:style>
  <w:style w:type="character" w:customStyle="1" w:styleId="Ttulo4Char">
    <w:name w:val="Título 4 Char"/>
    <w:basedOn w:val="Fontepargpadro"/>
    <w:link w:val="Ttulo4"/>
    <w:uiPriority w:val="9"/>
    <w:semiHidden/>
    <w:rsid w:val="00A66EB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label">
    <w:name w:val="label"/>
    <w:basedOn w:val="Fontepargpadro"/>
    <w:rsid w:val="00A66EBF"/>
  </w:style>
  <w:style w:type="character" w:customStyle="1" w:styleId="separator">
    <w:name w:val="separator"/>
    <w:basedOn w:val="Fontepargpadro"/>
    <w:rsid w:val="00A66EBF"/>
  </w:style>
  <w:style w:type="character" w:customStyle="1" w:styleId="value">
    <w:name w:val="value"/>
    <w:basedOn w:val="Fontepargpadro"/>
    <w:rsid w:val="00A66EBF"/>
  </w:style>
  <w:style w:type="character" w:styleId="Refdecomentrio">
    <w:name w:val="annotation reference"/>
    <w:basedOn w:val="Fontepargpadro"/>
    <w:uiPriority w:val="99"/>
    <w:semiHidden/>
    <w:unhideWhenUsed/>
    <w:rsid w:val="00570E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0E6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0E6E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0E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0E6E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C52085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mixed-citation">
    <w:name w:val="mixed-citation"/>
    <w:basedOn w:val="Fontepargpadro"/>
    <w:rsid w:val="00BB6380"/>
  </w:style>
  <w:style w:type="character" w:customStyle="1" w:styleId="ref-title">
    <w:name w:val="ref-title"/>
    <w:basedOn w:val="Fontepargpadro"/>
    <w:rsid w:val="00BF179D"/>
  </w:style>
  <w:style w:type="character" w:customStyle="1" w:styleId="ref-vol">
    <w:name w:val="ref-vol"/>
    <w:basedOn w:val="Fontepargpadro"/>
    <w:rsid w:val="00BF179D"/>
  </w:style>
  <w:style w:type="character" w:customStyle="1" w:styleId="ref-iss">
    <w:name w:val="ref-iss"/>
    <w:basedOn w:val="Fontepargpadro"/>
    <w:rsid w:val="00BF1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49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70BE8-45EA-45A3-AF80-154E1BA1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10</Pages>
  <Words>2890</Words>
  <Characters>15609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18463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Fábio</cp:lastModifiedBy>
  <cp:revision>188</cp:revision>
  <cp:lastPrinted>2018-10-31T16:52:00Z</cp:lastPrinted>
  <dcterms:created xsi:type="dcterms:W3CDTF">2018-10-26T12:47:00Z</dcterms:created>
  <dcterms:modified xsi:type="dcterms:W3CDTF">2018-11-04T21:11:00Z</dcterms:modified>
</cp:coreProperties>
</file>