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4560004"/>
    <w:p w14:paraId="464226AD" w14:textId="590CCAE4" w:rsidR="00664C58" w:rsidRPr="003A4023" w:rsidRDefault="00D824BB" w:rsidP="003A4023">
      <w:pPr>
        <w:spacing w:before="2280" w:after="0" w:line="240" w:lineRule="auto"/>
        <w:jc w:val="center"/>
        <w:rPr>
          <w:rFonts w:cstheme="minorHAnsi"/>
          <w:b/>
          <w:bCs/>
          <w:color w:val="BD1633" w:themeColor="accent1" w:themeShade="BF"/>
          <w:sz w:val="28"/>
          <w:szCs w:val="28"/>
        </w:rPr>
      </w:pPr>
      <w:r w:rsidRPr="003A4023">
        <w:rPr>
          <w:rFonts w:cstheme="minorHAnsi"/>
          <w:b/>
          <w:bCs/>
          <w:noProof/>
          <w:color w:val="BD1633" w:themeColor="accent1" w:themeShade="BF"/>
          <w:sz w:val="28"/>
          <w:szCs w:val="28"/>
          <w:lang w:val="pt-BR" w:eastAsia="pt-BR"/>
        </w:rPr>
        <mc:AlternateContent>
          <mc:Choice Requires="wpg">
            <w:drawing>
              <wp:anchor distT="0" distB="0" distL="114300" distR="114300" simplePos="0" relativeHeight="251664384" behindDoc="0" locked="0" layoutInCell="1" allowOverlap="1" wp14:anchorId="357DB233" wp14:editId="59BEAC03">
                <wp:simplePos x="0" y="0"/>
                <wp:positionH relativeFrom="column">
                  <wp:posOffset>-789112</wp:posOffset>
                </wp:positionH>
                <wp:positionV relativeFrom="paragraph">
                  <wp:posOffset>-892479</wp:posOffset>
                </wp:positionV>
                <wp:extent cx="7338445" cy="2247265"/>
                <wp:effectExtent l="0" t="0" r="0" b="635"/>
                <wp:wrapNone/>
                <wp:docPr id="11" name="Agrupar 11"/>
                <wp:cNvGraphicFramePr/>
                <a:graphic xmlns:a="http://schemas.openxmlformats.org/drawingml/2006/main">
                  <a:graphicData uri="http://schemas.microsoft.com/office/word/2010/wordprocessingGroup">
                    <wpg:wgp>
                      <wpg:cNvGrpSpPr/>
                      <wpg:grpSpPr>
                        <a:xfrm>
                          <a:off x="0" y="0"/>
                          <a:ext cx="7338445" cy="2247265"/>
                          <a:chOff x="0" y="0"/>
                          <a:chExt cx="7338445" cy="2247265"/>
                        </a:xfrm>
                      </wpg:grpSpPr>
                      <wpg:grpSp>
                        <wpg:cNvPr id="2248" name="Agrupar 2248"/>
                        <wpg:cNvGrpSpPr/>
                        <wpg:grpSpPr>
                          <a:xfrm>
                            <a:off x="0" y="0"/>
                            <a:ext cx="7338445" cy="2247265"/>
                            <a:chOff x="-39755" y="0"/>
                            <a:chExt cx="7338445" cy="2247265"/>
                          </a:xfrm>
                        </wpg:grpSpPr>
                        <wpg:grpSp>
                          <wpg:cNvPr id="28" name="Grupo 28"/>
                          <wpg:cNvGrpSpPr/>
                          <wpg:grpSpPr>
                            <a:xfrm>
                              <a:off x="-39755" y="0"/>
                              <a:ext cx="7338445" cy="2247265"/>
                              <a:chOff x="-89914" y="0"/>
                              <a:chExt cx="7836144" cy="2455844"/>
                            </a:xfrm>
                          </wpg:grpSpPr>
                          <wps:wsp>
                            <wps:cNvPr id="7" name="Forma Livre 34"/>
                            <wps:cNvSpPr>
                              <a:spLocks/>
                            </wps:cNvSpPr>
                            <wps:spPr bwMode="auto">
                              <a:xfrm>
                                <a:off x="-89914" y="0"/>
                                <a:ext cx="4020682" cy="2455844"/>
                              </a:xfrm>
                              <a:prstGeom prst="rect">
                                <a:avLst/>
                              </a:prstGeom>
                              <a:solidFill>
                                <a:schemeClr val="accent5">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orma Livre 35"/>
                            <wps:cNvSpPr>
                              <a:spLocks/>
                            </wps:cNvSpPr>
                            <wps:spPr bwMode="auto">
                              <a:xfrm>
                                <a:off x="2967128" y="0"/>
                                <a:ext cx="4779102" cy="2455844"/>
                              </a:xfrm>
                              <a:custGeom>
                                <a:avLst/>
                                <a:gdLst>
                                  <a:gd name="T0" fmla="*/ 619 w 1686"/>
                                  <a:gd name="T1" fmla="*/ 0 h 969"/>
                                  <a:gd name="T2" fmla="*/ 0 w 1686"/>
                                  <a:gd name="T3" fmla="*/ 969 h 969"/>
                                  <a:gd name="T4" fmla="*/ 1685 w 1686"/>
                                  <a:gd name="T5" fmla="*/ 969 h 969"/>
                                  <a:gd name="T6" fmla="*/ 1686 w 1686"/>
                                  <a:gd name="T7" fmla="*/ 0 h 969"/>
                                  <a:gd name="T8" fmla="*/ 619 w 1686"/>
                                  <a:gd name="T9" fmla="*/ 0 h 969"/>
                                </a:gdLst>
                                <a:ahLst/>
                                <a:cxnLst>
                                  <a:cxn ang="0">
                                    <a:pos x="T0" y="T1"/>
                                  </a:cxn>
                                  <a:cxn ang="0">
                                    <a:pos x="T2" y="T3"/>
                                  </a:cxn>
                                  <a:cxn ang="0">
                                    <a:pos x="T4" y="T5"/>
                                  </a:cxn>
                                  <a:cxn ang="0">
                                    <a:pos x="T6" y="T7"/>
                                  </a:cxn>
                                  <a:cxn ang="0">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orma Livre 36"/>
                            <wps:cNvSpPr>
                              <a:spLocks/>
                            </wps:cNvSpPr>
                            <wps:spPr bwMode="auto">
                              <a:xfrm>
                                <a:off x="2780283" y="0"/>
                                <a:ext cx="3214479" cy="1741340"/>
                              </a:xfrm>
                              <a:custGeom>
                                <a:avLst/>
                                <a:gdLst>
                                  <a:gd name="T0" fmla="*/ 919 w 1134"/>
                                  <a:gd name="T1" fmla="*/ 0 h 687"/>
                                  <a:gd name="T2" fmla="*/ 0 w 1134"/>
                                  <a:gd name="T3" fmla="*/ 0 h 687"/>
                                  <a:gd name="T4" fmla="*/ 630 w 1134"/>
                                  <a:gd name="T5" fmla="*/ 687 h 687"/>
                                  <a:gd name="T6" fmla="*/ 1134 w 1134"/>
                                  <a:gd name="T7" fmla="*/ 461 h 687"/>
                                  <a:gd name="T8" fmla="*/ 997 w 1134"/>
                                  <a:gd name="T9" fmla="*/ 429 h 687"/>
                                  <a:gd name="T10" fmla="*/ 919 w 1134"/>
                                  <a:gd name="T11" fmla="*/ 0 h 687"/>
                                </a:gdLst>
                                <a:ahLst/>
                                <a:cxnLst>
                                  <a:cxn ang="0">
                                    <a:pos x="T0" y="T1"/>
                                  </a:cxn>
                                  <a:cxn ang="0">
                                    <a:pos x="T2" y="T3"/>
                                  </a:cxn>
                                  <a:cxn ang="0">
                                    <a:pos x="T4" y="T5"/>
                                  </a:cxn>
                                  <a:cxn ang="0">
                                    <a:pos x="T6" y="T7"/>
                                  </a:cxn>
                                  <a:cxn ang="0">
                                    <a:pos x="T8" y="T9"/>
                                  </a:cxn>
                                  <a:cxn ang="0">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orma livre 37"/>
                            <wps:cNvSpPr>
                              <a:spLocks/>
                            </wps:cNvSpPr>
                            <wps:spPr bwMode="auto">
                              <a:xfrm>
                                <a:off x="5384795" y="1"/>
                                <a:ext cx="1309495" cy="1168468"/>
                              </a:xfrm>
                              <a:custGeom>
                                <a:avLst/>
                                <a:gdLst>
                                  <a:gd name="T0" fmla="*/ 462 w 462"/>
                                  <a:gd name="T1" fmla="*/ 244 h 461"/>
                                  <a:gd name="T2" fmla="*/ 393 w 462"/>
                                  <a:gd name="T3" fmla="*/ 0 h 461"/>
                                  <a:gd name="T4" fmla="*/ 0 w 462"/>
                                  <a:gd name="T5" fmla="*/ 0 h 461"/>
                                  <a:gd name="T6" fmla="*/ 78 w 462"/>
                                  <a:gd name="T7" fmla="*/ 429 h 461"/>
                                  <a:gd name="T8" fmla="*/ 215 w 462"/>
                                  <a:gd name="T9" fmla="*/ 461 h 461"/>
                                  <a:gd name="T10" fmla="*/ 462 w 462"/>
                                  <a:gd name="T11" fmla="*/ 244 h 461"/>
                                </a:gdLst>
                                <a:ahLst/>
                                <a:cxnLst>
                                  <a:cxn ang="0">
                                    <a:pos x="T0" y="T1"/>
                                  </a:cxn>
                                  <a:cxn ang="0">
                                    <a:pos x="T2" y="T3"/>
                                  </a:cxn>
                                  <a:cxn ang="0">
                                    <a:pos x="T4" y="T5"/>
                                  </a:cxn>
                                  <a:cxn ang="0">
                                    <a:pos x="T6" y="T7"/>
                                  </a:cxn>
                                  <a:cxn ang="0">
                                    <a:pos x="T8" y="T9"/>
                                  </a:cxn>
                                  <a:cxn ang="0">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orma Livre 38"/>
                            <wps:cNvSpPr>
                              <a:spLocks/>
                            </wps:cNvSpPr>
                            <wps:spPr bwMode="auto">
                              <a:xfrm>
                                <a:off x="5994788" y="0"/>
                                <a:ext cx="1751442" cy="1290018"/>
                              </a:xfrm>
                              <a:custGeom>
                                <a:avLst/>
                                <a:gdLst>
                                  <a:gd name="T0" fmla="*/ 178 w 618"/>
                                  <a:gd name="T1" fmla="*/ 0 h 509"/>
                                  <a:gd name="T2" fmla="*/ 247 w 618"/>
                                  <a:gd name="T3" fmla="*/ 244 h 509"/>
                                  <a:gd name="T4" fmla="*/ 0 w 618"/>
                                  <a:gd name="T5" fmla="*/ 461 h 509"/>
                                  <a:gd name="T6" fmla="*/ 618 w 618"/>
                                  <a:gd name="T7" fmla="*/ 502 h 509"/>
                                  <a:gd name="T8" fmla="*/ 618 w 618"/>
                                  <a:gd name="T9" fmla="*/ 0 h 509"/>
                                  <a:gd name="T10" fmla="*/ 178 w 618"/>
                                  <a:gd name="T11" fmla="*/ 0 h 509"/>
                                </a:gdLst>
                                <a:ahLst/>
                                <a:cxnLst>
                                  <a:cxn ang="0">
                                    <a:pos x="T0" y="T1"/>
                                  </a:cxn>
                                  <a:cxn ang="0">
                                    <a:pos x="T2" y="T3"/>
                                  </a:cxn>
                                  <a:cxn ang="0">
                                    <a:pos x="T4" y="T5"/>
                                  </a:cxn>
                                  <a:cxn ang="0">
                                    <a:pos x="T6" y="T7"/>
                                  </a:cxn>
                                  <a:cxn ang="0">
                                    <a:pos x="T8" y="T9"/>
                                  </a:cxn>
                                  <a:cxn ang="0">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grpSp>
                          <wpg:cNvPr id="2243" name="Agrupar 2243"/>
                          <wpg:cNvGrpSpPr/>
                          <wpg:grpSpPr>
                            <a:xfrm>
                              <a:off x="131673" y="373075"/>
                              <a:ext cx="4586301" cy="1675181"/>
                              <a:chOff x="0" y="0"/>
                              <a:chExt cx="4586301" cy="1675181"/>
                            </a:xfrm>
                          </wpg:grpSpPr>
                          <wps:wsp>
                            <wps:cNvPr id="2" name="Caixa de Texto 13"/>
                            <wps:cNvSpPr txBox="1"/>
                            <wps:spPr>
                              <a:xfrm>
                                <a:off x="7316" y="680314"/>
                                <a:ext cx="4578985" cy="994867"/>
                              </a:xfrm>
                              <a:prstGeom prst="rect">
                                <a:avLst/>
                              </a:prstGeom>
                              <a:noFill/>
                            </wps:spPr>
                            <wps:txbx>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wps:txbx>
                            <wps:bodyPr wrap="square" lIns="0" tIns="0" rIns="0" bIns="0" rtlCol="0">
                              <a:noAutofit/>
                            </wps:bodyPr>
                          </wps:wsp>
                          <wpg:grpSp>
                            <wpg:cNvPr id="23" name="Agrupar 23"/>
                            <wpg:cNvGrpSpPr>
                              <a:grpSpLocks noChangeAspect="1"/>
                            </wpg:cNvGrpSpPr>
                            <wpg:grpSpPr>
                              <a:xfrm>
                                <a:off x="0" y="0"/>
                                <a:ext cx="2566160" cy="612000"/>
                                <a:chOff x="0" y="0"/>
                                <a:chExt cx="3050540" cy="727075"/>
                              </a:xfrm>
                            </wpg:grpSpPr>
                            <pic:pic xmlns:pic="http://schemas.openxmlformats.org/drawingml/2006/picture">
                              <pic:nvPicPr>
                                <pic:cNvPr id="2245" name="Imagem 2245" descr="Uma imagem contendo gráficos vetoriais&#10;&#10;Descrição gerada automaticamente"/>
                                <pic:cNvPicPr>
                                  <a:picLocks noChangeAspect="1"/>
                                </pic:cNvPicPr>
                              </pic:nvPicPr>
                              <pic:blipFill rotWithShape="1">
                                <a:blip r:embed="rId1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4" name="Imagem 2244"/>
                                <pic:cNvPicPr>
                                  <a:picLocks noChangeAspect="1"/>
                                </pic:cNvPicPr>
                              </pic:nvPicPr>
                              <pic:blipFill rotWithShape="1">
                                <a:blip r:embed="rId1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7" name="Imagem 2247"/>
                                <pic:cNvPicPr>
                                  <a:picLocks noChangeAspect="1"/>
                                </pic:cNvPicPr>
                              </pic:nvPicPr>
                              <pic:blipFill rotWithShape="1">
                                <a:blip r:embed="rId1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240" name="Imagem 2240"/>
                                <pic:cNvPicPr>
                                  <a:picLocks noChangeAspect="1"/>
                                </pic:cNvPicPr>
                              </pic:nvPicPr>
                              <pic:blipFill rotWithShape="1">
                                <a:blip r:embed="rId1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46" name="Imagem 2246" descr="Uma imagem contendo transporte&#10;&#10;Descrição gerada automaticamente"/>
                                <pic:cNvPicPr>
                                  <a:picLocks noChangeAspect="1"/>
                                </pic:cNvPicPr>
                              </pic:nvPicPr>
                              <pic:blipFill rotWithShape="1">
                                <a:blip r:embed="rId1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wpg:grpSp>
                      </wpg:grpSp>
                      <pic:pic xmlns:pic="http://schemas.openxmlformats.org/drawingml/2006/picture">
                        <pic:nvPicPr>
                          <pic:cNvPr id="4" name="Imagem 4" descr="Resultado de imagem para logo capes 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14839" y="1637969"/>
                            <a:ext cx="582930" cy="539750"/>
                          </a:xfrm>
                          <a:prstGeom prst="rect">
                            <a:avLst/>
                          </a:prstGeom>
                          <a:noFill/>
                          <a:ln>
                            <a:noFill/>
                          </a:ln>
                        </pic:spPr>
                      </pic:pic>
                      <pic:pic xmlns:pic="http://schemas.openxmlformats.org/drawingml/2006/picture">
                        <pic:nvPicPr>
                          <pic:cNvPr id="3" name="Imagem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373218" y="1653872"/>
                            <a:ext cx="832485" cy="539750"/>
                          </a:xfrm>
                          <a:prstGeom prst="rect">
                            <a:avLst/>
                          </a:prstGeom>
                        </pic:spPr>
                      </pic:pic>
                      <pic:pic xmlns:pic="http://schemas.openxmlformats.org/drawingml/2006/picture">
                        <pic:nvPicPr>
                          <pic:cNvPr id="6" name="Imagem 6" descr="Uma imagem contendo texto&#10;&#10;Descrição gerada automaticamente"/>
                          <pic:cNvPicPr>
                            <a:picLocks noChangeAspect="1"/>
                          </pic:cNvPicPr>
                        </pic:nvPicPr>
                        <pic:blipFill rotWithShape="1">
                          <a:blip r:embed="rId18" cstate="print">
                            <a:extLst>
                              <a:ext uri="{28A0092B-C50C-407E-A947-70E740481C1C}">
                                <a14:useLocalDpi xmlns:a14="http://schemas.microsoft.com/office/drawing/2010/main" val="0"/>
                              </a:ext>
                            </a:extLst>
                          </a:blip>
                          <a:srcRect l="8120" t="14552" r="8311" b="14759"/>
                          <a:stretch/>
                        </pic:blipFill>
                        <pic:spPr bwMode="auto">
                          <a:xfrm>
                            <a:off x="6186115" y="1709531"/>
                            <a:ext cx="104140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57DB233" id="Agrupar 11" o:spid="_x0000_s1026" style="position:absolute;left:0;text-align:left;margin-left:-62.15pt;margin-top:-70.25pt;width:577.85pt;height:176.95pt;z-index:251664384" coordsize="73384,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">
                <v:group id="Agrupar 2248" o:spid="_x0000_s1027" style="position:absolute;width:73384;height:22472" coordorigin="-397" coordsize="73384,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">
                  <v:group id="Grupo 28"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Forma Livre 34" o:spid="_x0000_s1029" style="position:absolute;left:-899;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" fillcolor="#deeaf6 [664]" stroked="f" strokecolor="#212120">
                      <v:stroke joinstyle="round"/>
                      <v:shadow color="#8c8682"/>
                      <v:path arrowok="t"/>
                    </v:rect>
                    <v:shape id="Forma Livre 3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" path="m619,c471,359,222,699,,969v1685,,1685,,1685,c1686,,1686,,1686,l619,xe" fillcolor="#dfd8c8 [2886]" stroked="f" strokecolor="#212120">
                      <v:shadow color="#8c8682"/>
                      <v:path arrowok="t" o:connecttype="custom" o:connectlocs="1754605,0;0,2455844;4776267,2455844;4779102,0;1754605,0" o:connectangles="0,0,0,0,0"/>
                    </v:shape>
                    <v:shape id="Forma Livre 3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" path="m919,c,,,,,,340,472,630,687,630,687,801,681,989,570,1134,461v-46,-9,-92,-20,-137,-32c997,429,947,234,919,xe" fillcolor="#f08598 [1940]" stroked="f" strokecolor="#212120">
                      <v:shadow color="#8c8682"/>
                      <v:path arrowok="t" o:connecttype="custom" o:connectlocs="2605032,0;0,0;1785822,1741340;3214479,1168497;2826134,1087387;2605032,0" o:connectangles="0,0,0,0,0,0"/>
                    </v:shape>
                    <v:shape id="Forma livre 3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" path="m462,244c442,162,419,81,393,,,,,,,,28,234,78,429,78,429v45,12,91,23,137,32c360,352,462,244,462,244xe" fillcolor="#ff5050" stroked="f" strokecolor="#212120">
                      <v:shadow color="#8c8682"/>
                      <v:path arrowok="t" o:connecttype="custom" o:connectlocs="1309495,618452;1113921,0;0,0;221084,1087360;609397,1168468;1309495,618452" o:connectangles="0,0,0,0,0,0"/>
                    </v:shape>
                    <v:shape id="Forma Livre 3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" path="m178,v26,81,49,162,69,244c247,244,145,352,,461v233,46,464,48,618,41c618,,618,,618,l178,xe" fillcolor="#ff6" stroked="f" strokecolor="#212120">
                      <v:shadow color="#8c8682"/>
                      <v:path arrowok="t" o:connecttype="custom" o:connectlocs="504461,0;700010,618398;0,1168366;1751442,1272277;1751442,0;504461,0" o:connectangles="0,0,0,0,0,0"/>
                    </v:shape>
                  </v:group>
                  <v:group id="Agrupar 2243"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">
                    <v:shapetype id="_x0000_t202" coordsize="21600,21600" o:spt="202" path="m,l,21600r21600,l21600,xe">
                      <v:stroke joinstyle="miter"/>
                      <v:path gradientshapeok="t" o:connecttype="rect"/>
                    </v:shapetype>
                    <v:shape id="Caixa de Texto 13" o:spid="_x0000_s1035" type="#_x0000_t202" style="position:absolute;left:73;top:6803;width:45790;height:9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FA190E" w14:textId="77777777" w:rsidR="00F24F82" w:rsidRPr="00E42571" w:rsidRDefault="00F24F82" w:rsidP="00F24F82">
                            <w:pPr>
                              <w:pStyle w:val="Ttulo"/>
                              <w:spacing w:after="0" w:line="240" w:lineRule="auto"/>
                              <w:jc w:val="center"/>
                              <w:rPr>
                                <w:rFonts w:ascii="Colonna MT" w:hAnsi="Colonna MT"/>
                                <w:b/>
                                <w:bCs/>
                                <w:color w:val="1F4E79" w:themeColor="accent5" w:themeShade="80"/>
                                <w:sz w:val="28"/>
                                <w:szCs w:val="28"/>
                              </w:rPr>
                            </w:pPr>
                            <w:r w:rsidRPr="00E42571">
                              <w:rPr>
                                <w:rFonts w:ascii="Colonna MT" w:hAnsi="Colonna MT"/>
                                <w:b/>
                                <w:bCs/>
                                <w:color w:val="1F4E79" w:themeColor="accent5" w:themeShade="80"/>
                                <w:sz w:val="28"/>
                                <w:szCs w:val="28"/>
                              </w:rPr>
                              <w:t>XI CONGRESSO NACIONAL DE PESQUISA EM EDUCAÇÃO</w:t>
                            </w:r>
                          </w:p>
                          <w:p w14:paraId="3CA02320" w14:textId="77777777" w:rsidR="00F24F82" w:rsidRDefault="00F24F82" w:rsidP="00F24F82">
                            <w:pPr>
                              <w:spacing w:after="0" w:line="240" w:lineRule="auto"/>
                              <w:jc w:val="center"/>
                              <w:rPr>
                                <w:rFonts w:ascii="Colonna MT" w:hAnsi="Colonna MT"/>
                                <w:b/>
                                <w:bCs/>
                                <w:color w:val="864508" w:themeColor="accent4" w:themeShade="80"/>
                                <w:sz w:val="24"/>
                                <w:szCs w:val="24"/>
                                <w:lang w:val="pt-BR"/>
                              </w:rPr>
                            </w:pPr>
                            <w:r w:rsidRPr="00E42571">
                              <w:rPr>
                                <w:rFonts w:ascii="Colonna MT" w:hAnsi="Colonna MT"/>
                                <w:b/>
                                <w:bCs/>
                                <w:color w:val="864508" w:themeColor="accent4" w:themeShade="80"/>
                                <w:sz w:val="24"/>
                                <w:szCs w:val="24"/>
                                <w:lang w:val="pt-BR"/>
                              </w:rPr>
                              <w:t xml:space="preserve">A </w:t>
                            </w:r>
                            <w:r>
                              <w:rPr>
                                <w:rFonts w:ascii="Colonna MT" w:hAnsi="Colonna MT"/>
                                <w:b/>
                                <w:bCs/>
                                <w:color w:val="864508" w:themeColor="accent4" w:themeShade="80"/>
                                <w:sz w:val="24"/>
                                <w:szCs w:val="24"/>
                                <w:lang w:val="pt-BR"/>
                              </w:rPr>
                              <w:t>p</w:t>
                            </w:r>
                            <w:r w:rsidRPr="00E42571">
                              <w:rPr>
                                <w:rFonts w:ascii="Colonna MT" w:hAnsi="Colonna MT"/>
                                <w:b/>
                                <w:bCs/>
                                <w:color w:val="864508" w:themeColor="accent4" w:themeShade="80"/>
                                <w:sz w:val="24"/>
                                <w:szCs w:val="24"/>
                                <w:lang w:val="pt-BR"/>
                              </w:rPr>
                              <w:t>esquisa em Educação: aprofundamento epistemológico e compromisso com as demandas sociais</w:t>
                            </w:r>
                          </w:p>
                          <w:p w14:paraId="667051D2" w14:textId="77777777" w:rsidR="00F24F82" w:rsidRDefault="00F24F82" w:rsidP="00F24F82">
                            <w:pPr>
                              <w:spacing w:after="0" w:line="240" w:lineRule="auto"/>
                              <w:jc w:val="center"/>
                              <w:rPr>
                                <w:rFonts w:ascii="Garamond" w:hAnsi="Garamond"/>
                                <w:b/>
                                <w:bCs/>
                                <w:color w:val="385623" w:themeColor="accent6" w:themeShade="80"/>
                                <w:sz w:val="20"/>
                                <w:szCs w:val="20"/>
                                <w:lang w:val="pt-BR"/>
                              </w:rPr>
                            </w:pPr>
                          </w:p>
                          <w:p w14:paraId="7DFFE543"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31 mar., 1 e 2 abr. 2020 – Montes Claros (MG)</w:t>
                            </w:r>
                          </w:p>
                          <w:p w14:paraId="5D0B44D5" w14:textId="77777777" w:rsidR="00F24F82" w:rsidRPr="00E42571" w:rsidRDefault="00F24F82" w:rsidP="00F24F82">
                            <w:pPr>
                              <w:spacing w:after="0" w:line="240" w:lineRule="auto"/>
                              <w:jc w:val="center"/>
                              <w:rPr>
                                <w:rFonts w:ascii="Garamond" w:hAnsi="Garamond"/>
                                <w:b/>
                                <w:bCs/>
                                <w:color w:val="385623" w:themeColor="accent6" w:themeShade="80"/>
                                <w:sz w:val="20"/>
                                <w:szCs w:val="20"/>
                                <w:lang w:val="pt-BR"/>
                              </w:rPr>
                            </w:pPr>
                            <w:r w:rsidRPr="00E42571">
                              <w:rPr>
                                <w:rFonts w:ascii="Garamond" w:hAnsi="Garamond"/>
                                <w:b/>
                                <w:bCs/>
                                <w:color w:val="385623" w:themeColor="accent6" w:themeShade="80"/>
                                <w:sz w:val="20"/>
                                <w:szCs w:val="20"/>
                                <w:lang w:val="pt-BR"/>
                              </w:rPr>
                              <w:t>Universidade Estadual de Montes Claros (</w:t>
                            </w:r>
                            <w:proofErr w:type="spellStart"/>
                            <w:r w:rsidRPr="00E42571">
                              <w:rPr>
                                <w:rFonts w:ascii="Garamond" w:hAnsi="Garamond"/>
                                <w:b/>
                                <w:bCs/>
                                <w:color w:val="385623" w:themeColor="accent6" w:themeShade="80"/>
                                <w:sz w:val="20"/>
                                <w:szCs w:val="20"/>
                                <w:lang w:val="pt-BR"/>
                              </w:rPr>
                              <w:t>Unimontes</w:t>
                            </w:r>
                            <w:proofErr w:type="spellEnd"/>
                            <w:r w:rsidRPr="00E42571">
                              <w:rPr>
                                <w:rFonts w:ascii="Garamond" w:hAnsi="Garamond"/>
                                <w:b/>
                                <w:bCs/>
                                <w:color w:val="385623" w:themeColor="accent6" w:themeShade="80"/>
                                <w:sz w:val="20"/>
                                <w:szCs w:val="20"/>
                                <w:lang w:val="pt-BR"/>
                              </w:rPr>
                              <w:t>)</w:t>
                            </w:r>
                          </w:p>
                          <w:p w14:paraId="145C8536" w14:textId="77777777" w:rsidR="00F24F82" w:rsidRPr="00E42571" w:rsidRDefault="00F24F82" w:rsidP="00F24F82">
                            <w:pPr>
                              <w:spacing w:after="0" w:line="240" w:lineRule="auto"/>
                              <w:jc w:val="center"/>
                              <w:rPr>
                                <w:rFonts w:ascii="Colonna MT" w:hAnsi="Colonna MT"/>
                                <w:b/>
                                <w:bCs/>
                                <w:color w:val="864508" w:themeColor="accent4" w:themeShade="80"/>
                                <w:sz w:val="24"/>
                                <w:szCs w:val="24"/>
                                <w:lang w:val="pt-BR"/>
                              </w:rPr>
                            </w:pPr>
                          </w:p>
                        </w:txbxContent>
                      </v:textbox>
                    </v:shape>
                    <v:group id="Agrupar 23"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">
                        <v:imagedata r:id="rId19"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">
                        <v:imagedata r:id="rId20" o:title="" croptop="6114f" cropbottom="7039f" cropleft="11790f" cropright="8111f"/>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">
                        <v:imagedata r:id="rId21" o:title="" croptop="5385f" cropbottom="4939f" cropleft="9217f" cropright="6138f"/>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">
                        <v:imagedata r:id="rId22"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">
                        <v:imagedata r:id="rId23"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">
                  <v:imagedata r:id="rId24" o:title="Resultado de imagem para logo capes png"/>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">
                  <v:imagedata r:id="rId25" o:title=""/>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">
                  <v:imagedata r:id="rId26" o:title="Uma imagem contendo texto&#10;&#10;Descrição gerada automaticamente" croptop="9537f" cropbottom="9672f" cropleft="5322f" cropright="5447f"/>
                </v:shape>
              </v:group>
            </w:pict>
          </mc:Fallback>
        </mc:AlternateContent>
      </w:r>
      <w:r w:rsidR="00853B2E" w:rsidRPr="003A4023">
        <w:rPr>
          <w:rFonts w:cstheme="minorHAnsi"/>
          <w:b/>
          <w:bCs/>
          <w:color w:val="BD1633" w:themeColor="accent1" w:themeShade="BF"/>
          <w:sz w:val="28"/>
          <w:szCs w:val="28"/>
        </w:rPr>
        <w:t>GINÁSIO MUNICIPAL DE MONTES CLAROS 1928 – 1949: EDUCAÇÃO, HISTÓRIA E MEMÓRIA</w:t>
      </w:r>
    </w:p>
    <w:bookmarkEnd w:id="0"/>
    <w:p w14:paraId="72D291D6" w14:textId="77777777" w:rsidR="000B56B2" w:rsidRPr="003A4023" w:rsidRDefault="000B56B2" w:rsidP="003A4023">
      <w:pPr>
        <w:spacing w:after="0" w:line="240" w:lineRule="auto"/>
        <w:jc w:val="both"/>
        <w:rPr>
          <w:rFonts w:cstheme="minorHAnsi"/>
          <w:b/>
          <w:bCs/>
          <w:sz w:val="24"/>
          <w:szCs w:val="24"/>
        </w:rPr>
      </w:pPr>
    </w:p>
    <w:p w14:paraId="1331BA87" w14:textId="1FBED7A9" w:rsidR="0099281E" w:rsidRPr="003A4023" w:rsidRDefault="003A4023" w:rsidP="003A4023">
      <w:pPr>
        <w:spacing w:after="0" w:line="240" w:lineRule="auto"/>
        <w:jc w:val="right"/>
        <w:rPr>
          <w:rFonts w:cstheme="minorHAnsi"/>
          <w:b/>
          <w:bCs/>
          <w:sz w:val="24"/>
          <w:szCs w:val="24"/>
        </w:rPr>
      </w:pPr>
      <w:r>
        <w:rPr>
          <w:rFonts w:cstheme="minorHAnsi"/>
          <w:b/>
          <w:bCs/>
          <w:sz w:val="24"/>
          <w:szCs w:val="24"/>
        </w:rPr>
        <w:t xml:space="preserve">Profª. </w:t>
      </w:r>
      <w:r w:rsidR="00853B2E" w:rsidRPr="003A4023">
        <w:rPr>
          <w:rFonts w:cstheme="minorHAnsi"/>
          <w:b/>
          <w:bCs/>
          <w:sz w:val="24"/>
          <w:szCs w:val="24"/>
        </w:rPr>
        <w:t>Drª</w:t>
      </w:r>
      <w:r>
        <w:rPr>
          <w:rFonts w:cstheme="minorHAnsi"/>
          <w:b/>
          <w:bCs/>
          <w:sz w:val="24"/>
          <w:szCs w:val="24"/>
        </w:rPr>
        <w:t>.</w:t>
      </w:r>
      <w:r w:rsidR="00853B2E" w:rsidRPr="003A4023">
        <w:rPr>
          <w:rFonts w:cstheme="minorHAnsi"/>
          <w:b/>
          <w:bCs/>
          <w:sz w:val="24"/>
          <w:szCs w:val="24"/>
        </w:rPr>
        <w:t xml:space="preserve"> </w:t>
      </w:r>
      <w:r w:rsidR="008E601A" w:rsidRPr="003A4023">
        <w:rPr>
          <w:rFonts w:cstheme="minorHAnsi"/>
          <w:b/>
          <w:bCs/>
          <w:sz w:val="24"/>
          <w:szCs w:val="24"/>
        </w:rPr>
        <w:t>Maria de Fátima Gomes Lima do Nascimento</w:t>
      </w:r>
    </w:p>
    <w:p w14:paraId="75CD8337" w14:textId="34426E56" w:rsidR="0099281E" w:rsidRPr="003A4023" w:rsidRDefault="00B57EEF" w:rsidP="003A4023">
      <w:pPr>
        <w:spacing w:after="0" w:line="240" w:lineRule="auto"/>
        <w:jc w:val="right"/>
        <w:rPr>
          <w:rFonts w:cstheme="minorHAnsi"/>
          <w:sz w:val="24"/>
          <w:szCs w:val="24"/>
        </w:rPr>
      </w:pPr>
      <w:r w:rsidRPr="003A4023">
        <w:rPr>
          <w:rFonts w:cstheme="minorHAnsi"/>
          <w:sz w:val="24"/>
          <w:szCs w:val="24"/>
        </w:rPr>
        <w:t xml:space="preserve">Professora </w:t>
      </w:r>
      <w:r w:rsidR="003A4023">
        <w:rPr>
          <w:rFonts w:cstheme="minorHAnsi"/>
          <w:sz w:val="24"/>
          <w:szCs w:val="24"/>
        </w:rPr>
        <w:t>da Unimontes</w:t>
      </w:r>
    </w:p>
    <w:p w14:paraId="682FBB55" w14:textId="2FADAED3" w:rsidR="0099281E" w:rsidRPr="003A4023" w:rsidRDefault="00AE1AE1" w:rsidP="003A4023">
      <w:pPr>
        <w:spacing w:after="0" w:line="240" w:lineRule="auto"/>
        <w:jc w:val="right"/>
        <w:rPr>
          <w:rFonts w:cstheme="minorHAnsi"/>
          <w:sz w:val="24"/>
          <w:szCs w:val="24"/>
        </w:rPr>
      </w:pPr>
      <w:r w:rsidRPr="003A4023">
        <w:rPr>
          <w:rFonts w:cstheme="minorHAnsi"/>
          <w:sz w:val="24"/>
          <w:szCs w:val="24"/>
        </w:rPr>
        <w:t>m</w:t>
      </w:r>
      <w:r w:rsidR="008E601A" w:rsidRPr="003A4023">
        <w:rPr>
          <w:rFonts w:cstheme="minorHAnsi"/>
          <w:sz w:val="24"/>
          <w:szCs w:val="24"/>
        </w:rPr>
        <w:t>fatima.glnascimento@gmail.com</w:t>
      </w:r>
    </w:p>
    <w:p w14:paraId="0A328A84" w14:textId="77777777" w:rsidR="000B56B2" w:rsidRPr="003A4023" w:rsidRDefault="000B56B2" w:rsidP="003A4023">
      <w:pPr>
        <w:spacing w:after="0" w:line="240" w:lineRule="auto"/>
        <w:jc w:val="right"/>
        <w:rPr>
          <w:rFonts w:cstheme="minorHAnsi"/>
          <w:b/>
          <w:bCs/>
          <w:sz w:val="24"/>
          <w:szCs w:val="24"/>
        </w:rPr>
      </w:pPr>
    </w:p>
    <w:p w14:paraId="4FF8AD3D" w14:textId="7A246745" w:rsidR="0099281E" w:rsidRPr="003A4023" w:rsidRDefault="003A4023" w:rsidP="003A4023">
      <w:pPr>
        <w:spacing w:after="0" w:line="240" w:lineRule="auto"/>
        <w:jc w:val="right"/>
        <w:rPr>
          <w:rFonts w:cstheme="minorHAnsi"/>
          <w:b/>
          <w:bCs/>
          <w:sz w:val="24"/>
          <w:szCs w:val="24"/>
        </w:rPr>
      </w:pPr>
      <w:r>
        <w:rPr>
          <w:rFonts w:cstheme="minorHAnsi"/>
          <w:b/>
          <w:bCs/>
          <w:sz w:val="24"/>
          <w:szCs w:val="24"/>
        </w:rPr>
        <w:t xml:space="preserve">Prof. </w:t>
      </w:r>
      <w:r w:rsidRPr="003A4023">
        <w:rPr>
          <w:rFonts w:cstheme="minorHAnsi"/>
          <w:b/>
          <w:bCs/>
          <w:sz w:val="24"/>
          <w:szCs w:val="24"/>
        </w:rPr>
        <w:t xml:space="preserve">Ms. </w:t>
      </w:r>
      <w:r w:rsidR="0027768B" w:rsidRPr="003A4023">
        <w:rPr>
          <w:rFonts w:cstheme="minorHAnsi"/>
          <w:b/>
          <w:bCs/>
          <w:sz w:val="24"/>
          <w:szCs w:val="24"/>
        </w:rPr>
        <w:t>Donizette Lima do Nascimento</w:t>
      </w:r>
    </w:p>
    <w:p w14:paraId="6CC6261D" w14:textId="4A230B43" w:rsidR="00B57EEF" w:rsidRPr="003A4023" w:rsidRDefault="00B57EEF" w:rsidP="003A4023">
      <w:pPr>
        <w:spacing w:after="0" w:line="240" w:lineRule="auto"/>
        <w:jc w:val="right"/>
        <w:rPr>
          <w:rFonts w:cstheme="minorHAnsi"/>
          <w:sz w:val="24"/>
          <w:szCs w:val="24"/>
        </w:rPr>
      </w:pPr>
      <w:r w:rsidRPr="003A4023">
        <w:rPr>
          <w:rFonts w:cstheme="minorHAnsi"/>
          <w:sz w:val="24"/>
          <w:szCs w:val="24"/>
        </w:rPr>
        <w:t xml:space="preserve">Professor </w:t>
      </w:r>
      <w:r w:rsidR="003A4023">
        <w:rPr>
          <w:rFonts w:cstheme="minorHAnsi"/>
          <w:sz w:val="24"/>
          <w:szCs w:val="24"/>
        </w:rPr>
        <w:t>da Unimontes</w:t>
      </w:r>
    </w:p>
    <w:p w14:paraId="2B5DA52C" w14:textId="545F9FA9" w:rsidR="0099281E" w:rsidRPr="003A4023" w:rsidRDefault="00B57EEF" w:rsidP="003A4023">
      <w:pPr>
        <w:spacing w:after="0" w:line="240" w:lineRule="auto"/>
        <w:jc w:val="right"/>
        <w:rPr>
          <w:rFonts w:cstheme="minorHAnsi"/>
          <w:sz w:val="24"/>
          <w:szCs w:val="24"/>
        </w:rPr>
      </w:pPr>
      <w:r w:rsidRPr="003A4023">
        <w:rPr>
          <w:rFonts w:cstheme="minorHAnsi"/>
          <w:sz w:val="24"/>
          <w:szCs w:val="24"/>
        </w:rPr>
        <w:t>donizettenascimento@terra.com.br</w:t>
      </w:r>
    </w:p>
    <w:p w14:paraId="42965988" w14:textId="77777777" w:rsidR="0099281E" w:rsidRPr="003A4023" w:rsidRDefault="0099281E" w:rsidP="003A4023">
      <w:pPr>
        <w:spacing w:after="0" w:line="240" w:lineRule="auto"/>
        <w:jc w:val="both"/>
        <w:rPr>
          <w:rFonts w:cstheme="minorHAnsi"/>
          <w:sz w:val="24"/>
          <w:szCs w:val="24"/>
        </w:rPr>
      </w:pPr>
    </w:p>
    <w:p w14:paraId="54D59034" w14:textId="77777777" w:rsidR="000B56B2" w:rsidRPr="003A4023" w:rsidRDefault="000B56B2" w:rsidP="003A4023">
      <w:pPr>
        <w:spacing w:after="0" w:line="240" w:lineRule="auto"/>
        <w:jc w:val="both"/>
        <w:rPr>
          <w:rFonts w:cstheme="minorHAnsi"/>
          <w:sz w:val="24"/>
          <w:szCs w:val="24"/>
        </w:rPr>
      </w:pPr>
    </w:p>
    <w:p w14:paraId="2009FDF3" w14:textId="5991F212" w:rsidR="00F34BE8" w:rsidRPr="003A4023" w:rsidRDefault="008E601A" w:rsidP="003A4023">
      <w:pPr>
        <w:spacing w:after="120" w:line="360" w:lineRule="auto"/>
        <w:jc w:val="both"/>
        <w:rPr>
          <w:rFonts w:cstheme="minorHAnsi"/>
          <w:b/>
          <w:bCs/>
          <w:color w:val="BD1633" w:themeColor="accent1" w:themeShade="BF"/>
          <w:sz w:val="24"/>
          <w:szCs w:val="24"/>
        </w:rPr>
      </w:pPr>
      <w:r w:rsidRPr="003A4023">
        <w:rPr>
          <w:rFonts w:cstheme="minorHAnsi"/>
          <w:b/>
          <w:bCs/>
          <w:color w:val="BD1633" w:themeColor="accent1" w:themeShade="BF"/>
          <w:sz w:val="24"/>
          <w:szCs w:val="24"/>
        </w:rPr>
        <w:t>Resumo</w:t>
      </w:r>
    </w:p>
    <w:p w14:paraId="4D5CA431" w14:textId="4115BCF8" w:rsidR="00C00BDC" w:rsidRPr="003A4023" w:rsidRDefault="008E601A" w:rsidP="003A4023">
      <w:pPr>
        <w:spacing w:after="120" w:line="240" w:lineRule="auto"/>
        <w:jc w:val="both"/>
        <w:rPr>
          <w:rFonts w:eastAsia="Times New Roman" w:cstheme="minorHAnsi"/>
          <w:sz w:val="24"/>
          <w:szCs w:val="24"/>
        </w:rPr>
      </w:pPr>
      <w:r w:rsidRPr="003A4023">
        <w:rPr>
          <w:rFonts w:eastAsia="Times New Roman" w:cstheme="minorHAnsi"/>
          <w:sz w:val="24"/>
          <w:szCs w:val="24"/>
        </w:rPr>
        <w:t xml:space="preserve">A presente comunicação </w:t>
      </w:r>
      <w:r w:rsidR="00B57EEF" w:rsidRPr="003A4023">
        <w:rPr>
          <w:rFonts w:eastAsia="Times New Roman" w:cstheme="minorHAnsi"/>
          <w:sz w:val="24"/>
          <w:szCs w:val="24"/>
        </w:rPr>
        <w:t>apresenta à</w:t>
      </w:r>
      <w:r w:rsidRPr="003A4023">
        <w:rPr>
          <w:rFonts w:eastAsia="Times New Roman" w:cstheme="minorHAnsi"/>
          <w:sz w:val="24"/>
          <w:szCs w:val="24"/>
        </w:rPr>
        <w:t xml:space="preserve"> Academia parte da pesquisa que estamos realizando sobre “O Grupo Escolar Gonçalves Chaves – MG (1909) e o Ginásio Municipal de Montes Claros – MG (1928)”. Nossa discussão, neste momento, será especificamente sobre o Ginásio Municipal de Montes Clar</w:t>
      </w:r>
      <w:r w:rsidR="003C663A" w:rsidRPr="003A4023">
        <w:rPr>
          <w:rFonts w:eastAsia="Times New Roman" w:cstheme="minorHAnsi"/>
          <w:sz w:val="24"/>
          <w:szCs w:val="24"/>
        </w:rPr>
        <w:t>os – MG (1928). Para facilitar n</w:t>
      </w:r>
      <w:r w:rsidRPr="003A4023">
        <w:rPr>
          <w:rFonts w:eastAsia="Times New Roman" w:cstheme="minorHAnsi"/>
          <w:sz w:val="24"/>
          <w:szCs w:val="24"/>
        </w:rPr>
        <w:t>ossa interlocução</w:t>
      </w:r>
      <w:r w:rsidR="005825A6" w:rsidRPr="003A4023">
        <w:rPr>
          <w:rFonts w:eastAsia="Times New Roman" w:cstheme="minorHAnsi"/>
          <w:sz w:val="24"/>
          <w:szCs w:val="24"/>
        </w:rPr>
        <w:t>,</w:t>
      </w:r>
      <w:r w:rsidRPr="003A4023">
        <w:rPr>
          <w:rFonts w:eastAsia="Times New Roman" w:cstheme="minorHAnsi"/>
          <w:sz w:val="24"/>
          <w:szCs w:val="24"/>
        </w:rPr>
        <w:t xml:space="preserve"> a âncora teórica é a História Política e a História da Educação e a História da Educação e a História Cultural</w:t>
      </w:r>
      <w:r w:rsidR="005825A6" w:rsidRPr="003A4023">
        <w:rPr>
          <w:rFonts w:eastAsia="Times New Roman" w:cstheme="minorHAnsi"/>
          <w:sz w:val="24"/>
          <w:szCs w:val="24"/>
        </w:rPr>
        <w:t>,</w:t>
      </w:r>
      <w:r w:rsidRPr="003A4023">
        <w:rPr>
          <w:rFonts w:eastAsia="Times New Roman" w:cstheme="minorHAnsi"/>
          <w:sz w:val="24"/>
          <w:szCs w:val="24"/>
        </w:rPr>
        <w:t xml:space="preserve"> respectivamente</w:t>
      </w:r>
      <w:r w:rsidR="005825A6" w:rsidRPr="003A4023">
        <w:rPr>
          <w:rFonts w:eastAsia="Times New Roman" w:cstheme="minorHAnsi"/>
          <w:sz w:val="24"/>
          <w:szCs w:val="24"/>
        </w:rPr>
        <w:t>,</w:t>
      </w:r>
      <w:r w:rsidRPr="003A4023">
        <w:rPr>
          <w:rFonts w:eastAsia="Times New Roman" w:cstheme="minorHAnsi"/>
          <w:sz w:val="24"/>
          <w:szCs w:val="24"/>
        </w:rPr>
        <w:t xml:space="preserve"> na perspectiva de C</w:t>
      </w:r>
      <w:r w:rsidR="00882EF5" w:rsidRPr="003A4023">
        <w:rPr>
          <w:rFonts w:eastAsia="Times New Roman" w:cstheme="minorHAnsi"/>
          <w:sz w:val="24"/>
          <w:szCs w:val="24"/>
        </w:rPr>
        <w:t xml:space="preserve">ynthia Greive Veiga e Thaís Nívia Lima e Fonseca. A metodologia é a memória </w:t>
      </w:r>
      <w:r w:rsidR="003C663A" w:rsidRPr="003A4023">
        <w:rPr>
          <w:rFonts w:eastAsia="Times New Roman" w:cstheme="minorHAnsi"/>
          <w:sz w:val="24"/>
          <w:szCs w:val="24"/>
        </w:rPr>
        <w:t xml:space="preserve">com base nos trabalhos de </w:t>
      </w:r>
      <w:r w:rsidR="0027768B" w:rsidRPr="003A4023">
        <w:rPr>
          <w:rFonts w:eastAsia="Times New Roman" w:cstheme="minorHAnsi"/>
          <w:sz w:val="24"/>
          <w:szCs w:val="24"/>
        </w:rPr>
        <w:t>Jacques Le Goff. A</w:t>
      </w:r>
      <w:r w:rsidR="00882EF5" w:rsidRPr="003A4023">
        <w:rPr>
          <w:rFonts w:eastAsia="Times New Roman" w:cstheme="minorHAnsi"/>
          <w:sz w:val="24"/>
          <w:szCs w:val="24"/>
        </w:rPr>
        <w:t>s fontes: livros de memória</w:t>
      </w:r>
      <w:r w:rsidR="0027768B" w:rsidRPr="003A4023">
        <w:rPr>
          <w:rFonts w:eastAsia="Times New Roman" w:cstheme="minorHAnsi"/>
          <w:sz w:val="24"/>
          <w:szCs w:val="24"/>
        </w:rPr>
        <w:t xml:space="preserve"> de Célia N. Coutinho</w:t>
      </w:r>
      <w:r w:rsidR="003A4023">
        <w:rPr>
          <w:rFonts w:eastAsia="Times New Roman" w:cstheme="minorHAnsi"/>
          <w:sz w:val="24"/>
          <w:szCs w:val="24"/>
        </w:rPr>
        <w:t xml:space="preserve"> e jornal “Gazeta do Norte”</w:t>
      </w:r>
      <w:r w:rsidR="00882EF5" w:rsidRPr="003A4023">
        <w:rPr>
          <w:rFonts w:eastAsia="Times New Roman" w:cstheme="minorHAnsi"/>
          <w:sz w:val="24"/>
          <w:szCs w:val="24"/>
        </w:rPr>
        <w:t>. Nossa pretensão é publicizar a história da educação</w:t>
      </w:r>
      <w:r w:rsidR="0027768B" w:rsidRPr="003A4023">
        <w:rPr>
          <w:rFonts w:eastAsia="Times New Roman" w:cstheme="minorHAnsi"/>
          <w:sz w:val="24"/>
          <w:szCs w:val="24"/>
        </w:rPr>
        <w:t xml:space="preserve"> </w:t>
      </w:r>
      <w:r w:rsidR="00882EF5" w:rsidRPr="003A4023">
        <w:rPr>
          <w:rFonts w:eastAsia="Times New Roman" w:cstheme="minorHAnsi"/>
          <w:sz w:val="24"/>
          <w:szCs w:val="24"/>
        </w:rPr>
        <w:t>em Montes Claros</w:t>
      </w:r>
      <w:r w:rsidR="0027768B" w:rsidRPr="003A4023">
        <w:rPr>
          <w:rFonts w:eastAsia="Times New Roman" w:cstheme="minorHAnsi"/>
          <w:sz w:val="24"/>
          <w:szCs w:val="24"/>
        </w:rPr>
        <w:t xml:space="preserve">, </w:t>
      </w:r>
      <w:r w:rsidR="003C663A" w:rsidRPr="003A4023">
        <w:rPr>
          <w:rFonts w:eastAsia="Times New Roman" w:cstheme="minorHAnsi"/>
          <w:sz w:val="24"/>
          <w:szCs w:val="24"/>
        </w:rPr>
        <w:t>bem como</w:t>
      </w:r>
      <w:r w:rsidR="0027768B" w:rsidRPr="003A4023">
        <w:rPr>
          <w:rFonts w:eastAsia="Times New Roman" w:cstheme="minorHAnsi"/>
          <w:sz w:val="24"/>
          <w:szCs w:val="24"/>
        </w:rPr>
        <w:t xml:space="preserve"> a história do Ginásio Municipal de Montes Claros</w:t>
      </w:r>
      <w:r w:rsidR="00882EF5" w:rsidRPr="003A4023">
        <w:rPr>
          <w:rFonts w:eastAsia="Times New Roman" w:cstheme="minorHAnsi"/>
          <w:sz w:val="24"/>
          <w:szCs w:val="24"/>
        </w:rPr>
        <w:t xml:space="preserve"> e </w:t>
      </w:r>
      <w:r w:rsidR="0027768B" w:rsidRPr="003A4023">
        <w:rPr>
          <w:rFonts w:eastAsia="Times New Roman" w:cstheme="minorHAnsi"/>
          <w:sz w:val="24"/>
          <w:szCs w:val="24"/>
        </w:rPr>
        <w:t xml:space="preserve">ressignificar a importância social </w:t>
      </w:r>
      <w:r w:rsidR="00882EF5" w:rsidRPr="003A4023">
        <w:rPr>
          <w:rFonts w:eastAsia="Times New Roman" w:cstheme="minorHAnsi"/>
          <w:sz w:val="24"/>
          <w:szCs w:val="24"/>
        </w:rPr>
        <w:t xml:space="preserve">da instituição para a cidade de Montes Claros e região. </w:t>
      </w:r>
    </w:p>
    <w:p w14:paraId="69451EA4" w14:textId="2C7326AA" w:rsidR="00882EF5" w:rsidRPr="003A4023" w:rsidRDefault="00882EF5" w:rsidP="003A4023">
      <w:pPr>
        <w:spacing w:after="120" w:line="240" w:lineRule="auto"/>
        <w:jc w:val="both"/>
        <w:rPr>
          <w:rFonts w:eastAsia="Times New Roman" w:cstheme="minorHAnsi"/>
          <w:sz w:val="24"/>
          <w:szCs w:val="24"/>
        </w:rPr>
      </w:pPr>
      <w:r w:rsidRPr="003A4023">
        <w:rPr>
          <w:rFonts w:eastAsia="Times New Roman" w:cstheme="minorHAnsi"/>
          <w:sz w:val="24"/>
          <w:szCs w:val="24"/>
        </w:rPr>
        <w:t xml:space="preserve">Palavras-chave: Ginásio Municipal, Educação, </w:t>
      </w:r>
      <w:r w:rsidR="0027768B" w:rsidRPr="003A4023">
        <w:rPr>
          <w:rFonts w:eastAsia="Times New Roman" w:cstheme="minorHAnsi"/>
          <w:sz w:val="24"/>
          <w:szCs w:val="24"/>
        </w:rPr>
        <w:t>História e Memória</w:t>
      </w:r>
      <w:r w:rsidRPr="003A4023">
        <w:rPr>
          <w:rFonts w:eastAsia="Times New Roman" w:cstheme="minorHAnsi"/>
          <w:sz w:val="24"/>
          <w:szCs w:val="24"/>
        </w:rPr>
        <w:t>.</w:t>
      </w:r>
    </w:p>
    <w:p w14:paraId="4BE51924" w14:textId="77777777" w:rsidR="00A34F31" w:rsidRPr="003A4023" w:rsidRDefault="00A34F31" w:rsidP="003A4023">
      <w:pPr>
        <w:spacing w:after="120" w:line="360" w:lineRule="auto"/>
        <w:jc w:val="both"/>
        <w:rPr>
          <w:rFonts w:eastAsia="Times New Roman" w:cstheme="minorHAnsi"/>
          <w:b/>
          <w:bCs/>
          <w:color w:val="BD1633" w:themeColor="accent1" w:themeShade="BF"/>
          <w:sz w:val="24"/>
          <w:szCs w:val="24"/>
        </w:rPr>
      </w:pPr>
    </w:p>
    <w:p w14:paraId="7188FF9E" w14:textId="58E4D8C3" w:rsidR="00C00BDC" w:rsidRPr="003A4023" w:rsidRDefault="00882EF5" w:rsidP="003A4023">
      <w:pPr>
        <w:spacing w:after="120" w:line="360" w:lineRule="auto"/>
        <w:jc w:val="both"/>
        <w:rPr>
          <w:rFonts w:eastAsia="Times New Roman" w:cstheme="minorHAnsi"/>
          <w:b/>
          <w:bCs/>
          <w:color w:val="BD1633" w:themeColor="accent1" w:themeShade="BF"/>
          <w:sz w:val="24"/>
          <w:szCs w:val="24"/>
        </w:rPr>
      </w:pPr>
      <w:r w:rsidRPr="003A4023">
        <w:rPr>
          <w:rFonts w:eastAsia="Times New Roman" w:cstheme="minorHAnsi"/>
          <w:b/>
          <w:bCs/>
          <w:color w:val="BD1633" w:themeColor="accent1" w:themeShade="BF"/>
          <w:sz w:val="24"/>
          <w:szCs w:val="24"/>
        </w:rPr>
        <w:t>Introdução</w:t>
      </w:r>
    </w:p>
    <w:p w14:paraId="57778FBC" w14:textId="53D36A0A" w:rsidR="00882EF5" w:rsidRPr="003A4023" w:rsidRDefault="00882EF5" w:rsidP="003A4023">
      <w:pPr>
        <w:spacing w:after="120" w:line="240" w:lineRule="auto"/>
        <w:jc w:val="both"/>
        <w:rPr>
          <w:rFonts w:eastAsia="Times New Roman" w:cstheme="minorHAnsi"/>
          <w:sz w:val="24"/>
          <w:szCs w:val="24"/>
        </w:rPr>
      </w:pPr>
      <w:r w:rsidRPr="003A4023">
        <w:rPr>
          <w:rFonts w:eastAsia="Times New Roman" w:cstheme="minorHAnsi"/>
          <w:sz w:val="24"/>
          <w:szCs w:val="24"/>
        </w:rPr>
        <w:t>Falar sobre o Ginásio Municipal de Montes Claros (1928) remete a várias questões: educação, memória, história política, cultura, dentre outras.</w:t>
      </w:r>
    </w:p>
    <w:p w14:paraId="5D550F0B" w14:textId="4CACF9F0" w:rsidR="003E6C62" w:rsidRPr="003A4023" w:rsidRDefault="00882EF5" w:rsidP="003A4023">
      <w:pPr>
        <w:spacing w:after="120" w:line="240" w:lineRule="auto"/>
        <w:jc w:val="both"/>
        <w:rPr>
          <w:rFonts w:eastAsia="Times New Roman" w:cstheme="minorHAnsi"/>
          <w:sz w:val="24"/>
          <w:szCs w:val="24"/>
        </w:rPr>
      </w:pPr>
      <w:r w:rsidRPr="003A4023">
        <w:rPr>
          <w:rFonts w:eastAsia="Times New Roman" w:cstheme="minorHAnsi"/>
          <w:sz w:val="24"/>
          <w:szCs w:val="24"/>
        </w:rPr>
        <w:t>Mas</w:t>
      </w:r>
      <w:r w:rsidR="005825A6" w:rsidRPr="003A4023">
        <w:rPr>
          <w:rFonts w:eastAsia="Times New Roman" w:cstheme="minorHAnsi"/>
          <w:sz w:val="24"/>
          <w:szCs w:val="24"/>
        </w:rPr>
        <w:t>,</w:t>
      </w:r>
      <w:r w:rsidRPr="003A4023">
        <w:rPr>
          <w:rFonts w:eastAsia="Times New Roman" w:cstheme="minorHAnsi"/>
          <w:sz w:val="24"/>
          <w:szCs w:val="24"/>
        </w:rPr>
        <w:t xml:space="preserve"> para falarmos dessas questões, precisamos apr</w:t>
      </w:r>
      <w:r w:rsidR="0027768B" w:rsidRPr="003A4023">
        <w:rPr>
          <w:rFonts w:eastAsia="Times New Roman" w:cstheme="minorHAnsi"/>
          <w:sz w:val="24"/>
          <w:szCs w:val="24"/>
        </w:rPr>
        <w:t>esentar nosso objeto de análise: o</w:t>
      </w:r>
      <w:r w:rsidRPr="003A4023">
        <w:rPr>
          <w:rFonts w:eastAsia="Times New Roman" w:cstheme="minorHAnsi"/>
          <w:sz w:val="24"/>
          <w:szCs w:val="24"/>
        </w:rPr>
        <w:t xml:space="preserve"> Ginásio Municipal de Montes Claros (1928) </w:t>
      </w:r>
      <w:r w:rsidR="0027768B" w:rsidRPr="003A4023">
        <w:rPr>
          <w:rFonts w:eastAsia="Times New Roman" w:cstheme="minorHAnsi"/>
          <w:sz w:val="24"/>
          <w:szCs w:val="24"/>
        </w:rPr>
        <w:t>que</w:t>
      </w:r>
      <w:r w:rsidR="005825A6" w:rsidRPr="003A4023">
        <w:rPr>
          <w:rFonts w:eastAsia="Times New Roman" w:cstheme="minorHAnsi"/>
          <w:sz w:val="24"/>
          <w:szCs w:val="24"/>
        </w:rPr>
        <w:t>,</w:t>
      </w:r>
      <w:r w:rsidR="0027768B" w:rsidRPr="003A4023">
        <w:rPr>
          <w:rFonts w:eastAsia="Times New Roman" w:cstheme="minorHAnsi"/>
          <w:sz w:val="24"/>
          <w:szCs w:val="24"/>
        </w:rPr>
        <w:t xml:space="preserve"> conforme</w:t>
      </w:r>
      <w:r w:rsidRPr="003A4023">
        <w:rPr>
          <w:rFonts w:eastAsia="Times New Roman" w:cstheme="minorHAnsi"/>
          <w:sz w:val="24"/>
          <w:szCs w:val="24"/>
        </w:rPr>
        <w:t xml:space="preserve"> Célia Coutinho (1996)</w:t>
      </w:r>
      <w:r w:rsidR="005825A6" w:rsidRPr="003A4023">
        <w:rPr>
          <w:rFonts w:eastAsia="Times New Roman" w:cstheme="minorHAnsi"/>
          <w:sz w:val="24"/>
          <w:szCs w:val="24"/>
        </w:rPr>
        <w:t>,</w:t>
      </w:r>
      <w:r w:rsidRPr="003A4023">
        <w:rPr>
          <w:rFonts w:eastAsia="Times New Roman" w:cstheme="minorHAnsi"/>
          <w:sz w:val="24"/>
          <w:szCs w:val="24"/>
        </w:rPr>
        <w:t xml:space="preserve"> </w:t>
      </w:r>
      <w:r w:rsidR="003C663A" w:rsidRPr="003A4023">
        <w:rPr>
          <w:rFonts w:eastAsia="Times New Roman" w:cstheme="minorHAnsi"/>
          <w:sz w:val="24"/>
          <w:szCs w:val="24"/>
        </w:rPr>
        <w:t xml:space="preserve">foi </w:t>
      </w:r>
      <w:r w:rsidRPr="003A4023">
        <w:rPr>
          <w:rFonts w:eastAsia="Times New Roman" w:cstheme="minorHAnsi"/>
          <w:sz w:val="24"/>
          <w:szCs w:val="24"/>
        </w:rPr>
        <w:t>um educand</w:t>
      </w:r>
      <w:r w:rsidR="009E361D" w:rsidRPr="003A4023">
        <w:rPr>
          <w:rFonts w:eastAsia="Times New Roman" w:cstheme="minorHAnsi"/>
          <w:sz w:val="24"/>
          <w:szCs w:val="24"/>
        </w:rPr>
        <w:t>ário de ensino, instalado na cidade, sob a direta gestão da Mitra Diocesana</w:t>
      </w:r>
      <w:r w:rsidR="005825A6" w:rsidRPr="003A4023">
        <w:rPr>
          <w:rFonts w:eastAsia="Times New Roman" w:cstheme="minorHAnsi"/>
          <w:sz w:val="24"/>
          <w:szCs w:val="24"/>
        </w:rPr>
        <w:t>,</w:t>
      </w:r>
      <w:r w:rsidR="009E361D" w:rsidRPr="003A4023">
        <w:rPr>
          <w:rFonts w:eastAsia="Times New Roman" w:cstheme="minorHAnsi"/>
          <w:sz w:val="24"/>
          <w:szCs w:val="24"/>
        </w:rPr>
        <w:t xml:space="preserve"> em março de 192</w:t>
      </w:r>
      <w:r w:rsidR="003C663A" w:rsidRPr="003A4023">
        <w:rPr>
          <w:rFonts w:eastAsia="Times New Roman" w:cstheme="minorHAnsi"/>
          <w:sz w:val="24"/>
          <w:szCs w:val="24"/>
        </w:rPr>
        <w:t>8</w:t>
      </w:r>
      <w:r w:rsidR="005825A6" w:rsidRPr="003A4023">
        <w:rPr>
          <w:rFonts w:eastAsia="Times New Roman" w:cstheme="minorHAnsi"/>
          <w:sz w:val="24"/>
          <w:szCs w:val="24"/>
        </w:rPr>
        <w:t>,</w:t>
      </w:r>
      <w:r w:rsidR="009E361D" w:rsidRPr="003A4023">
        <w:rPr>
          <w:rFonts w:eastAsia="Times New Roman" w:cstheme="minorHAnsi"/>
          <w:sz w:val="24"/>
          <w:szCs w:val="24"/>
        </w:rPr>
        <w:t xml:space="preserve"> por D. João Antônio Pimenta, </w:t>
      </w:r>
      <w:r w:rsidR="0027768B" w:rsidRPr="003A4023">
        <w:rPr>
          <w:rFonts w:eastAsia="Times New Roman" w:cstheme="minorHAnsi"/>
          <w:sz w:val="24"/>
          <w:szCs w:val="24"/>
        </w:rPr>
        <w:t xml:space="preserve">e </w:t>
      </w:r>
      <w:r w:rsidR="009E361D" w:rsidRPr="003A4023">
        <w:rPr>
          <w:rFonts w:eastAsia="Times New Roman" w:cstheme="minorHAnsi"/>
          <w:sz w:val="24"/>
          <w:szCs w:val="24"/>
        </w:rPr>
        <w:t>teve como primeiro diretor Cong. Eugênio Guypers e inspector federal Pe. Léo Lem. Na e</w:t>
      </w:r>
      <w:r w:rsidR="00E81B3D" w:rsidRPr="003A4023">
        <w:rPr>
          <w:rFonts w:eastAsia="Times New Roman" w:cstheme="minorHAnsi"/>
          <w:sz w:val="24"/>
          <w:szCs w:val="24"/>
        </w:rPr>
        <w:t>scrita de Coutinho</w:t>
      </w:r>
      <w:r w:rsidR="003C663A" w:rsidRPr="003A4023">
        <w:rPr>
          <w:rFonts w:eastAsia="Times New Roman" w:cstheme="minorHAnsi"/>
          <w:sz w:val="24"/>
          <w:szCs w:val="24"/>
        </w:rPr>
        <w:t xml:space="preserve"> (1996)</w:t>
      </w:r>
      <w:r w:rsidR="005825A6" w:rsidRPr="003A4023">
        <w:rPr>
          <w:rFonts w:eastAsia="Times New Roman" w:cstheme="minorHAnsi"/>
          <w:sz w:val="24"/>
          <w:szCs w:val="24"/>
        </w:rPr>
        <w:t>,</w:t>
      </w:r>
      <w:r w:rsidR="00E81B3D" w:rsidRPr="003A4023">
        <w:rPr>
          <w:rFonts w:eastAsia="Times New Roman" w:cstheme="minorHAnsi"/>
          <w:sz w:val="24"/>
          <w:szCs w:val="24"/>
        </w:rPr>
        <w:t xml:space="preserve"> notamos que </w:t>
      </w:r>
      <w:r w:rsidR="009E361D" w:rsidRPr="003A4023">
        <w:rPr>
          <w:rFonts w:eastAsia="Times New Roman" w:cstheme="minorHAnsi"/>
          <w:sz w:val="24"/>
          <w:szCs w:val="24"/>
        </w:rPr>
        <w:t xml:space="preserve">a pedagogia desenvolvida no Ginásio era dentro de uma tradição católica, </w:t>
      </w:r>
      <w:r w:rsidR="003C663A" w:rsidRPr="003A4023">
        <w:rPr>
          <w:rFonts w:eastAsia="Times New Roman" w:cstheme="minorHAnsi"/>
          <w:sz w:val="24"/>
          <w:szCs w:val="24"/>
        </w:rPr>
        <w:t xml:space="preserve">tanto </w:t>
      </w:r>
      <w:r w:rsidR="009E361D" w:rsidRPr="003A4023">
        <w:rPr>
          <w:rFonts w:eastAsia="Times New Roman" w:cstheme="minorHAnsi"/>
          <w:sz w:val="24"/>
          <w:szCs w:val="24"/>
        </w:rPr>
        <w:t xml:space="preserve">didática </w:t>
      </w:r>
      <w:r w:rsidR="003C663A" w:rsidRPr="003A4023">
        <w:rPr>
          <w:rFonts w:eastAsia="Times New Roman" w:cstheme="minorHAnsi"/>
          <w:sz w:val="24"/>
          <w:szCs w:val="24"/>
        </w:rPr>
        <w:t>quanto</w:t>
      </w:r>
      <w:r w:rsidR="009E361D" w:rsidRPr="003A4023">
        <w:rPr>
          <w:rFonts w:eastAsia="Times New Roman" w:cstheme="minorHAnsi"/>
          <w:sz w:val="24"/>
          <w:szCs w:val="24"/>
        </w:rPr>
        <w:t xml:space="preserve"> metodológica.</w:t>
      </w:r>
    </w:p>
    <w:p w14:paraId="6CB41EFC" w14:textId="0B5BE5E2" w:rsidR="009E361D" w:rsidRPr="00D86A54" w:rsidRDefault="009E361D" w:rsidP="003A4023">
      <w:pPr>
        <w:spacing w:after="120" w:line="240" w:lineRule="auto"/>
        <w:jc w:val="both"/>
        <w:rPr>
          <w:rFonts w:eastAsia="Times New Roman" w:cstheme="minorHAnsi"/>
          <w:color w:val="FF0000"/>
          <w:sz w:val="24"/>
          <w:szCs w:val="24"/>
        </w:rPr>
      </w:pPr>
      <w:r w:rsidRPr="003A4023">
        <w:rPr>
          <w:rFonts w:eastAsia="Times New Roman" w:cstheme="minorHAnsi"/>
          <w:sz w:val="24"/>
          <w:szCs w:val="24"/>
        </w:rPr>
        <w:t xml:space="preserve">Entretanto, apesar do brilhante trabalho desempenhado pela Igreja em 1938, o coadjutor D. Aristides Porto tornou público que </w:t>
      </w:r>
      <w:r w:rsidR="00E81B3D" w:rsidRPr="003A4023">
        <w:rPr>
          <w:rFonts w:eastAsia="Times New Roman" w:cstheme="minorHAnsi"/>
          <w:sz w:val="24"/>
          <w:szCs w:val="24"/>
        </w:rPr>
        <w:t>o</w:t>
      </w:r>
      <w:r w:rsidRPr="003A4023">
        <w:rPr>
          <w:rFonts w:eastAsia="Times New Roman" w:cstheme="minorHAnsi"/>
          <w:sz w:val="24"/>
          <w:szCs w:val="24"/>
        </w:rPr>
        <w:t xml:space="preserve"> Ginásio Municipal de Montes Claros </w:t>
      </w:r>
      <w:r w:rsidR="009F0060" w:rsidRPr="003A4023">
        <w:rPr>
          <w:rFonts w:eastAsia="Times New Roman" w:cstheme="minorHAnsi"/>
          <w:sz w:val="24"/>
          <w:szCs w:val="24"/>
        </w:rPr>
        <w:t>passava</w:t>
      </w:r>
      <w:r w:rsidRPr="003A4023">
        <w:rPr>
          <w:rFonts w:eastAsia="Times New Roman" w:cstheme="minorHAnsi"/>
          <w:sz w:val="24"/>
          <w:szCs w:val="24"/>
        </w:rPr>
        <w:t xml:space="preserve"> por </w:t>
      </w:r>
      <w:r w:rsidR="00E81B3D" w:rsidRPr="003A4023">
        <w:rPr>
          <w:rFonts w:eastAsia="Times New Roman" w:cstheme="minorHAnsi"/>
          <w:sz w:val="24"/>
          <w:szCs w:val="24"/>
        </w:rPr>
        <w:t xml:space="preserve">uma </w:t>
      </w:r>
      <w:r w:rsidRPr="003A4023">
        <w:rPr>
          <w:rFonts w:eastAsia="Times New Roman" w:cstheme="minorHAnsi"/>
          <w:sz w:val="24"/>
          <w:szCs w:val="24"/>
        </w:rPr>
        <w:lastRenderedPageBreak/>
        <w:t>grande crise financeira.</w:t>
      </w:r>
      <w:r w:rsidR="00425E33" w:rsidRPr="003A4023">
        <w:rPr>
          <w:rFonts w:eastAsia="Times New Roman" w:cstheme="minorHAnsi"/>
          <w:sz w:val="24"/>
          <w:szCs w:val="24"/>
        </w:rPr>
        <w:t xml:space="preserve"> Para resolução do problema</w:t>
      </w:r>
      <w:r w:rsidRPr="003A4023">
        <w:rPr>
          <w:rFonts w:eastAsia="Times New Roman" w:cstheme="minorHAnsi"/>
          <w:sz w:val="24"/>
          <w:szCs w:val="24"/>
        </w:rPr>
        <w:t>, conforme Coutinho (1996</w:t>
      </w:r>
      <w:r w:rsidRPr="00440E29">
        <w:rPr>
          <w:rFonts w:eastAsia="Times New Roman" w:cstheme="minorHAnsi"/>
          <w:sz w:val="24"/>
          <w:szCs w:val="24"/>
        </w:rPr>
        <w:t xml:space="preserve">), </w:t>
      </w:r>
      <w:r w:rsidR="00440E29" w:rsidRPr="00440E29">
        <w:rPr>
          <w:rFonts w:eastAsia="Times New Roman" w:cstheme="minorHAnsi"/>
          <w:sz w:val="24"/>
          <w:szCs w:val="24"/>
        </w:rPr>
        <w:t>D. João Pimenta nomeou Dr. Alfredo Coutinho, professor da Escola Normal oficial local “como Reitor Interino”.</w:t>
      </w:r>
      <w:bookmarkStart w:id="1" w:name="_GoBack"/>
      <w:bookmarkEnd w:id="1"/>
    </w:p>
    <w:p w14:paraId="6A2ADCF9" w14:textId="3DBC1D2E" w:rsidR="006618F0" w:rsidRPr="003A4023" w:rsidRDefault="006618F0" w:rsidP="003A4023">
      <w:pPr>
        <w:spacing w:after="120" w:line="240" w:lineRule="auto"/>
        <w:jc w:val="both"/>
        <w:rPr>
          <w:rFonts w:eastAsia="Times New Roman" w:cstheme="minorHAnsi"/>
          <w:color w:val="FF0000"/>
          <w:sz w:val="24"/>
          <w:szCs w:val="24"/>
        </w:rPr>
      </w:pPr>
      <w:r w:rsidRPr="003A4023">
        <w:rPr>
          <w:rFonts w:eastAsia="Times New Roman" w:cstheme="minorHAnsi"/>
          <w:sz w:val="24"/>
          <w:szCs w:val="24"/>
        </w:rPr>
        <w:t>No ano seguinte (1939)</w:t>
      </w:r>
      <w:r w:rsidR="005825A6" w:rsidRPr="003A4023">
        <w:rPr>
          <w:rFonts w:eastAsia="Times New Roman" w:cstheme="minorHAnsi"/>
          <w:sz w:val="24"/>
          <w:szCs w:val="24"/>
        </w:rPr>
        <w:t>,</w:t>
      </w:r>
      <w:r w:rsidRPr="003A4023">
        <w:rPr>
          <w:rFonts w:eastAsia="Times New Roman" w:cstheme="minorHAnsi"/>
          <w:sz w:val="24"/>
          <w:szCs w:val="24"/>
        </w:rPr>
        <w:t xml:space="preserve"> segundo Coutinho (1996), </w:t>
      </w:r>
      <w:r w:rsidR="00853B2E" w:rsidRPr="003A4023">
        <w:rPr>
          <w:rFonts w:eastAsia="Times New Roman" w:cstheme="minorHAnsi"/>
          <w:sz w:val="24"/>
          <w:szCs w:val="24"/>
        </w:rPr>
        <w:t>a comunidade católica, sabedora da situação financeira do ginário e de que este encerraria suas atividades, mobilizou-se – liderada pelos doutores: João Antônio Pimenta de Carvalho e Alfredo de Souza Coutinho – e organizou as “Sociedades por Quotas Ginásio Municipal de Montes Claros Ltda”.</w:t>
      </w:r>
    </w:p>
    <w:p w14:paraId="32139A7E" w14:textId="4AD6D0A1" w:rsidR="0052008C" w:rsidRPr="003A4023" w:rsidRDefault="006618F0" w:rsidP="003A4023">
      <w:pPr>
        <w:spacing w:after="120" w:line="240" w:lineRule="auto"/>
        <w:jc w:val="both"/>
        <w:rPr>
          <w:rFonts w:eastAsia="Times New Roman" w:cstheme="minorHAnsi"/>
          <w:sz w:val="24"/>
          <w:szCs w:val="24"/>
        </w:rPr>
      </w:pPr>
      <w:r w:rsidRPr="003A4023">
        <w:rPr>
          <w:rFonts w:eastAsia="Times New Roman" w:cstheme="minorHAnsi"/>
          <w:sz w:val="24"/>
          <w:szCs w:val="24"/>
        </w:rPr>
        <w:t xml:space="preserve">A partir de então, </w:t>
      </w:r>
      <w:r w:rsidR="00C46824" w:rsidRPr="003A4023">
        <w:rPr>
          <w:rFonts w:eastAsia="Times New Roman" w:cstheme="minorHAnsi"/>
          <w:sz w:val="24"/>
          <w:szCs w:val="24"/>
        </w:rPr>
        <w:t xml:space="preserve">o ginásio </w:t>
      </w:r>
      <w:r w:rsidRPr="003A4023">
        <w:rPr>
          <w:rFonts w:eastAsia="Times New Roman" w:cstheme="minorHAnsi"/>
          <w:sz w:val="24"/>
          <w:szCs w:val="24"/>
        </w:rPr>
        <w:t>passou a contar com o apoio de vinte e quatro sócios</w:t>
      </w:r>
      <w:r w:rsidR="00C46824" w:rsidRPr="003A4023">
        <w:rPr>
          <w:rFonts w:eastAsia="Times New Roman" w:cstheme="minorHAnsi"/>
          <w:sz w:val="24"/>
          <w:szCs w:val="24"/>
        </w:rPr>
        <w:t xml:space="preserve"> e passou a</w:t>
      </w:r>
      <w:r w:rsidRPr="003A4023">
        <w:rPr>
          <w:rFonts w:eastAsia="Times New Roman" w:cstheme="minorHAnsi"/>
          <w:sz w:val="24"/>
          <w:szCs w:val="24"/>
        </w:rPr>
        <w:t xml:space="preserve"> ser administrado pelo Dr. Alfredo de Souza Coutinho. </w:t>
      </w:r>
      <w:r w:rsidR="00E81B3D" w:rsidRPr="003A4023">
        <w:rPr>
          <w:rFonts w:eastAsia="Times New Roman" w:cstheme="minorHAnsi"/>
          <w:sz w:val="24"/>
          <w:szCs w:val="24"/>
        </w:rPr>
        <w:t>O</w:t>
      </w:r>
      <w:r w:rsidR="009F786F" w:rsidRPr="003A4023">
        <w:rPr>
          <w:rFonts w:eastAsia="Times New Roman" w:cstheme="minorHAnsi"/>
          <w:sz w:val="24"/>
          <w:szCs w:val="24"/>
        </w:rPr>
        <w:t xml:space="preserve"> Ginásio Municipal de Montes Claros</w:t>
      </w:r>
      <w:r w:rsidR="009F0060" w:rsidRPr="003A4023">
        <w:rPr>
          <w:rFonts w:eastAsia="Times New Roman" w:cstheme="minorHAnsi"/>
          <w:sz w:val="24"/>
          <w:szCs w:val="24"/>
        </w:rPr>
        <w:t xml:space="preserve"> foi</w:t>
      </w:r>
      <w:r w:rsidR="009F786F" w:rsidRPr="003A4023">
        <w:rPr>
          <w:rFonts w:eastAsia="Times New Roman" w:cstheme="minorHAnsi"/>
          <w:sz w:val="24"/>
          <w:szCs w:val="24"/>
        </w:rPr>
        <w:t xml:space="preserve"> reerguido pela sociedade católica</w:t>
      </w:r>
      <w:r w:rsidR="00C46824" w:rsidRPr="003A4023">
        <w:rPr>
          <w:rFonts w:eastAsia="Times New Roman" w:cstheme="minorHAnsi"/>
          <w:sz w:val="24"/>
          <w:szCs w:val="24"/>
        </w:rPr>
        <w:t>,</w:t>
      </w:r>
      <w:r w:rsidR="009F786F" w:rsidRPr="003A4023">
        <w:rPr>
          <w:rFonts w:eastAsia="Times New Roman" w:cstheme="minorHAnsi"/>
          <w:sz w:val="24"/>
          <w:szCs w:val="24"/>
        </w:rPr>
        <w:t xml:space="preserve"> </w:t>
      </w:r>
      <w:r w:rsidR="009F0060" w:rsidRPr="003A4023">
        <w:rPr>
          <w:rFonts w:eastAsia="Times New Roman" w:cstheme="minorHAnsi"/>
          <w:sz w:val="24"/>
          <w:szCs w:val="24"/>
        </w:rPr>
        <w:t>com</w:t>
      </w:r>
      <w:r w:rsidR="00C46824" w:rsidRPr="003A4023">
        <w:rPr>
          <w:rFonts w:eastAsia="Times New Roman" w:cstheme="minorHAnsi"/>
          <w:sz w:val="24"/>
          <w:szCs w:val="24"/>
        </w:rPr>
        <w:t xml:space="preserve"> o</w:t>
      </w:r>
      <w:r w:rsidR="009F0060" w:rsidRPr="003A4023">
        <w:rPr>
          <w:rFonts w:eastAsia="Times New Roman" w:cstheme="minorHAnsi"/>
          <w:sz w:val="24"/>
          <w:szCs w:val="24"/>
        </w:rPr>
        <w:t xml:space="preserve"> </w:t>
      </w:r>
      <w:r w:rsidR="009F786F" w:rsidRPr="003A4023">
        <w:rPr>
          <w:rFonts w:eastAsia="Times New Roman" w:cstheme="minorHAnsi"/>
          <w:sz w:val="24"/>
          <w:szCs w:val="24"/>
        </w:rPr>
        <w:t>empenho d</w:t>
      </w:r>
      <w:r w:rsidR="0052008C" w:rsidRPr="003A4023">
        <w:rPr>
          <w:rFonts w:eastAsia="Times New Roman" w:cstheme="minorHAnsi"/>
          <w:sz w:val="24"/>
          <w:szCs w:val="24"/>
        </w:rPr>
        <w:t>os</w:t>
      </w:r>
      <w:r w:rsidR="009F786F" w:rsidRPr="003A4023">
        <w:rPr>
          <w:rFonts w:eastAsia="Times New Roman" w:cstheme="minorHAnsi"/>
          <w:sz w:val="24"/>
          <w:szCs w:val="24"/>
        </w:rPr>
        <w:t xml:space="preserve"> padres. </w:t>
      </w:r>
      <w:r w:rsidR="00E81B3D" w:rsidRPr="003A4023">
        <w:rPr>
          <w:rFonts w:eastAsia="Times New Roman" w:cstheme="minorHAnsi"/>
          <w:sz w:val="24"/>
          <w:szCs w:val="24"/>
        </w:rPr>
        <w:t>É</w:t>
      </w:r>
      <w:r w:rsidR="009F786F" w:rsidRPr="003A4023">
        <w:rPr>
          <w:rFonts w:eastAsia="Times New Roman" w:cstheme="minorHAnsi"/>
          <w:sz w:val="24"/>
          <w:szCs w:val="24"/>
        </w:rPr>
        <w:t xml:space="preserve"> not</w:t>
      </w:r>
      <w:r w:rsidR="00E81B3D" w:rsidRPr="003A4023">
        <w:rPr>
          <w:rFonts w:eastAsia="Times New Roman" w:cstheme="minorHAnsi"/>
          <w:sz w:val="24"/>
          <w:szCs w:val="24"/>
        </w:rPr>
        <w:t>ório, na documentação analisada</w:t>
      </w:r>
      <w:r w:rsidR="00C46824" w:rsidRPr="003A4023">
        <w:rPr>
          <w:rFonts w:eastAsia="Times New Roman" w:cstheme="minorHAnsi"/>
          <w:sz w:val="24"/>
          <w:szCs w:val="24"/>
        </w:rPr>
        <w:t>,</w:t>
      </w:r>
      <w:r w:rsidR="00E81B3D" w:rsidRPr="003A4023">
        <w:rPr>
          <w:rFonts w:eastAsia="Times New Roman" w:cstheme="minorHAnsi"/>
          <w:sz w:val="24"/>
          <w:szCs w:val="24"/>
        </w:rPr>
        <w:t xml:space="preserve"> </w:t>
      </w:r>
      <w:r w:rsidR="009F786F" w:rsidRPr="003A4023">
        <w:rPr>
          <w:rFonts w:eastAsia="Times New Roman" w:cstheme="minorHAnsi"/>
          <w:sz w:val="24"/>
          <w:szCs w:val="24"/>
        </w:rPr>
        <w:t>que a organização administrativa e pedagógica possibilitou o funcionamento da Instituição até 1949, com o ensino</w:t>
      </w:r>
      <w:r w:rsidR="00E9384C" w:rsidRPr="003A4023">
        <w:rPr>
          <w:rFonts w:eastAsia="Times New Roman" w:cstheme="minorHAnsi"/>
          <w:sz w:val="24"/>
          <w:szCs w:val="24"/>
        </w:rPr>
        <w:t xml:space="preserve"> secundário de 1º grau. </w:t>
      </w:r>
    </w:p>
    <w:p w14:paraId="30394348" w14:textId="7305CA1C" w:rsidR="009F786F" w:rsidRPr="003A4023" w:rsidRDefault="00697D04" w:rsidP="003A4023">
      <w:pPr>
        <w:spacing w:after="120" w:line="240" w:lineRule="auto"/>
        <w:jc w:val="both"/>
        <w:rPr>
          <w:rFonts w:eastAsia="Times New Roman" w:cstheme="minorHAnsi"/>
          <w:sz w:val="24"/>
          <w:szCs w:val="24"/>
        </w:rPr>
      </w:pPr>
      <w:r w:rsidRPr="003A4023">
        <w:rPr>
          <w:rFonts w:eastAsia="Times New Roman" w:cstheme="minorHAnsi"/>
          <w:sz w:val="24"/>
          <w:szCs w:val="24"/>
        </w:rPr>
        <w:t xml:space="preserve">Segundo </w:t>
      </w:r>
      <w:r w:rsidR="0052008C" w:rsidRPr="003A4023">
        <w:rPr>
          <w:rFonts w:eastAsia="Times New Roman" w:cstheme="minorHAnsi"/>
          <w:sz w:val="24"/>
          <w:szCs w:val="24"/>
        </w:rPr>
        <w:t xml:space="preserve">Coutinho (1996), </w:t>
      </w:r>
      <w:r w:rsidR="009E404D" w:rsidRPr="003A4023">
        <w:rPr>
          <w:rFonts w:eastAsia="Times New Roman" w:cstheme="minorHAnsi"/>
          <w:sz w:val="24"/>
          <w:szCs w:val="24"/>
        </w:rPr>
        <w:t>o Ginásio Municipal tinha</w:t>
      </w:r>
      <w:r w:rsidR="000A139B" w:rsidRPr="003A4023">
        <w:rPr>
          <w:rFonts w:eastAsia="Times New Roman" w:cstheme="minorHAnsi"/>
          <w:sz w:val="24"/>
          <w:szCs w:val="24"/>
        </w:rPr>
        <w:t xml:space="preserve"> material escolar moderno, laboratório, </w:t>
      </w:r>
      <w:r w:rsidR="0052008C" w:rsidRPr="003A4023">
        <w:rPr>
          <w:rFonts w:eastAsia="Times New Roman" w:cstheme="minorHAnsi"/>
          <w:sz w:val="24"/>
          <w:szCs w:val="24"/>
        </w:rPr>
        <w:t xml:space="preserve">Salão Nobre, </w:t>
      </w:r>
      <w:r w:rsidR="000A139B" w:rsidRPr="003A4023">
        <w:rPr>
          <w:rFonts w:eastAsia="Times New Roman" w:cstheme="minorHAnsi"/>
          <w:sz w:val="24"/>
          <w:szCs w:val="24"/>
        </w:rPr>
        <w:t xml:space="preserve">campo de jogos, material esportivo e ginástico, bandeira, banda, Grêmio Lítero-Esportivo, </w:t>
      </w:r>
      <w:r w:rsidR="0052008C" w:rsidRPr="003A4023">
        <w:rPr>
          <w:rFonts w:eastAsia="Times New Roman" w:cstheme="minorHAnsi"/>
          <w:sz w:val="24"/>
          <w:szCs w:val="24"/>
        </w:rPr>
        <w:t xml:space="preserve">o </w:t>
      </w:r>
      <w:r w:rsidR="000A139B" w:rsidRPr="003A4023">
        <w:rPr>
          <w:rFonts w:eastAsia="Times New Roman" w:cstheme="minorHAnsi"/>
          <w:sz w:val="24"/>
          <w:szCs w:val="24"/>
        </w:rPr>
        <w:t>jornal ‘A Voz do Estudante’ e Hino</w:t>
      </w:r>
      <w:r w:rsidR="0052008C" w:rsidRPr="003A4023">
        <w:rPr>
          <w:rFonts w:eastAsia="Times New Roman" w:cstheme="minorHAnsi"/>
          <w:sz w:val="24"/>
          <w:szCs w:val="24"/>
        </w:rPr>
        <w:t xml:space="preserve"> – de autoria de </w:t>
      </w:r>
      <w:r w:rsidR="000A139B" w:rsidRPr="003A4023">
        <w:rPr>
          <w:rFonts w:eastAsia="Times New Roman" w:cstheme="minorHAnsi"/>
          <w:sz w:val="24"/>
          <w:szCs w:val="24"/>
        </w:rPr>
        <w:t>Leônidas Câmara e musicado p</w:t>
      </w:r>
      <w:r w:rsidR="0052008C" w:rsidRPr="003A4023">
        <w:rPr>
          <w:rFonts w:eastAsia="Times New Roman" w:cstheme="minorHAnsi"/>
          <w:sz w:val="24"/>
          <w:szCs w:val="24"/>
        </w:rPr>
        <w:t>or</w:t>
      </w:r>
      <w:r w:rsidR="000A139B" w:rsidRPr="003A4023">
        <w:rPr>
          <w:rFonts w:eastAsia="Times New Roman" w:cstheme="minorHAnsi"/>
          <w:sz w:val="24"/>
          <w:szCs w:val="24"/>
        </w:rPr>
        <w:t xml:space="preserve"> Dulce Sarmento.</w:t>
      </w:r>
    </w:p>
    <w:p w14:paraId="6D2213C3" w14:textId="529B465E" w:rsidR="00481DDD" w:rsidRPr="003A4023" w:rsidRDefault="0052008C" w:rsidP="003A4023">
      <w:pPr>
        <w:spacing w:after="120" w:line="240" w:lineRule="auto"/>
        <w:jc w:val="both"/>
        <w:rPr>
          <w:rFonts w:eastAsia="Times New Roman" w:cstheme="minorHAnsi"/>
          <w:sz w:val="24"/>
          <w:szCs w:val="24"/>
        </w:rPr>
      </w:pPr>
      <w:r w:rsidRPr="003A4023">
        <w:rPr>
          <w:rFonts w:eastAsia="Times New Roman" w:cstheme="minorHAnsi"/>
          <w:sz w:val="24"/>
          <w:szCs w:val="24"/>
        </w:rPr>
        <w:t>P</w:t>
      </w:r>
      <w:r w:rsidR="000A139B" w:rsidRPr="003A4023">
        <w:rPr>
          <w:rFonts w:eastAsia="Times New Roman" w:cstheme="minorHAnsi"/>
          <w:sz w:val="24"/>
          <w:szCs w:val="24"/>
        </w:rPr>
        <w:t xml:space="preserve">ara entender a trajetória </w:t>
      </w:r>
      <w:r w:rsidR="00481DDD" w:rsidRPr="003A4023">
        <w:rPr>
          <w:rFonts w:eastAsia="Times New Roman" w:cstheme="minorHAnsi"/>
          <w:sz w:val="24"/>
          <w:szCs w:val="24"/>
        </w:rPr>
        <w:t xml:space="preserve">educativa do Ginásio Municipal de Montes Claros é necessário lembrar que a educação praticada na instituição era portadora de uma pedagogia </w:t>
      </w:r>
      <w:r w:rsidR="003C663A" w:rsidRPr="003A4023">
        <w:rPr>
          <w:rFonts w:eastAsia="Times New Roman" w:cstheme="minorHAnsi"/>
          <w:sz w:val="24"/>
          <w:szCs w:val="24"/>
        </w:rPr>
        <w:t xml:space="preserve">católica, mas que atendia </w:t>
      </w:r>
      <w:r w:rsidR="00C46824" w:rsidRPr="003A4023">
        <w:rPr>
          <w:rFonts w:eastAsia="Times New Roman" w:cstheme="minorHAnsi"/>
          <w:sz w:val="24"/>
          <w:szCs w:val="24"/>
        </w:rPr>
        <w:t>à</w:t>
      </w:r>
      <w:r w:rsidR="003C663A" w:rsidRPr="003A4023">
        <w:rPr>
          <w:rFonts w:eastAsia="Times New Roman" w:cstheme="minorHAnsi"/>
          <w:sz w:val="24"/>
          <w:szCs w:val="24"/>
        </w:rPr>
        <w:t xml:space="preserve"> </w:t>
      </w:r>
      <w:r w:rsidR="00481DDD" w:rsidRPr="003A4023">
        <w:rPr>
          <w:rFonts w:eastAsia="Times New Roman" w:cstheme="minorHAnsi"/>
          <w:sz w:val="24"/>
          <w:szCs w:val="24"/>
        </w:rPr>
        <w:t>elite cultural e político-social, constituída pelos padres, bacharéis e alguns intelectuais da municipalidade. Portanto, uma instituição que atendia aos interesses da elite local</w:t>
      </w:r>
      <w:r w:rsidR="00C46824" w:rsidRPr="003A4023">
        <w:rPr>
          <w:rFonts w:eastAsia="Times New Roman" w:cstheme="minorHAnsi"/>
          <w:sz w:val="24"/>
          <w:szCs w:val="24"/>
        </w:rPr>
        <w:t>,</w:t>
      </w:r>
      <w:r w:rsidR="00481DDD" w:rsidRPr="003A4023">
        <w:rPr>
          <w:rFonts w:eastAsia="Times New Roman" w:cstheme="minorHAnsi"/>
          <w:sz w:val="24"/>
          <w:szCs w:val="24"/>
        </w:rPr>
        <w:t xml:space="preserve"> em termos políticos e culturais. </w:t>
      </w:r>
    </w:p>
    <w:p w14:paraId="27E189F5" w14:textId="77777777" w:rsidR="009E404D" w:rsidRPr="003A4023" w:rsidRDefault="009E404D" w:rsidP="003A4023">
      <w:pPr>
        <w:spacing w:after="120" w:line="240" w:lineRule="auto"/>
        <w:jc w:val="both"/>
        <w:rPr>
          <w:rFonts w:eastAsia="Times New Roman" w:cstheme="minorHAnsi"/>
          <w:sz w:val="24"/>
          <w:szCs w:val="24"/>
        </w:rPr>
      </w:pPr>
    </w:p>
    <w:p w14:paraId="1DFCC1E9" w14:textId="127649EF" w:rsidR="00481DDD" w:rsidRPr="003A4023" w:rsidRDefault="00481DDD" w:rsidP="003A4023">
      <w:pPr>
        <w:spacing w:after="120" w:line="240" w:lineRule="auto"/>
        <w:jc w:val="both"/>
        <w:rPr>
          <w:rFonts w:eastAsia="Times New Roman" w:cstheme="minorHAnsi"/>
          <w:b/>
          <w:bCs/>
          <w:color w:val="BD1633" w:themeColor="accent1" w:themeShade="BF"/>
          <w:sz w:val="24"/>
          <w:szCs w:val="24"/>
        </w:rPr>
      </w:pPr>
      <w:r w:rsidRPr="003A4023">
        <w:rPr>
          <w:rFonts w:eastAsia="Times New Roman" w:cstheme="minorHAnsi"/>
          <w:b/>
          <w:bCs/>
          <w:color w:val="BD1633" w:themeColor="accent1" w:themeShade="BF"/>
          <w:sz w:val="24"/>
          <w:szCs w:val="24"/>
        </w:rPr>
        <w:t xml:space="preserve">Referencial Teórico </w:t>
      </w:r>
    </w:p>
    <w:p w14:paraId="2B44994C" w14:textId="2C66AC0A" w:rsidR="00481DDD" w:rsidRPr="003A4023" w:rsidRDefault="003C663A" w:rsidP="003A4023">
      <w:pPr>
        <w:spacing w:after="120" w:line="240" w:lineRule="auto"/>
        <w:jc w:val="both"/>
        <w:rPr>
          <w:rFonts w:eastAsia="Times New Roman" w:cstheme="minorHAnsi"/>
          <w:sz w:val="24"/>
          <w:szCs w:val="24"/>
        </w:rPr>
      </w:pPr>
      <w:r w:rsidRPr="003A4023">
        <w:rPr>
          <w:rFonts w:eastAsia="Times New Roman" w:cstheme="minorHAnsi"/>
          <w:sz w:val="24"/>
          <w:szCs w:val="24"/>
        </w:rPr>
        <w:t>Analisar</w:t>
      </w:r>
      <w:r w:rsidR="00481DDD" w:rsidRPr="003A4023">
        <w:rPr>
          <w:rFonts w:eastAsia="Times New Roman" w:cstheme="minorHAnsi"/>
          <w:sz w:val="24"/>
          <w:szCs w:val="24"/>
        </w:rPr>
        <w:t xml:space="preserve"> a educação numa perspectiva político-c</w:t>
      </w:r>
      <w:r w:rsidRPr="003A4023">
        <w:rPr>
          <w:rFonts w:eastAsia="Times New Roman" w:cstheme="minorHAnsi"/>
          <w:sz w:val="24"/>
          <w:szCs w:val="24"/>
        </w:rPr>
        <w:t xml:space="preserve">ultural traz, até certo modo, alguns </w:t>
      </w:r>
      <w:r w:rsidR="00481DDD" w:rsidRPr="003A4023">
        <w:rPr>
          <w:rFonts w:eastAsia="Times New Roman" w:cstheme="minorHAnsi"/>
          <w:sz w:val="24"/>
          <w:szCs w:val="24"/>
        </w:rPr>
        <w:t>incômodo</w:t>
      </w:r>
      <w:r w:rsidRPr="003A4023">
        <w:rPr>
          <w:rFonts w:eastAsia="Times New Roman" w:cstheme="minorHAnsi"/>
          <w:sz w:val="24"/>
          <w:szCs w:val="24"/>
        </w:rPr>
        <w:t>s</w:t>
      </w:r>
      <w:r w:rsidR="00481DDD" w:rsidRPr="003A4023">
        <w:rPr>
          <w:rFonts w:eastAsia="Times New Roman" w:cstheme="minorHAnsi"/>
          <w:sz w:val="24"/>
          <w:szCs w:val="24"/>
        </w:rPr>
        <w:t>, primeiro: nem sempre pensamos</w:t>
      </w:r>
      <w:r w:rsidR="00C46824" w:rsidRPr="003A4023">
        <w:rPr>
          <w:rFonts w:eastAsia="Times New Roman" w:cstheme="minorHAnsi"/>
          <w:sz w:val="24"/>
          <w:szCs w:val="24"/>
        </w:rPr>
        <w:t xml:space="preserve"> a</w:t>
      </w:r>
      <w:r w:rsidR="00481DDD" w:rsidRPr="003A4023">
        <w:rPr>
          <w:rFonts w:eastAsia="Times New Roman" w:cstheme="minorHAnsi"/>
          <w:sz w:val="24"/>
          <w:szCs w:val="24"/>
        </w:rPr>
        <w:t xml:space="preserve"> educação como algo planejado nos gabinetes</w:t>
      </w:r>
      <w:r w:rsidR="009E404D" w:rsidRPr="003A4023">
        <w:rPr>
          <w:rFonts w:eastAsia="Times New Roman" w:cstheme="minorHAnsi"/>
          <w:sz w:val="24"/>
          <w:szCs w:val="24"/>
        </w:rPr>
        <w:t>;</w:t>
      </w:r>
      <w:r w:rsidR="00481DDD" w:rsidRPr="003A4023">
        <w:rPr>
          <w:rFonts w:eastAsia="Times New Roman" w:cstheme="minorHAnsi"/>
          <w:sz w:val="24"/>
          <w:szCs w:val="24"/>
        </w:rPr>
        <w:t xml:space="preserve"> segundo</w:t>
      </w:r>
      <w:r w:rsidR="009E404D" w:rsidRPr="003A4023">
        <w:rPr>
          <w:rFonts w:eastAsia="Times New Roman" w:cstheme="minorHAnsi"/>
          <w:sz w:val="24"/>
          <w:szCs w:val="24"/>
        </w:rPr>
        <w:t>:</w:t>
      </w:r>
      <w:r w:rsidR="00481DDD" w:rsidRPr="003A4023">
        <w:rPr>
          <w:rFonts w:eastAsia="Times New Roman" w:cstheme="minorHAnsi"/>
          <w:sz w:val="24"/>
          <w:szCs w:val="24"/>
        </w:rPr>
        <w:t xml:space="preserve"> a educação como prática</w:t>
      </w:r>
      <w:r w:rsidR="009E404D" w:rsidRPr="003A4023">
        <w:rPr>
          <w:rFonts w:eastAsia="Times New Roman" w:cstheme="minorHAnsi"/>
          <w:sz w:val="24"/>
          <w:szCs w:val="24"/>
        </w:rPr>
        <w:t xml:space="preserve"> deveria</w:t>
      </w:r>
      <w:r w:rsidR="00481DDD" w:rsidRPr="003A4023">
        <w:rPr>
          <w:rFonts w:eastAsia="Times New Roman" w:cstheme="minorHAnsi"/>
          <w:sz w:val="24"/>
          <w:szCs w:val="24"/>
        </w:rPr>
        <w:t xml:space="preserve"> ser sempre algo social, sem considerar os interesses de grupo</w:t>
      </w:r>
      <w:r w:rsidR="009E404D" w:rsidRPr="003A4023">
        <w:rPr>
          <w:rFonts w:eastAsia="Times New Roman" w:cstheme="minorHAnsi"/>
          <w:sz w:val="24"/>
          <w:szCs w:val="24"/>
        </w:rPr>
        <w:t>s</w:t>
      </w:r>
      <w:r w:rsidR="00481DDD" w:rsidRPr="003A4023">
        <w:rPr>
          <w:rFonts w:eastAsia="Times New Roman" w:cstheme="minorHAnsi"/>
          <w:sz w:val="24"/>
          <w:szCs w:val="24"/>
        </w:rPr>
        <w:t xml:space="preserve"> e, por fim, ser uma prática cultural com vistas </w:t>
      </w:r>
      <w:r w:rsidR="004D2796" w:rsidRPr="003A4023">
        <w:rPr>
          <w:rFonts w:eastAsia="Times New Roman" w:cstheme="minorHAnsi"/>
          <w:sz w:val="24"/>
          <w:szCs w:val="24"/>
        </w:rPr>
        <w:t>às</w:t>
      </w:r>
      <w:r w:rsidR="00481DDD" w:rsidRPr="003A4023">
        <w:rPr>
          <w:rFonts w:eastAsia="Times New Roman" w:cstheme="minorHAnsi"/>
          <w:sz w:val="24"/>
          <w:szCs w:val="24"/>
        </w:rPr>
        <w:t xml:space="preserve"> transformações da sociedade. </w:t>
      </w:r>
    </w:p>
    <w:p w14:paraId="230D40E6" w14:textId="33D8E21B" w:rsidR="009E404D" w:rsidRPr="003A4023" w:rsidRDefault="00F062A5" w:rsidP="003A4023">
      <w:pPr>
        <w:spacing w:after="120" w:line="240" w:lineRule="auto"/>
        <w:jc w:val="both"/>
        <w:rPr>
          <w:rFonts w:eastAsia="Times New Roman" w:cstheme="minorHAnsi"/>
          <w:sz w:val="24"/>
          <w:szCs w:val="24"/>
        </w:rPr>
      </w:pPr>
      <w:r w:rsidRPr="003A4023">
        <w:rPr>
          <w:rFonts w:eastAsia="Times New Roman" w:cstheme="minorHAnsi"/>
          <w:sz w:val="24"/>
          <w:szCs w:val="24"/>
        </w:rPr>
        <w:t>Nessa análise, não</w:t>
      </w:r>
      <w:r w:rsidR="00C46824" w:rsidRPr="003A4023">
        <w:rPr>
          <w:rFonts w:eastAsia="Times New Roman" w:cstheme="minorHAnsi"/>
          <w:sz w:val="24"/>
          <w:szCs w:val="24"/>
        </w:rPr>
        <w:t xml:space="preserve"> nos</w:t>
      </w:r>
      <w:r w:rsidRPr="003A4023">
        <w:rPr>
          <w:rFonts w:eastAsia="Times New Roman" w:cstheme="minorHAnsi"/>
          <w:sz w:val="24"/>
          <w:szCs w:val="24"/>
        </w:rPr>
        <w:t xml:space="preserve"> referimos </w:t>
      </w:r>
      <w:r w:rsidR="00C46824" w:rsidRPr="003A4023">
        <w:rPr>
          <w:rFonts w:eastAsia="Times New Roman" w:cstheme="minorHAnsi"/>
          <w:sz w:val="24"/>
          <w:szCs w:val="24"/>
        </w:rPr>
        <w:t>à</w:t>
      </w:r>
      <w:r w:rsidRPr="003A4023">
        <w:rPr>
          <w:rFonts w:eastAsia="Times New Roman" w:cstheme="minorHAnsi"/>
          <w:sz w:val="24"/>
          <w:szCs w:val="24"/>
        </w:rPr>
        <w:t xml:space="preserve"> história política como uma divisão da história, “mas como uma modalidade da prática social que demanda referencial teórico para dar intelegibilidade às relações de forças presentes na sociedads em diferentes tempos e lugares” (VEIGA, 2008). Por entendermos que</w:t>
      </w:r>
      <w:r w:rsidR="00C46824" w:rsidRPr="003A4023">
        <w:rPr>
          <w:rFonts w:eastAsia="Times New Roman" w:cstheme="minorHAnsi"/>
          <w:sz w:val="24"/>
          <w:szCs w:val="24"/>
        </w:rPr>
        <w:t xml:space="preserve"> a</w:t>
      </w:r>
      <w:r w:rsidRPr="003A4023">
        <w:rPr>
          <w:rFonts w:eastAsia="Times New Roman" w:cstheme="minorHAnsi"/>
          <w:sz w:val="24"/>
          <w:szCs w:val="24"/>
        </w:rPr>
        <w:t xml:space="preserve"> chamada “nova história política” contribui</w:t>
      </w:r>
      <w:r w:rsidR="00683498" w:rsidRPr="003A4023">
        <w:rPr>
          <w:rFonts w:eastAsia="Times New Roman" w:cstheme="minorHAnsi"/>
          <w:sz w:val="24"/>
          <w:szCs w:val="24"/>
        </w:rPr>
        <w:t>,</w:t>
      </w:r>
      <w:r w:rsidRPr="003A4023">
        <w:rPr>
          <w:rFonts w:eastAsia="Times New Roman" w:cstheme="minorHAnsi"/>
          <w:sz w:val="24"/>
          <w:szCs w:val="24"/>
        </w:rPr>
        <w:t xml:space="preserve"> como nos afirma Veiga (2008)</w:t>
      </w:r>
      <w:r w:rsidR="00683498" w:rsidRPr="003A4023">
        <w:rPr>
          <w:rFonts w:eastAsia="Times New Roman" w:cstheme="minorHAnsi"/>
          <w:sz w:val="24"/>
          <w:szCs w:val="24"/>
        </w:rPr>
        <w:t>,</w:t>
      </w:r>
      <w:r w:rsidRPr="003A4023">
        <w:rPr>
          <w:rFonts w:eastAsia="Times New Roman" w:cstheme="minorHAnsi"/>
          <w:sz w:val="24"/>
          <w:szCs w:val="24"/>
        </w:rPr>
        <w:t xml:space="preserve"> “para a ampliação das problematizações da educação como objeto histórico e, mais particularmente da escola como problema também do campo político”. </w:t>
      </w:r>
    </w:p>
    <w:p w14:paraId="7F8D3CA3" w14:textId="2DC15CE7" w:rsidR="00F062A5" w:rsidRPr="003A4023" w:rsidRDefault="00F062A5" w:rsidP="003A4023">
      <w:pPr>
        <w:spacing w:after="120" w:line="240" w:lineRule="auto"/>
        <w:jc w:val="both"/>
        <w:rPr>
          <w:rFonts w:eastAsia="Times New Roman" w:cstheme="minorHAnsi"/>
          <w:sz w:val="24"/>
          <w:szCs w:val="24"/>
        </w:rPr>
      </w:pPr>
      <w:r w:rsidRPr="003A4023">
        <w:rPr>
          <w:rFonts w:eastAsia="Times New Roman" w:cstheme="minorHAnsi"/>
          <w:sz w:val="24"/>
          <w:szCs w:val="24"/>
        </w:rPr>
        <w:t xml:space="preserve">Nesse sentido, o Ginásio Municipal de Montes Claros estava ancorado numa estrutura de poder ligada diretamente </w:t>
      </w:r>
      <w:r w:rsidR="00683498" w:rsidRPr="003A4023">
        <w:rPr>
          <w:rFonts w:eastAsia="Times New Roman" w:cstheme="minorHAnsi"/>
          <w:sz w:val="24"/>
          <w:szCs w:val="24"/>
        </w:rPr>
        <w:t>à</w:t>
      </w:r>
      <w:r w:rsidRPr="003A4023">
        <w:rPr>
          <w:rFonts w:eastAsia="Times New Roman" w:cstheme="minorHAnsi"/>
          <w:sz w:val="24"/>
          <w:szCs w:val="24"/>
        </w:rPr>
        <w:t xml:space="preserve"> política, pois seus dirigentes pertenciam ao quadro da política local e, isso é claro, pesava nas decisões que ali se estabeleciam em todos os sentidos</w:t>
      </w:r>
      <w:r w:rsidR="00CA734C" w:rsidRPr="003A4023">
        <w:rPr>
          <w:rFonts w:eastAsia="Times New Roman" w:cstheme="minorHAnsi"/>
          <w:sz w:val="24"/>
          <w:szCs w:val="24"/>
        </w:rPr>
        <w:t>, principalmente</w:t>
      </w:r>
      <w:r w:rsidR="004D2796" w:rsidRPr="003A4023">
        <w:rPr>
          <w:rFonts w:eastAsia="Times New Roman" w:cstheme="minorHAnsi"/>
          <w:sz w:val="24"/>
          <w:szCs w:val="24"/>
        </w:rPr>
        <w:t>, porque a política nos permite</w:t>
      </w:r>
      <w:r w:rsidR="00683498" w:rsidRPr="003A4023">
        <w:rPr>
          <w:rFonts w:eastAsia="Times New Roman" w:cstheme="minorHAnsi"/>
          <w:sz w:val="24"/>
          <w:szCs w:val="24"/>
        </w:rPr>
        <w:t>,</w:t>
      </w:r>
      <w:r w:rsidR="00CA734C" w:rsidRPr="003A4023">
        <w:rPr>
          <w:rFonts w:eastAsia="Times New Roman" w:cstheme="minorHAnsi"/>
          <w:sz w:val="24"/>
          <w:szCs w:val="24"/>
        </w:rPr>
        <w:t xml:space="preserve"> segundo Veiga (2008)</w:t>
      </w:r>
      <w:r w:rsidR="00683498" w:rsidRPr="003A4023">
        <w:rPr>
          <w:rFonts w:eastAsia="Times New Roman" w:cstheme="minorHAnsi"/>
          <w:sz w:val="24"/>
          <w:szCs w:val="24"/>
        </w:rPr>
        <w:t>,</w:t>
      </w:r>
      <w:r w:rsidR="00CA734C" w:rsidRPr="003A4023">
        <w:rPr>
          <w:rFonts w:eastAsia="Times New Roman" w:cstheme="minorHAnsi"/>
          <w:sz w:val="24"/>
          <w:szCs w:val="24"/>
        </w:rPr>
        <w:t xml:space="preserve"> “problematizar a escola como inserida em relações ou forças que ob</w:t>
      </w:r>
      <w:r w:rsidR="009E404D" w:rsidRPr="003A4023">
        <w:rPr>
          <w:rFonts w:eastAsia="Times New Roman" w:cstheme="minorHAnsi"/>
          <w:sz w:val="24"/>
          <w:szCs w:val="24"/>
        </w:rPr>
        <w:t>jetivaram</w:t>
      </w:r>
      <w:r w:rsidR="00CA734C" w:rsidRPr="003A4023">
        <w:rPr>
          <w:rFonts w:eastAsia="Times New Roman" w:cstheme="minorHAnsi"/>
          <w:sz w:val="24"/>
          <w:szCs w:val="24"/>
        </w:rPr>
        <w:t xml:space="preserve"> algo inusitado a partir do século XIX: a extensão do saber ler e escrever à grande </w:t>
      </w:r>
      <w:r w:rsidR="003C663A" w:rsidRPr="003A4023">
        <w:rPr>
          <w:rFonts w:eastAsia="Times New Roman" w:cstheme="minorHAnsi"/>
          <w:sz w:val="24"/>
          <w:szCs w:val="24"/>
        </w:rPr>
        <w:t>p</w:t>
      </w:r>
      <w:r w:rsidR="00CA734C" w:rsidRPr="003A4023">
        <w:rPr>
          <w:rFonts w:eastAsia="Times New Roman" w:cstheme="minorHAnsi"/>
          <w:sz w:val="24"/>
          <w:szCs w:val="24"/>
        </w:rPr>
        <w:t>arte da população livre brasileira”.</w:t>
      </w:r>
    </w:p>
    <w:p w14:paraId="0F265EA1" w14:textId="2DC9D191" w:rsidR="00EC5556" w:rsidRPr="003A4023" w:rsidRDefault="00CA734C" w:rsidP="003A4023">
      <w:pPr>
        <w:spacing w:after="120" w:line="240" w:lineRule="auto"/>
        <w:jc w:val="both"/>
        <w:rPr>
          <w:rFonts w:eastAsia="Times New Roman" w:cstheme="minorHAnsi"/>
        </w:rPr>
      </w:pPr>
      <w:r w:rsidRPr="003A4023">
        <w:rPr>
          <w:rFonts w:eastAsia="Times New Roman" w:cstheme="minorHAnsi"/>
          <w:sz w:val="24"/>
          <w:szCs w:val="24"/>
        </w:rPr>
        <w:t>O Ginásio Municipal de Montes Claros (1928-1949) foi</w:t>
      </w:r>
      <w:r w:rsidR="00683498" w:rsidRPr="003A4023">
        <w:rPr>
          <w:rFonts w:eastAsia="Times New Roman" w:cstheme="minorHAnsi"/>
          <w:sz w:val="24"/>
          <w:szCs w:val="24"/>
        </w:rPr>
        <w:t>,</w:t>
      </w:r>
      <w:r w:rsidRPr="003A4023">
        <w:rPr>
          <w:rFonts w:eastAsia="Times New Roman" w:cstheme="minorHAnsi"/>
          <w:sz w:val="24"/>
          <w:szCs w:val="24"/>
        </w:rPr>
        <w:t xml:space="preserve"> no século XX</w:t>
      </w:r>
      <w:r w:rsidR="00683498" w:rsidRPr="003A4023">
        <w:rPr>
          <w:rFonts w:eastAsia="Times New Roman" w:cstheme="minorHAnsi"/>
          <w:sz w:val="24"/>
          <w:szCs w:val="24"/>
        </w:rPr>
        <w:t>,</w:t>
      </w:r>
      <w:r w:rsidRPr="003A4023">
        <w:rPr>
          <w:rFonts w:eastAsia="Times New Roman" w:cstheme="minorHAnsi"/>
          <w:sz w:val="24"/>
          <w:szCs w:val="24"/>
        </w:rPr>
        <w:t xml:space="preserve"> uma extensão do saber ler e escrever, mantê-lo em funcionam</w:t>
      </w:r>
      <w:r w:rsidR="009E404D" w:rsidRPr="003A4023">
        <w:rPr>
          <w:rFonts w:eastAsia="Times New Roman" w:cstheme="minorHAnsi"/>
          <w:sz w:val="24"/>
          <w:szCs w:val="24"/>
        </w:rPr>
        <w:t>e</w:t>
      </w:r>
      <w:r w:rsidRPr="003A4023">
        <w:rPr>
          <w:rFonts w:eastAsia="Times New Roman" w:cstheme="minorHAnsi"/>
          <w:sz w:val="24"/>
          <w:szCs w:val="24"/>
        </w:rPr>
        <w:t xml:space="preserve">nto garantia </w:t>
      </w:r>
      <w:r w:rsidRPr="00440E29">
        <w:rPr>
          <w:rFonts w:eastAsia="Times New Roman" w:cstheme="minorHAnsi"/>
          <w:sz w:val="24"/>
          <w:szCs w:val="24"/>
        </w:rPr>
        <w:t xml:space="preserve">a </w:t>
      </w:r>
      <w:r w:rsidR="00D86A54" w:rsidRPr="00440E29">
        <w:rPr>
          <w:rFonts w:eastAsia="Times New Roman" w:cstheme="minorHAnsi"/>
          <w:sz w:val="24"/>
          <w:szCs w:val="24"/>
        </w:rPr>
        <w:t>expansão</w:t>
      </w:r>
      <w:r w:rsidR="00683498" w:rsidRPr="00440E29">
        <w:rPr>
          <w:rFonts w:eastAsia="Times New Roman" w:cstheme="minorHAnsi"/>
          <w:sz w:val="24"/>
          <w:szCs w:val="24"/>
        </w:rPr>
        <w:t xml:space="preserve"> </w:t>
      </w:r>
      <w:r w:rsidRPr="00440E29">
        <w:rPr>
          <w:rFonts w:eastAsia="Times New Roman" w:cstheme="minorHAnsi"/>
          <w:sz w:val="24"/>
          <w:szCs w:val="24"/>
        </w:rPr>
        <w:t>do conhecimento, bem co</w:t>
      </w:r>
      <w:r w:rsidRPr="003A4023">
        <w:rPr>
          <w:rFonts w:eastAsia="Times New Roman" w:cstheme="minorHAnsi"/>
          <w:sz w:val="24"/>
          <w:szCs w:val="24"/>
        </w:rPr>
        <w:t xml:space="preserve">mo a manutenção do saber </w:t>
      </w:r>
      <w:r w:rsidR="00683498" w:rsidRPr="003A4023">
        <w:rPr>
          <w:rFonts w:eastAsia="Times New Roman" w:cstheme="minorHAnsi"/>
          <w:sz w:val="24"/>
          <w:szCs w:val="24"/>
        </w:rPr>
        <w:t>par</w:t>
      </w:r>
      <w:r w:rsidR="004D2796" w:rsidRPr="003A4023">
        <w:rPr>
          <w:rFonts w:eastAsia="Times New Roman" w:cstheme="minorHAnsi"/>
          <w:sz w:val="24"/>
          <w:szCs w:val="24"/>
        </w:rPr>
        <w:t>a</w:t>
      </w:r>
      <w:r w:rsidRPr="003A4023">
        <w:rPr>
          <w:rFonts w:eastAsia="Times New Roman" w:cstheme="minorHAnsi"/>
          <w:sz w:val="24"/>
          <w:szCs w:val="24"/>
        </w:rPr>
        <w:t xml:space="preserve"> aqueles que faziam parte da elite dirigente. Educação, política e relações de poder e cultura marcaram a história e a memória da instituição.</w:t>
      </w:r>
      <w:r w:rsidR="009E404D" w:rsidRPr="003A4023">
        <w:rPr>
          <w:rFonts w:eastAsia="Times New Roman" w:cstheme="minorHAnsi"/>
          <w:sz w:val="24"/>
          <w:szCs w:val="24"/>
        </w:rPr>
        <w:t xml:space="preserve"> </w:t>
      </w:r>
      <w:r w:rsidRPr="003A4023">
        <w:rPr>
          <w:rFonts w:eastAsia="Times New Roman" w:cstheme="minorHAnsi"/>
          <w:sz w:val="24"/>
          <w:szCs w:val="24"/>
        </w:rPr>
        <w:t>Para Maria Lúcia de Arruda Aranha (1996)</w:t>
      </w:r>
      <w:r w:rsidR="00EC5556" w:rsidRPr="003A4023">
        <w:rPr>
          <w:rFonts w:eastAsia="Times New Roman" w:cstheme="minorHAnsi"/>
          <w:sz w:val="24"/>
          <w:szCs w:val="24"/>
        </w:rPr>
        <w:t>:</w:t>
      </w:r>
      <w:r w:rsidR="009E404D" w:rsidRPr="003A4023">
        <w:rPr>
          <w:rFonts w:eastAsia="Times New Roman" w:cstheme="minorHAnsi"/>
          <w:sz w:val="24"/>
          <w:szCs w:val="24"/>
        </w:rPr>
        <w:t xml:space="preserve"> </w:t>
      </w:r>
      <w:r w:rsidR="00600F78" w:rsidRPr="003A4023">
        <w:rPr>
          <w:rFonts w:eastAsia="Times New Roman" w:cstheme="minorHAnsi"/>
          <w:sz w:val="24"/>
          <w:szCs w:val="24"/>
        </w:rPr>
        <w:t>“A</w:t>
      </w:r>
      <w:r w:rsidR="00E801DD" w:rsidRPr="003A4023">
        <w:rPr>
          <w:rFonts w:eastAsia="Times New Roman" w:cstheme="minorHAnsi"/>
          <w:sz w:val="24"/>
          <w:szCs w:val="24"/>
        </w:rPr>
        <w:t xml:space="preserve"> partir das relações que estabeleciam entre si, os homens </w:t>
      </w:r>
      <w:r w:rsidR="009E404D" w:rsidRPr="003A4023">
        <w:rPr>
          <w:rFonts w:eastAsia="Times New Roman" w:cstheme="minorHAnsi"/>
          <w:sz w:val="24"/>
          <w:szCs w:val="24"/>
        </w:rPr>
        <w:t>criam</w:t>
      </w:r>
      <w:r w:rsidR="00E801DD" w:rsidRPr="003A4023">
        <w:rPr>
          <w:rFonts w:eastAsia="Times New Roman" w:cstheme="minorHAnsi"/>
          <w:sz w:val="24"/>
          <w:szCs w:val="24"/>
        </w:rPr>
        <w:t xml:space="preserve"> padrões de comportamento, instituições e sabres, cujo aperfeiçoamento é feito pelas gerações </w:t>
      </w:r>
      <w:r w:rsidR="00E801DD" w:rsidRPr="003A4023">
        <w:rPr>
          <w:rFonts w:eastAsia="Times New Roman" w:cstheme="minorHAnsi"/>
          <w:sz w:val="24"/>
          <w:szCs w:val="24"/>
        </w:rPr>
        <w:lastRenderedPageBreak/>
        <w:t>sucessivas, o que lhes permi</w:t>
      </w:r>
      <w:r w:rsidR="009E404D" w:rsidRPr="003A4023">
        <w:rPr>
          <w:rFonts w:eastAsia="Times New Roman" w:cstheme="minorHAnsi"/>
          <w:sz w:val="24"/>
          <w:szCs w:val="24"/>
        </w:rPr>
        <w:t>t</w:t>
      </w:r>
      <w:r w:rsidR="00E801DD" w:rsidRPr="003A4023">
        <w:rPr>
          <w:rFonts w:eastAsia="Times New Roman" w:cstheme="minorHAnsi"/>
          <w:sz w:val="24"/>
          <w:szCs w:val="24"/>
        </w:rPr>
        <w:t xml:space="preserve">e assimilar e </w:t>
      </w:r>
      <w:r w:rsidR="003D0C5F" w:rsidRPr="003A4023">
        <w:rPr>
          <w:rFonts w:eastAsia="Times New Roman" w:cstheme="minorHAnsi"/>
          <w:sz w:val="24"/>
          <w:szCs w:val="24"/>
        </w:rPr>
        <w:t>modificar os modelos val</w:t>
      </w:r>
      <w:r w:rsidR="009E404D" w:rsidRPr="003A4023">
        <w:rPr>
          <w:rFonts w:eastAsia="Times New Roman" w:cstheme="minorHAnsi"/>
          <w:sz w:val="24"/>
          <w:szCs w:val="24"/>
        </w:rPr>
        <w:t>orizados em determinada cultura</w:t>
      </w:r>
      <w:r w:rsidR="00600F78" w:rsidRPr="003A4023">
        <w:rPr>
          <w:rFonts w:eastAsia="Times New Roman" w:cstheme="minorHAnsi"/>
          <w:sz w:val="24"/>
          <w:szCs w:val="24"/>
        </w:rPr>
        <w:t>”</w:t>
      </w:r>
      <w:r w:rsidR="009E404D" w:rsidRPr="003A4023">
        <w:rPr>
          <w:rFonts w:eastAsia="Times New Roman" w:cstheme="minorHAnsi"/>
          <w:sz w:val="24"/>
          <w:szCs w:val="24"/>
        </w:rPr>
        <w:t>.</w:t>
      </w:r>
    </w:p>
    <w:p w14:paraId="73B23AE5" w14:textId="3915A18A" w:rsidR="003D0C5F" w:rsidRPr="003A4023" w:rsidRDefault="003D0C5F" w:rsidP="003A4023">
      <w:pPr>
        <w:spacing w:after="120" w:line="240" w:lineRule="auto"/>
        <w:jc w:val="both"/>
        <w:rPr>
          <w:rFonts w:eastAsia="Times New Roman" w:cstheme="minorHAnsi"/>
          <w:sz w:val="24"/>
          <w:szCs w:val="24"/>
        </w:rPr>
      </w:pPr>
      <w:r w:rsidRPr="003A4023">
        <w:rPr>
          <w:rFonts w:eastAsia="Times New Roman" w:cstheme="minorHAnsi"/>
          <w:sz w:val="24"/>
          <w:szCs w:val="24"/>
        </w:rPr>
        <w:t>Com base no pen</w:t>
      </w:r>
      <w:r w:rsidR="004D2796" w:rsidRPr="003A4023">
        <w:rPr>
          <w:rFonts w:eastAsia="Times New Roman" w:cstheme="minorHAnsi"/>
          <w:sz w:val="24"/>
          <w:szCs w:val="24"/>
        </w:rPr>
        <w:t>s</w:t>
      </w:r>
      <w:r w:rsidRPr="003A4023">
        <w:rPr>
          <w:rFonts w:eastAsia="Times New Roman" w:cstheme="minorHAnsi"/>
          <w:sz w:val="24"/>
          <w:szCs w:val="24"/>
        </w:rPr>
        <w:t>amento da autora, o Ginásio Municipal de Montes Claros tornou-se um lugar de memória. Segundo Aran</w:t>
      </w:r>
      <w:r w:rsidR="009E404D" w:rsidRPr="003A4023">
        <w:rPr>
          <w:rFonts w:eastAsia="Times New Roman" w:cstheme="minorHAnsi"/>
          <w:sz w:val="24"/>
          <w:szCs w:val="24"/>
        </w:rPr>
        <w:t>ha (1996</w:t>
      </w:r>
      <w:r w:rsidRPr="003A4023">
        <w:rPr>
          <w:rFonts w:eastAsia="Times New Roman" w:cstheme="minorHAnsi"/>
          <w:sz w:val="24"/>
          <w:szCs w:val="24"/>
        </w:rPr>
        <w:t>)</w:t>
      </w:r>
      <w:r w:rsidR="00683498" w:rsidRPr="003A4023">
        <w:rPr>
          <w:rFonts w:eastAsia="Times New Roman" w:cstheme="minorHAnsi"/>
          <w:sz w:val="24"/>
          <w:szCs w:val="24"/>
        </w:rPr>
        <w:t>,</w:t>
      </w:r>
      <w:r w:rsidRPr="003A4023">
        <w:rPr>
          <w:rFonts w:eastAsia="Times New Roman" w:cstheme="minorHAnsi"/>
          <w:sz w:val="24"/>
          <w:szCs w:val="24"/>
        </w:rPr>
        <w:t xml:space="preserve"> “É a educação, portanto que mantém viva a memória de um povo e dá condições para sua sobrevivência”. Entender a educação enquanto memória nos permite também interpretá-la como poder que estabelece vínculo com a política e com a cultura, uma vez que determina o caminho que a sociedade segue</w:t>
      </w:r>
      <w:r w:rsidR="00683498" w:rsidRPr="003A4023">
        <w:rPr>
          <w:rFonts w:eastAsia="Times New Roman" w:cstheme="minorHAnsi"/>
          <w:sz w:val="24"/>
          <w:szCs w:val="24"/>
        </w:rPr>
        <w:t>,</w:t>
      </w:r>
      <w:r w:rsidRPr="003A4023">
        <w:rPr>
          <w:rFonts w:eastAsia="Times New Roman" w:cstheme="minorHAnsi"/>
          <w:sz w:val="24"/>
          <w:szCs w:val="24"/>
        </w:rPr>
        <w:t xml:space="preserve"> sem questionar sua forma de representação. O papel político e da política está nesse simbolismo.</w:t>
      </w:r>
    </w:p>
    <w:p w14:paraId="1AB47F12" w14:textId="0DE30679" w:rsidR="00CA734C" w:rsidRPr="003A4023" w:rsidRDefault="003D0C5F" w:rsidP="003A4023">
      <w:pPr>
        <w:spacing w:after="120" w:line="240" w:lineRule="auto"/>
        <w:jc w:val="both"/>
        <w:rPr>
          <w:rFonts w:eastAsia="Times New Roman" w:cstheme="minorHAnsi"/>
          <w:sz w:val="24"/>
          <w:szCs w:val="24"/>
        </w:rPr>
      </w:pPr>
      <w:r w:rsidRPr="003A4023">
        <w:rPr>
          <w:rFonts w:eastAsia="Times New Roman" w:cstheme="minorHAnsi"/>
          <w:sz w:val="24"/>
          <w:szCs w:val="24"/>
        </w:rPr>
        <w:t xml:space="preserve">Nesse sentido, Veiga (2008) nos alerta que: </w:t>
      </w:r>
      <w:r w:rsidR="00600F78" w:rsidRPr="003A4023">
        <w:rPr>
          <w:rFonts w:eastAsia="Times New Roman" w:cstheme="minorHAnsi"/>
          <w:sz w:val="24"/>
          <w:szCs w:val="24"/>
        </w:rPr>
        <w:t>“</w:t>
      </w:r>
      <w:r w:rsidRPr="003A4023">
        <w:rPr>
          <w:rFonts w:eastAsia="Times New Roman" w:cstheme="minorHAnsi"/>
          <w:sz w:val="24"/>
          <w:szCs w:val="24"/>
        </w:rPr>
        <w:t>um</w:t>
      </w:r>
      <w:r w:rsidR="00683498" w:rsidRPr="003A4023">
        <w:rPr>
          <w:rFonts w:eastAsia="Times New Roman" w:cstheme="minorHAnsi"/>
          <w:sz w:val="24"/>
          <w:szCs w:val="24"/>
        </w:rPr>
        <w:t>a</w:t>
      </w:r>
      <w:r w:rsidRPr="003A4023">
        <w:rPr>
          <w:rFonts w:eastAsia="Times New Roman" w:cstheme="minorHAnsi"/>
          <w:sz w:val="24"/>
          <w:szCs w:val="24"/>
        </w:rPr>
        <w:t xml:space="preserve"> das tarefas da história política é captar as formas particulares nas quais se revelam as matrizes simbólicas </w:t>
      </w:r>
      <w:r w:rsidR="00D81136" w:rsidRPr="003A4023">
        <w:rPr>
          <w:rFonts w:eastAsia="Times New Roman" w:cstheme="minorHAnsi"/>
          <w:sz w:val="24"/>
          <w:szCs w:val="24"/>
        </w:rPr>
        <w:t>que dão intelegibilidade às experiências coletivas e individuais, em suas relações de interdenpendência</w:t>
      </w:r>
      <w:r w:rsidR="00600F78" w:rsidRPr="003A4023">
        <w:rPr>
          <w:rFonts w:eastAsia="Times New Roman" w:cstheme="minorHAnsi"/>
          <w:sz w:val="24"/>
          <w:szCs w:val="24"/>
        </w:rPr>
        <w:t>”</w:t>
      </w:r>
      <w:r w:rsidR="00D81136" w:rsidRPr="003A4023">
        <w:rPr>
          <w:rFonts w:eastAsia="Times New Roman" w:cstheme="minorHAnsi"/>
          <w:sz w:val="24"/>
          <w:szCs w:val="24"/>
        </w:rPr>
        <w:t xml:space="preserve">. </w:t>
      </w:r>
    </w:p>
    <w:p w14:paraId="0E3E04CE" w14:textId="597C138B" w:rsidR="00D81136" w:rsidRPr="003A4023" w:rsidRDefault="00600F78" w:rsidP="003A4023">
      <w:pPr>
        <w:spacing w:after="120" w:line="240" w:lineRule="auto"/>
        <w:jc w:val="both"/>
        <w:rPr>
          <w:rFonts w:eastAsia="Times New Roman" w:cstheme="minorHAnsi"/>
          <w:sz w:val="24"/>
          <w:szCs w:val="24"/>
        </w:rPr>
      </w:pPr>
      <w:r w:rsidRPr="003A4023">
        <w:rPr>
          <w:rFonts w:eastAsia="Times New Roman" w:cstheme="minorHAnsi"/>
          <w:sz w:val="24"/>
          <w:szCs w:val="24"/>
        </w:rPr>
        <w:t xml:space="preserve">O </w:t>
      </w:r>
      <w:r w:rsidR="00D81136" w:rsidRPr="003A4023">
        <w:rPr>
          <w:rFonts w:eastAsia="Times New Roman" w:cstheme="minorHAnsi"/>
          <w:sz w:val="24"/>
          <w:szCs w:val="24"/>
        </w:rPr>
        <w:t xml:space="preserve">Ginásio Municipal de Montes Claros foi o espaço onde professores e alunos interagiram conhecimento, política e cultura e fizeram da instituição: “A escola, lugar de produção de gerações, </w:t>
      </w:r>
      <w:r w:rsidR="00E91EA5" w:rsidRPr="003A4023">
        <w:rPr>
          <w:rFonts w:eastAsia="Times New Roman" w:cstheme="minorHAnsi"/>
          <w:sz w:val="24"/>
          <w:szCs w:val="24"/>
        </w:rPr>
        <w:t>é,</w:t>
      </w:r>
      <w:r w:rsidR="00D81136" w:rsidRPr="003A4023">
        <w:rPr>
          <w:rFonts w:eastAsia="Times New Roman" w:cstheme="minorHAnsi"/>
          <w:sz w:val="24"/>
          <w:szCs w:val="24"/>
        </w:rPr>
        <w:t xml:space="preserve"> por isso, o lugar onde se articula</w:t>
      </w:r>
      <w:r w:rsidRPr="003A4023">
        <w:rPr>
          <w:rFonts w:eastAsia="Times New Roman" w:cstheme="minorHAnsi"/>
          <w:sz w:val="24"/>
          <w:szCs w:val="24"/>
        </w:rPr>
        <w:t xml:space="preserve">m o social e sua representação – </w:t>
      </w:r>
      <w:r w:rsidR="00D81136" w:rsidRPr="003A4023">
        <w:rPr>
          <w:rFonts w:eastAsia="Times New Roman" w:cstheme="minorHAnsi"/>
          <w:sz w:val="24"/>
          <w:szCs w:val="24"/>
        </w:rPr>
        <w:t>um lugar do político e da política” (VEIGA, 2008, p.4</w:t>
      </w:r>
      <w:r w:rsidR="00E91EA5" w:rsidRPr="003A4023">
        <w:rPr>
          <w:rFonts w:eastAsia="Times New Roman" w:cstheme="minorHAnsi"/>
          <w:sz w:val="24"/>
          <w:szCs w:val="24"/>
        </w:rPr>
        <w:t>5</w:t>
      </w:r>
      <w:r w:rsidR="00D81136" w:rsidRPr="003A4023">
        <w:rPr>
          <w:rFonts w:eastAsia="Times New Roman" w:cstheme="minorHAnsi"/>
          <w:sz w:val="24"/>
          <w:szCs w:val="24"/>
        </w:rPr>
        <w:t>).</w:t>
      </w:r>
      <w:r w:rsidRPr="003A4023">
        <w:rPr>
          <w:rFonts w:eastAsia="Times New Roman" w:cstheme="minorHAnsi"/>
          <w:sz w:val="24"/>
          <w:szCs w:val="24"/>
        </w:rPr>
        <w:t xml:space="preserve"> Se</w:t>
      </w:r>
      <w:r w:rsidR="00D81136" w:rsidRPr="003A4023">
        <w:rPr>
          <w:rFonts w:eastAsia="Times New Roman" w:cstheme="minorHAnsi"/>
          <w:sz w:val="24"/>
          <w:szCs w:val="24"/>
        </w:rPr>
        <w:t xml:space="preserve"> a escola é o lugar das articulações políticas e sociais, é também, sem dúvida</w:t>
      </w:r>
      <w:r w:rsidR="00683498" w:rsidRPr="003A4023">
        <w:rPr>
          <w:rFonts w:eastAsia="Times New Roman" w:cstheme="minorHAnsi"/>
          <w:sz w:val="24"/>
          <w:szCs w:val="24"/>
        </w:rPr>
        <w:t>,</w:t>
      </w:r>
      <w:r w:rsidR="00D81136" w:rsidRPr="003A4023">
        <w:rPr>
          <w:rFonts w:eastAsia="Times New Roman" w:cstheme="minorHAnsi"/>
          <w:sz w:val="24"/>
          <w:szCs w:val="24"/>
        </w:rPr>
        <w:t xml:space="preserve"> de aportes culturais. Thaís Nívia de Lima e Fonseca (2008</w:t>
      </w:r>
      <w:r w:rsidR="00E91EA5" w:rsidRPr="003A4023">
        <w:rPr>
          <w:rFonts w:eastAsia="Times New Roman" w:cstheme="minorHAnsi"/>
          <w:sz w:val="24"/>
          <w:szCs w:val="24"/>
        </w:rPr>
        <w:t>, p.65</w:t>
      </w:r>
      <w:r w:rsidR="00D81136" w:rsidRPr="003A4023">
        <w:rPr>
          <w:rFonts w:eastAsia="Times New Roman" w:cstheme="minorHAnsi"/>
          <w:sz w:val="24"/>
          <w:szCs w:val="24"/>
        </w:rPr>
        <w:t xml:space="preserve">) nos lembra que: </w:t>
      </w:r>
      <w:r w:rsidR="00E91EA5" w:rsidRPr="003A4023">
        <w:rPr>
          <w:rFonts w:eastAsia="Times New Roman" w:cstheme="minorHAnsi"/>
          <w:sz w:val="24"/>
          <w:szCs w:val="24"/>
        </w:rPr>
        <w:t>“</w:t>
      </w:r>
      <w:r w:rsidR="00D81136" w:rsidRPr="003A4023">
        <w:rPr>
          <w:rFonts w:eastAsia="Times New Roman" w:cstheme="minorHAnsi"/>
          <w:sz w:val="24"/>
          <w:szCs w:val="24"/>
        </w:rPr>
        <w:t>Os valores, crenças e atitudes presentes na cultura escolar, no ensino de determinad</w:t>
      </w:r>
      <w:r w:rsidR="00212DCA" w:rsidRPr="003A4023">
        <w:rPr>
          <w:rFonts w:eastAsia="Times New Roman" w:cstheme="minorHAnsi"/>
          <w:sz w:val="24"/>
          <w:szCs w:val="24"/>
        </w:rPr>
        <w:t xml:space="preserve">as disciplinas, em procediementos pedagógicos, entre outros aspectos que constituem os diversos objetos de investigação do </w:t>
      </w:r>
      <w:r w:rsidR="00E91EA5" w:rsidRPr="003A4023">
        <w:rPr>
          <w:rFonts w:eastAsia="Times New Roman" w:cstheme="minorHAnsi"/>
          <w:sz w:val="24"/>
          <w:szCs w:val="24"/>
        </w:rPr>
        <w:t>historiador da educação".</w:t>
      </w:r>
    </w:p>
    <w:p w14:paraId="4BA303C1" w14:textId="3518592F" w:rsidR="00D81136" w:rsidRPr="003A4023" w:rsidRDefault="00212DCA" w:rsidP="003A4023">
      <w:pPr>
        <w:spacing w:after="120" w:line="240" w:lineRule="auto"/>
        <w:jc w:val="both"/>
        <w:rPr>
          <w:rFonts w:eastAsia="Times New Roman" w:cstheme="minorHAnsi"/>
          <w:sz w:val="24"/>
          <w:szCs w:val="24"/>
        </w:rPr>
      </w:pPr>
      <w:r w:rsidRPr="003A4023">
        <w:rPr>
          <w:rFonts w:eastAsia="Times New Roman" w:cstheme="minorHAnsi"/>
          <w:sz w:val="24"/>
          <w:szCs w:val="24"/>
        </w:rPr>
        <w:t xml:space="preserve">A partir dessa perspectiva, o Ginásio Municipal de Montes </w:t>
      </w:r>
      <w:r w:rsidR="005B5A26" w:rsidRPr="003A4023">
        <w:rPr>
          <w:rFonts w:eastAsia="Times New Roman" w:cstheme="minorHAnsi"/>
          <w:sz w:val="24"/>
          <w:szCs w:val="24"/>
        </w:rPr>
        <w:t xml:space="preserve">Claros </w:t>
      </w:r>
      <w:r w:rsidRPr="003A4023">
        <w:rPr>
          <w:rFonts w:eastAsia="Times New Roman" w:cstheme="minorHAnsi"/>
          <w:sz w:val="24"/>
          <w:szCs w:val="24"/>
        </w:rPr>
        <w:t>representou</w:t>
      </w:r>
      <w:r w:rsidR="00683498" w:rsidRPr="003A4023">
        <w:rPr>
          <w:rFonts w:eastAsia="Times New Roman" w:cstheme="minorHAnsi"/>
          <w:sz w:val="24"/>
          <w:szCs w:val="24"/>
        </w:rPr>
        <w:t>,</w:t>
      </w:r>
      <w:r w:rsidRPr="003A4023">
        <w:rPr>
          <w:rFonts w:eastAsia="Times New Roman" w:cstheme="minorHAnsi"/>
          <w:sz w:val="24"/>
          <w:szCs w:val="24"/>
        </w:rPr>
        <w:t xml:space="preserve"> no período analisado</w:t>
      </w:r>
      <w:r w:rsidR="00683498" w:rsidRPr="003A4023">
        <w:rPr>
          <w:rFonts w:eastAsia="Times New Roman" w:cstheme="minorHAnsi"/>
          <w:sz w:val="24"/>
          <w:szCs w:val="24"/>
        </w:rPr>
        <w:t>,</w:t>
      </w:r>
      <w:r w:rsidRPr="003A4023">
        <w:rPr>
          <w:rFonts w:eastAsia="Times New Roman" w:cstheme="minorHAnsi"/>
          <w:sz w:val="24"/>
          <w:szCs w:val="24"/>
        </w:rPr>
        <w:t xml:space="preserve"> </w:t>
      </w:r>
      <w:r w:rsidR="005B5A26" w:rsidRPr="003A4023">
        <w:rPr>
          <w:rFonts w:eastAsia="Times New Roman" w:cstheme="minorHAnsi"/>
          <w:sz w:val="24"/>
          <w:szCs w:val="24"/>
        </w:rPr>
        <w:t>“os valores, crenças e atitudes presentes na cultura escolar”</w:t>
      </w:r>
      <w:r w:rsidR="00600F78" w:rsidRPr="003A4023">
        <w:rPr>
          <w:rFonts w:eastAsia="Times New Roman" w:cstheme="minorHAnsi"/>
          <w:sz w:val="24"/>
          <w:szCs w:val="24"/>
        </w:rPr>
        <w:t xml:space="preserve"> (FONSECA, 2008)</w:t>
      </w:r>
      <w:r w:rsidR="005B5A26" w:rsidRPr="003A4023">
        <w:rPr>
          <w:rFonts w:eastAsia="Times New Roman" w:cstheme="minorHAnsi"/>
          <w:sz w:val="24"/>
          <w:szCs w:val="24"/>
        </w:rPr>
        <w:t xml:space="preserve"> de todo país. Na documentação consult</w:t>
      </w:r>
      <w:r w:rsidR="003C663A" w:rsidRPr="003A4023">
        <w:rPr>
          <w:rFonts w:eastAsia="Times New Roman" w:cstheme="minorHAnsi"/>
          <w:sz w:val="24"/>
          <w:szCs w:val="24"/>
        </w:rPr>
        <w:t>ada</w:t>
      </w:r>
      <w:r w:rsidR="00683498" w:rsidRPr="003A4023">
        <w:rPr>
          <w:rFonts w:eastAsia="Times New Roman" w:cstheme="minorHAnsi"/>
          <w:sz w:val="24"/>
          <w:szCs w:val="24"/>
        </w:rPr>
        <w:t>,</w:t>
      </w:r>
      <w:r w:rsidR="003C663A" w:rsidRPr="003A4023">
        <w:rPr>
          <w:rFonts w:eastAsia="Times New Roman" w:cstheme="minorHAnsi"/>
          <w:sz w:val="24"/>
          <w:szCs w:val="24"/>
        </w:rPr>
        <w:t xml:space="preserve"> percebemos que hav</w:t>
      </w:r>
      <w:r w:rsidR="005B5A26" w:rsidRPr="003A4023">
        <w:rPr>
          <w:rFonts w:eastAsia="Times New Roman" w:cstheme="minorHAnsi"/>
          <w:sz w:val="24"/>
          <w:szCs w:val="24"/>
        </w:rPr>
        <w:t>ia</w:t>
      </w:r>
      <w:r w:rsidR="00683498" w:rsidRPr="003A4023">
        <w:rPr>
          <w:rFonts w:eastAsia="Times New Roman" w:cstheme="minorHAnsi"/>
          <w:sz w:val="24"/>
          <w:szCs w:val="24"/>
        </w:rPr>
        <w:t>,</w:t>
      </w:r>
      <w:r w:rsidR="005B5A26" w:rsidRPr="003A4023">
        <w:rPr>
          <w:rFonts w:eastAsia="Times New Roman" w:cstheme="minorHAnsi"/>
          <w:sz w:val="24"/>
          <w:szCs w:val="24"/>
        </w:rPr>
        <w:t xml:space="preserve"> na instituição</w:t>
      </w:r>
      <w:r w:rsidR="00683498" w:rsidRPr="003A4023">
        <w:rPr>
          <w:rFonts w:eastAsia="Times New Roman" w:cstheme="minorHAnsi"/>
          <w:sz w:val="24"/>
          <w:szCs w:val="24"/>
        </w:rPr>
        <w:t>,</w:t>
      </w:r>
      <w:r w:rsidR="005B5A26" w:rsidRPr="003A4023">
        <w:rPr>
          <w:rFonts w:eastAsia="Times New Roman" w:cstheme="minorHAnsi"/>
          <w:sz w:val="24"/>
          <w:szCs w:val="24"/>
        </w:rPr>
        <w:t xml:space="preserve"> uma valorização do conhecime</w:t>
      </w:r>
      <w:r w:rsidR="00600F78" w:rsidRPr="003A4023">
        <w:rPr>
          <w:rFonts w:eastAsia="Times New Roman" w:cstheme="minorHAnsi"/>
          <w:sz w:val="24"/>
          <w:szCs w:val="24"/>
        </w:rPr>
        <w:t>nto, das artes enquanto cultura. Por isso,</w:t>
      </w:r>
      <w:r w:rsidR="005B5A26" w:rsidRPr="003A4023">
        <w:rPr>
          <w:rFonts w:eastAsia="Times New Roman" w:cstheme="minorHAnsi"/>
          <w:sz w:val="24"/>
          <w:szCs w:val="24"/>
        </w:rPr>
        <w:t xml:space="preserve"> as representações e seus sentidos nos permite</w:t>
      </w:r>
      <w:r w:rsidR="00683498" w:rsidRPr="003A4023">
        <w:rPr>
          <w:rFonts w:eastAsia="Times New Roman" w:cstheme="minorHAnsi"/>
          <w:sz w:val="24"/>
          <w:szCs w:val="24"/>
        </w:rPr>
        <w:t>m</w:t>
      </w:r>
      <w:r w:rsidR="005B5A26" w:rsidRPr="003A4023">
        <w:rPr>
          <w:rFonts w:eastAsia="Times New Roman" w:cstheme="minorHAnsi"/>
          <w:sz w:val="24"/>
          <w:szCs w:val="24"/>
        </w:rPr>
        <w:t xml:space="preserve"> fazer uma breve análise da história e da memória do Ginásio Municipal de Montes Claros.</w:t>
      </w:r>
    </w:p>
    <w:p w14:paraId="211772B1" w14:textId="77777777" w:rsidR="005B5A26" w:rsidRPr="003A4023" w:rsidRDefault="005B5A26" w:rsidP="003A4023">
      <w:pPr>
        <w:spacing w:after="120" w:line="240" w:lineRule="auto"/>
        <w:jc w:val="both"/>
        <w:rPr>
          <w:rFonts w:eastAsia="Times New Roman" w:cstheme="minorHAnsi"/>
          <w:sz w:val="24"/>
          <w:szCs w:val="24"/>
        </w:rPr>
      </w:pPr>
    </w:p>
    <w:p w14:paraId="437E681C" w14:textId="5726806E" w:rsidR="005B5A26" w:rsidRPr="003A4023" w:rsidRDefault="005B5A26" w:rsidP="003A4023">
      <w:pPr>
        <w:spacing w:after="120" w:line="240" w:lineRule="auto"/>
        <w:jc w:val="both"/>
        <w:rPr>
          <w:rFonts w:eastAsia="Times New Roman" w:cstheme="minorHAnsi"/>
          <w:b/>
          <w:bCs/>
          <w:color w:val="BD1633" w:themeColor="accent1" w:themeShade="BF"/>
          <w:sz w:val="24"/>
          <w:szCs w:val="24"/>
        </w:rPr>
      </w:pPr>
      <w:r w:rsidRPr="003A4023">
        <w:rPr>
          <w:rFonts w:eastAsia="Times New Roman" w:cstheme="minorHAnsi"/>
          <w:b/>
          <w:bCs/>
          <w:color w:val="BD1633" w:themeColor="accent1" w:themeShade="BF"/>
          <w:sz w:val="24"/>
          <w:szCs w:val="24"/>
        </w:rPr>
        <w:t>Referencial Metodológico</w:t>
      </w:r>
    </w:p>
    <w:p w14:paraId="42161BC6" w14:textId="0DD33FA5" w:rsidR="00600F78" w:rsidRPr="003A4023" w:rsidRDefault="005B5A26" w:rsidP="003A4023">
      <w:pPr>
        <w:spacing w:after="120" w:line="240" w:lineRule="auto"/>
        <w:jc w:val="both"/>
        <w:rPr>
          <w:rFonts w:eastAsia="Times New Roman" w:cstheme="minorHAnsi"/>
        </w:rPr>
      </w:pPr>
      <w:r w:rsidRPr="003A4023">
        <w:rPr>
          <w:rFonts w:eastAsia="Times New Roman" w:cstheme="minorHAnsi"/>
          <w:sz w:val="24"/>
          <w:szCs w:val="24"/>
        </w:rPr>
        <w:t xml:space="preserve">Tomamos como base metodológica para </w:t>
      </w:r>
      <w:r w:rsidR="00600F78" w:rsidRPr="003A4023">
        <w:rPr>
          <w:rFonts w:eastAsia="Times New Roman" w:cstheme="minorHAnsi"/>
          <w:sz w:val="24"/>
          <w:szCs w:val="24"/>
        </w:rPr>
        <w:t>essa</w:t>
      </w:r>
      <w:r w:rsidRPr="003A4023">
        <w:rPr>
          <w:rFonts w:eastAsia="Times New Roman" w:cstheme="minorHAnsi"/>
          <w:sz w:val="24"/>
          <w:szCs w:val="24"/>
        </w:rPr>
        <w:t xml:space="preserve"> comunicação a memória na perspectiva de Jacque</w:t>
      </w:r>
      <w:r w:rsidR="00E56ABD" w:rsidRPr="003A4023">
        <w:rPr>
          <w:rFonts w:eastAsia="Times New Roman" w:cstheme="minorHAnsi"/>
          <w:sz w:val="24"/>
          <w:szCs w:val="24"/>
        </w:rPr>
        <w:t>s</w:t>
      </w:r>
      <w:r w:rsidRPr="003A4023">
        <w:rPr>
          <w:rFonts w:eastAsia="Times New Roman" w:cstheme="minorHAnsi"/>
          <w:sz w:val="24"/>
          <w:szCs w:val="24"/>
        </w:rPr>
        <w:t xml:space="preserve"> Le Goff, por entendermos que ela nos traz a história do Ginásio Municipal e possibilita um conhecimento e um ressignificado da História da Educação Local de seus mestres e alunos. </w:t>
      </w:r>
    </w:p>
    <w:p w14:paraId="33B7C256" w14:textId="1D7A4889" w:rsidR="005B5A26" w:rsidRPr="003A4023" w:rsidRDefault="005B5A26" w:rsidP="003A4023">
      <w:pPr>
        <w:spacing w:after="0" w:line="240" w:lineRule="auto"/>
        <w:jc w:val="both"/>
        <w:rPr>
          <w:rFonts w:eastAsia="Times New Roman" w:cstheme="minorHAnsi"/>
          <w:sz w:val="24"/>
          <w:szCs w:val="24"/>
        </w:rPr>
      </w:pPr>
      <w:r w:rsidRPr="003A4023">
        <w:rPr>
          <w:rFonts w:eastAsia="Times New Roman" w:cstheme="minorHAnsi"/>
          <w:sz w:val="24"/>
          <w:szCs w:val="24"/>
        </w:rPr>
        <w:t>Ao utilizar o pensamento de Le Goff</w:t>
      </w:r>
      <w:r w:rsidR="00F12D67" w:rsidRPr="003A4023">
        <w:rPr>
          <w:rFonts w:eastAsia="Times New Roman" w:cstheme="minorHAnsi"/>
          <w:sz w:val="24"/>
          <w:szCs w:val="24"/>
        </w:rPr>
        <w:t xml:space="preserve"> (2008) é possível entender as narrativas que Coutinho (1996) constitui sobre o Ginásio Municipal de Montes Claros e percebemos o quão foi importante </w:t>
      </w:r>
      <w:r w:rsidR="00853B2E" w:rsidRPr="003A4023">
        <w:rPr>
          <w:rFonts w:eastAsia="Times New Roman" w:cstheme="minorHAnsi"/>
          <w:sz w:val="24"/>
          <w:szCs w:val="24"/>
        </w:rPr>
        <w:t>a</w:t>
      </w:r>
      <w:r w:rsidR="00F12D67" w:rsidRPr="003A4023">
        <w:rPr>
          <w:rFonts w:eastAsia="Times New Roman" w:cstheme="minorHAnsi"/>
          <w:sz w:val="24"/>
          <w:szCs w:val="24"/>
        </w:rPr>
        <w:t xml:space="preserve"> escrita </w:t>
      </w:r>
      <w:r w:rsidR="00853B2E" w:rsidRPr="003A4023">
        <w:rPr>
          <w:rFonts w:eastAsia="Times New Roman" w:cstheme="minorHAnsi"/>
          <w:sz w:val="24"/>
          <w:szCs w:val="24"/>
        </w:rPr>
        <w:t xml:space="preserve">dela </w:t>
      </w:r>
      <w:r w:rsidR="00F12D67" w:rsidRPr="003A4023">
        <w:rPr>
          <w:rFonts w:eastAsia="Times New Roman" w:cstheme="minorHAnsi"/>
          <w:sz w:val="24"/>
          <w:szCs w:val="24"/>
        </w:rPr>
        <w:t xml:space="preserve">para conhecermos a educação praticada na instituição. </w:t>
      </w:r>
      <w:r w:rsidR="00062A5D" w:rsidRPr="003A4023">
        <w:rPr>
          <w:rFonts w:eastAsia="Times New Roman" w:cstheme="minorHAnsi"/>
          <w:sz w:val="24"/>
          <w:szCs w:val="24"/>
        </w:rPr>
        <w:t>Por meio</w:t>
      </w:r>
      <w:r w:rsidR="00F12D67" w:rsidRPr="003A4023">
        <w:rPr>
          <w:rFonts w:eastAsia="Times New Roman" w:cstheme="minorHAnsi"/>
          <w:sz w:val="24"/>
          <w:szCs w:val="24"/>
        </w:rPr>
        <w:t xml:space="preserve"> do discurso memorial da escritora</w:t>
      </w:r>
      <w:r w:rsidR="00062A5D" w:rsidRPr="003A4023">
        <w:rPr>
          <w:rFonts w:eastAsia="Times New Roman" w:cstheme="minorHAnsi"/>
          <w:sz w:val="24"/>
          <w:szCs w:val="24"/>
        </w:rPr>
        <w:t>,</w:t>
      </w:r>
      <w:r w:rsidR="00F12D67" w:rsidRPr="003A4023">
        <w:rPr>
          <w:rFonts w:eastAsia="Times New Roman" w:cstheme="minorHAnsi"/>
          <w:sz w:val="24"/>
          <w:szCs w:val="24"/>
        </w:rPr>
        <w:t xml:space="preserve"> denotamos o papel da Mitra Diocesana e da sociedade para ter em Montes Claros um processo educativo que desse continuidade aos primeiros anos de escolaridade. </w:t>
      </w:r>
      <w:r w:rsidR="004F7521" w:rsidRPr="003A4023">
        <w:rPr>
          <w:rFonts w:eastAsia="Times New Roman" w:cstheme="minorHAnsi"/>
          <w:sz w:val="24"/>
          <w:szCs w:val="24"/>
        </w:rPr>
        <w:t>O trabalho desenvolvido na instituição possibilitou esse exercício durante vinte e um anos de existência.</w:t>
      </w:r>
    </w:p>
    <w:p w14:paraId="22FBA3A7" w14:textId="77777777" w:rsidR="00E56ABD" w:rsidRPr="003A4023" w:rsidRDefault="00E56ABD" w:rsidP="003A4023">
      <w:pPr>
        <w:spacing w:after="120" w:line="240" w:lineRule="auto"/>
        <w:jc w:val="both"/>
        <w:rPr>
          <w:rFonts w:eastAsia="Times New Roman" w:cstheme="minorHAnsi"/>
          <w:b/>
          <w:bCs/>
          <w:color w:val="BD1633" w:themeColor="accent1" w:themeShade="BF"/>
          <w:sz w:val="24"/>
          <w:szCs w:val="24"/>
        </w:rPr>
      </w:pPr>
    </w:p>
    <w:p w14:paraId="1A5BF312" w14:textId="546DAADA" w:rsidR="004F7521" w:rsidRPr="003A4023" w:rsidRDefault="00600F78" w:rsidP="003A4023">
      <w:pPr>
        <w:spacing w:after="120" w:line="240" w:lineRule="auto"/>
        <w:jc w:val="both"/>
        <w:rPr>
          <w:rFonts w:eastAsia="Times New Roman" w:cstheme="minorHAnsi"/>
          <w:b/>
          <w:bCs/>
          <w:color w:val="BD1633" w:themeColor="accent1" w:themeShade="BF"/>
          <w:sz w:val="24"/>
          <w:szCs w:val="24"/>
        </w:rPr>
      </w:pPr>
      <w:r w:rsidRPr="003A4023">
        <w:rPr>
          <w:rFonts w:eastAsia="Times New Roman" w:cstheme="minorHAnsi"/>
          <w:b/>
          <w:bCs/>
          <w:color w:val="BD1633" w:themeColor="accent1" w:themeShade="BF"/>
          <w:sz w:val="24"/>
          <w:szCs w:val="24"/>
        </w:rPr>
        <w:t>Considerações Finais</w:t>
      </w:r>
    </w:p>
    <w:p w14:paraId="421225E3" w14:textId="7F64ADED" w:rsidR="004F7521" w:rsidRPr="003A4023" w:rsidRDefault="004F7521" w:rsidP="003A4023">
      <w:pPr>
        <w:spacing w:after="120" w:line="240" w:lineRule="auto"/>
        <w:jc w:val="both"/>
        <w:rPr>
          <w:rFonts w:eastAsia="Times New Roman" w:cstheme="minorHAnsi"/>
          <w:sz w:val="24"/>
          <w:szCs w:val="24"/>
        </w:rPr>
      </w:pPr>
      <w:r w:rsidRPr="003A4023">
        <w:rPr>
          <w:rFonts w:eastAsia="Times New Roman" w:cstheme="minorHAnsi"/>
          <w:sz w:val="24"/>
          <w:szCs w:val="24"/>
        </w:rPr>
        <w:t>A análsie da documentação consultada nos possibilitou conhecer um pouco mais da história da educação local, como foi construída, seus objetivos e a luta para a sua manutenção. A história e a memória do Gin</w:t>
      </w:r>
      <w:r w:rsidR="00E56ABD" w:rsidRPr="003A4023">
        <w:rPr>
          <w:rFonts w:eastAsia="Times New Roman" w:cstheme="minorHAnsi"/>
          <w:sz w:val="24"/>
          <w:szCs w:val="24"/>
        </w:rPr>
        <w:t>ásio Municipal de Montes Claros est</w:t>
      </w:r>
      <w:r w:rsidR="00062A5D" w:rsidRPr="003A4023">
        <w:rPr>
          <w:rFonts w:eastAsia="Times New Roman" w:cstheme="minorHAnsi"/>
          <w:sz w:val="24"/>
          <w:szCs w:val="24"/>
        </w:rPr>
        <w:t>ão</w:t>
      </w:r>
      <w:r w:rsidR="00E56ABD" w:rsidRPr="003A4023">
        <w:rPr>
          <w:rFonts w:eastAsia="Times New Roman" w:cstheme="minorHAnsi"/>
          <w:sz w:val="24"/>
          <w:szCs w:val="24"/>
        </w:rPr>
        <w:t xml:space="preserve"> diretamente ligada</w:t>
      </w:r>
      <w:r w:rsidR="00062A5D" w:rsidRPr="003A4023">
        <w:rPr>
          <w:rFonts w:eastAsia="Times New Roman" w:cstheme="minorHAnsi"/>
          <w:sz w:val="24"/>
          <w:szCs w:val="24"/>
        </w:rPr>
        <w:t>s</w:t>
      </w:r>
      <w:r w:rsidRPr="003A4023">
        <w:rPr>
          <w:rFonts w:eastAsia="Times New Roman" w:cstheme="minorHAnsi"/>
          <w:sz w:val="24"/>
          <w:szCs w:val="24"/>
        </w:rPr>
        <w:t xml:space="preserve"> </w:t>
      </w:r>
      <w:r w:rsidR="00062A5D" w:rsidRPr="003A4023">
        <w:rPr>
          <w:rFonts w:eastAsia="Times New Roman" w:cstheme="minorHAnsi"/>
          <w:sz w:val="24"/>
          <w:szCs w:val="24"/>
        </w:rPr>
        <w:t>à</w:t>
      </w:r>
      <w:r w:rsidRPr="003A4023">
        <w:rPr>
          <w:rFonts w:eastAsia="Times New Roman" w:cstheme="minorHAnsi"/>
          <w:sz w:val="24"/>
          <w:szCs w:val="24"/>
        </w:rPr>
        <w:t xml:space="preserve"> história pol</w:t>
      </w:r>
      <w:r w:rsidR="00E56ABD" w:rsidRPr="003A4023">
        <w:rPr>
          <w:rFonts w:eastAsia="Times New Roman" w:cstheme="minorHAnsi"/>
          <w:sz w:val="24"/>
          <w:szCs w:val="24"/>
        </w:rPr>
        <w:t xml:space="preserve">ítica e </w:t>
      </w:r>
      <w:r w:rsidR="00062A5D" w:rsidRPr="003A4023">
        <w:rPr>
          <w:rFonts w:eastAsia="Times New Roman" w:cstheme="minorHAnsi"/>
          <w:sz w:val="24"/>
          <w:szCs w:val="24"/>
        </w:rPr>
        <w:t>à</w:t>
      </w:r>
      <w:r w:rsidR="00E56ABD" w:rsidRPr="003A4023">
        <w:rPr>
          <w:rFonts w:eastAsia="Times New Roman" w:cstheme="minorHAnsi"/>
          <w:sz w:val="24"/>
          <w:szCs w:val="24"/>
        </w:rPr>
        <w:t xml:space="preserve"> história cultural</w:t>
      </w:r>
      <w:r w:rsidRPr="003A4023">
        <w:rPr>
          <w:rFonts w:eastAsia="Times New Roman" w:cstheme="minorHAnsi"/>
          <w:sz w:val="24"/>
          <w:szCs w:val="24"/>
        </w:rPr>
        <w:t xml:space="preserve">. O exercício da docência no período era o status para um bacharel e, por esse motivo, exercê-la </w:t>
      </w:r>
      <w:r w:rsidR="003C663A" w:rsidRPr="003A4023">
        <w:rPr>
          <w:rFonts w:eastAsia="Times New Roman" w:cstheme="minorHAnsi"/>
          <w:sz w:val="24"/>
          <w:szCs w:val="24"/>
        </w:rPr>
        <w:t xml:space="preserve">era </w:t>
      </w:r>
      <w:r w:rsidR="00D97FE0" w:rsidRPr="003A4023">
        <w:rPr>
          <w:rFonts w:eastAsia="Times New Roman" w:cstheme="minorHAnsi"/>
          <w:sz w:val="24"/>
          <w:szCs w:val="24"/>
        </w:rPr>
        <w:t>uma prática de extrema importância</w:t>
      </w:r>
      <w:r w:rsidRPr="003A4023">
        <w:rPr>
          <w:rFonts w:eastAsia="Times New Roman" w:cstheme="minorHAnsi"/>
          <w:sz w:val="24"/>
          <w:szCs w:val="24"/>
        </w:rPr>
        <w:t>.</w:t>
      </w:r>
      <w:r w:rsidR="004D6745" w:rsidRPr="003A4023">
        <w:rPr>
          <w:rFonts w:eastAsia="Times New Roman" w:cstheme="minorHAnsi"/>
          <w:sz w:val="24"/>
          <w:szCs w:val="24"/>
        </w:rPr>
        <w:t xml:space="preserve"> </w:t>
      </w:r>
      <w:r w:rsidR="00E56ABD" w:rsidRPr="003A4023">
        <w:rPr>
          <w:rFonts w:eastAsia="Times New Roman" w:cstheme="minorHAnsi"/>
          <w:sz w:val="24"/>
          <w:szCs w:val="24"/>
        </w:rPr>
        <w:t xml:space="preserve">Conhecer a história e </w:t>
      </w:r>
      <w:r w:rsidR="004D6745" w:rsidRPr="003A4023">
        <w:rPr>
          <w:rFonts w:eastAsia="Times New Roman" w:cstheme="minorHAnsi"/>
          <w:sz w:val="24"/>
          <w:szCs w:val="24"/>
        </w:rPr>
        <w:t xml:space="preserve">a memória dessas instituições também é ressignificar a nossa própria história. </w:t>
      </w:r>
    </w:p>
    <w:p w14:paraId="5488BA6D" w14:textId="77777777" w:rsidR="004F7521" w:rsidRPr="003A4023" w:rsidRDefault="004F7521" w:rsidP="003A4023">
      <w:pPr>
        <w:spacing w:after="120" w:line="240" w:lineRule="auto"/>
        <w:jc w:val="both"/>
        <w:rPr>
          <w:rFonts w:eastAsia="Times New Roman" w:cstheme="minorHAnsi"/>
          <w:sz w:val="24"/>
          <w:szCs w:val="24"/>
        </w:rPr>
      </w:pPr>
    </w:p>
    <w:p w14:paraId="5980D713" w14:textId="1948BED2" w:rsidR="00080EB4" w:rsidRPr="003A4023" w:rsidRDefault="00080EB4" w:rsidP="003A4023">
      <w:pPr>
        <w:spacing w:after="120" w:line="360" w:lineRule="auto"/>
        <w:jc w:val="both"/>
        <w:rPr>
          <w:rFonts w:eastAsia="Times New Roman" w:cstheme="minorHAnsi"/>
          <w:b/>
          <w:bCs/>
          <w:color w:val="BD1633" w:themeColor="accent1" w:themeShade="BF"/>
          <w:sz w:val="24"/>
          <w:szCs w:val="24"/>
        </w:rPr>
      </w:pPr>
      <w:r w:rsidRPr="003A4023">
        <w:rPr>
          <w:rFonts w:eastAsia="Times New Roman" w:cstheme="minorHAnsi"/>
          <w:b/>
          <w:bCs/>
          <w:color w:val="BD1633" w:themeColor="accent1" w:themeShade="BF"/>
          <w:sz w:val="24"/>
          <w:szCs w:val="24"/>
        </w:rPr>
        <w:t>Referências Bibliográficas</w:t>
      </w:r>
    </w:p>
    <w:p w14:paraId="11CE7C6B" w14:textId="1F8E13F7" w:rsidR="00080EB4" w:rsidRPr="003A4023" w:rsidRDefault="00080EB4" w:rsidP="003A4023">
      <w:pPr>
        <w:spacing w:after="0" w:line="240" w:lineRule="auto"/>
        <w:jc w:val="both"/>
        <w:rPr>
          <w:rFonts w:eastAsia="Times New Roman" w:cstheme="minorHAnsi"/>
          <w:sz w:val="24"/>
          <w:szCs w:val="24"/>
        </w:rPr>
      </w:pPr>
      <w:r w:rsidRPr="003A4023">
        <w:rPr>
          <w:rFonts w:eastAsia="Times New Roman" w:cstheme="minorHAnsi"/>
          <w:sz w:val="24"/>
          <w:szCs w:val="24"/>
        </w:rPr>
        <w:t>ARANHA, Maria Lúcia de Arruda. História da Educação. 2ª ed. São Paulo: Editora Moderna, 1996.</w:t>
      </w:r>
    </w:p>
    <w:p w14:paraId="28A0A8B3" w14:textId="77777777" w:rsidR="00080EB4" w:rsidRPr="003A4023" w:rsidRDefault="00080EB4" w:rsidP="003A4023">
      <w:pPr>
        <w:spacing w:after="0" w:line="240" w:lineRule="auto"/>
        <w:jc w:val="both"/>
        <w:rPr>
          <w:rFonts w:eastAsia="Times New Roman" w:cstheme="minorHAnsi"/>
          <w:sz w:val="24"/>
          <w:szCs w:val="24"/>
        </w:rPr>
      </w:pPr>
    </w:p>
    <w:p w14:paraId="2B63FD73" w14:textId="367496D2" w:rsidR="00080EB4" w:rsidRPr="003A4023" w:rsidRDefault="00080EB4" w:rsidP="003A4023">
      <w:pPr>
        <w:spacing w:after="0" w:line="240" w:lineRule="auto"/>
        <w:jc w:val="both"/>
        <w:rPr>
          <w:rFonts w:eastAsia="Times New Roman" w:cstheme="minorHAnsi"/>
          <w:sz w:val="24"/>
          <w:szCs w:val="24"/>
        </w:rPr>
      </w:pPr>
      <w:r w:rsidRPr="003A4023">
        <w:rPr>
          <w:rFonts w:eastAsia="Times New Roman" w:cstheme="minorHAnsi"/>
          <w:sz w:val="24"/>
          <w:szCs w:val="24"/>
        </w:rPr>
        <w:t xml:space="preserve">COUTINHO, Célia Nascimento. Os Coutinho: tradição, percursos, ramificações, permanências. 4 v. Belo Horizonte: Editora O Lutador, 1996. </w:t>
      </w:r>
    </w:p>
    <w:p w14:paraId="31CACE2E" w14:textId="77777777" w:rsidR="00080EB4" w:rsidRPr="003A4023" w:rsidRDefault="00080EB4" w:rsidP="003A4023">
      <w:pPr>
        <w:spacing w:after="0" w:line="240" w:lineRule="auto"/>
        <w:jc w:val="both"/>
        <w:rPr>
          <w:rFonts w:eastAsia="Times New Roman" w:cstheme="minorHAnsi"/>
          <w:sz w:val="24"/>
          <w:szCs w:val="24"/>
        </w:rPr>
      </w:pPr>
    </w:p>
    <w:p w14:paraId="0F034798" w14:textId="4C549706" w:rsidR="00080EB4" w:rsidRPr="003A4023" w:rsidRDefault="00080EB4" w:rsidP="003A4023">
      <w:pPr>
        <w:spacing w:after="0" w:line="240" w:lineRule="auto"/>
        <w:jc w:val="both"/>
        <w:rPr>
          <w:rFonts w:eastAsia="Times New Roman" w:cstheme="minorHAnsi"/>
          <w:sz w:val="24"/>
          <w:szCs w:val="24"/>
        </w:rPr>
      </w:pPr>
      <w:r w:rsidRPr="003A4023">
        <w:rPr>
          <w:rFonts w:eastAsia="Times New Roman" w:cstheme="minorHAnsi"/>
          <w:sz w:val="24"/>
          <w:szCs w:val="24"/>
        </w:rPr>
        <w:t>FONSECA, Thaís Nívia de Lima. História e História da Educação no Brasil. Belo Horizonte; Autêntica, 2008.</w:t>
      </w:r>
    </w:p>
    <w:p w14:paraId="643292A0" w14:textId="77777777" w:rsidR="00080EB4" w:rsidRPr="003A4023" w:rsidRDefault="00080EB4" w:rsidP="003A4023">
      <w:pPr>
        <w:spacing w:after="0" w:line="240" w:lineRule="auto"/>
        <w:jc w:val="both"/>
        <w:rPr>
          <w:rFonts w:eastAsia="Times New Roman" w:cstheme="minorHAnsi"/>
          <w:sz w:val="24"/>
          <w:szCs w:val="24"/>
        </w:rPr>
      </w:pPr>
    </w:p>
    <w:p w14:paraId="253369E2" w14:textId="032FEEFA" w:rsidR="00080EB4" w:rsidRPr="003A4023" w:rsidRDefault="00080EB4" w:rsidP="003A4023">
      <w:pPr>
        <w:spacing w:after="0" w:line="240" w:lineRule="auto"/>
        <w:jc w:val="both"/>
        <w:rPr>
          <w:rFonts w:eastAsia="Times New Roman" w:cstheme="minorHAnsi"/>
          <w:sz w:val="24"/>
          <w:szCs w:val="24"/>
        </w:rPr>
      </w:pPr>
      <w:r w:rsidRPr="003A4023">
        <w:rPr>
          <w:rFonts w:eastAsia="Times New Roman" w:cstheme="minorHAnsi"/>
          <w:sz w:val="24"/>
          <w:szCs w:val="24"/>
        </w:rPr>
        <w:t>LE GOFF, Jacques: História e memória. 5 ed. Campinas. SP: Editora da Unicamp, 2008.</w:t>
      </w:r>
    </w:p>
    <w:p w14:paraId="60EFA10B" w14:textId="77777777" w:rsidR="00080EB4" w:rsidRPr="003A4023" w:rsidRDefault="00080EB4" w:rsidP="003A4023">
      <w:pPr>
        <w:spacing w:after="0" w:line="240" w:lineRule="auto"/>
        <w:jc w:val="both"/>
        <w:rPr>
          <w:rFonts w:eastAsia="Times New Roman" w:cstheme="minorHAnsi"/>
          <w:sz w:val="24"/>
          <w:szCs w:val="24"/>
        </w:rPr>
      </w:pPr>
    </w:p>
    <w:p w14:paraId="0424D4EC" w14:textId="2BA05436" w:rsidR="00080EB4" w:rsidRPr="003A4023" w:rsidRDefault="00080EB4" w:rsidP="003A4023">
      <w:pPr>
        <w:spacing w:after="0" w:line="240" w:lineRule="auto"/>
        <w:jc w:val="both"/>
        <w:rPr>
          <w:rFonts w:eastAsia="Times New Roman" w:cstheme="minorHAnsi"/>
          <w:sz w:val="24"/>
          <w:szCs w:val="24"/>
        </w:rPr>
      </w:pPr>
      <w:r w:rsidRPr="003A4023">
        <w:rPr>
          <w:rFonts w:eastAsia="Times New Roman" w:cstheme="minorHAnsi"/>
          <w:sz w:val="24"/>
          <w:szCs w:val="24"/>
        </w:rPr>
        <w:t>VEIGA, Cynthia Greive. História e historiogrfia. Belo Horizonte: Autêntica, 2008.</w:t>
      </w:r>
    </w:p>
    <w:p w14:paraId="40CB62F3" w14:textId="559FDB1E" w:rsidR="00853B2E" w:rsidRDefault="00853B2E" w:rsidP="00080EB4">
      <w:pPr>
        <w:spacing w:after="0" w:line="360" w:lineRule="auto"/>
        <w:rPr>
          <w:rFonts w:ascii="Garamond" w:eastAsia="Times New Roman" w:hAnsi="Garamond" w:cs="Times New Roman"/>
          <w:sz w:val="24"/>
          <w:szCs w:val="24"/>
        </w:rPr>
      </w:pPr>
    </w:p>
    <w:p w14:paraId="70A5FBBE" w14:textId="2AB78CCE" w:rsidR="00853B2E" w:rsidRDefault="00853B2E" w:rsidP="00080EB4">
      <w:pPr>
        <w:spacing w:after="0" w:line="360" w:lineRule="auto"/>
        <w:rPr>
          <w:rFonts w:ascii="Garamond" w:eastAsia="Times New Roman" w:hAnsi="Garamond" w:cs="Times New Roman"/>
          <w:sz w:val="24"/>
          <w:szCs w:val="24"/>
        </w:rPr>
      </w:pPr>
    </w:p>
    <w:sectPr w:rsidR="00853B2E" w:rsidSect="00F24F82">
      <w:headerReference w:type="default" r:id="rId27"/>
      <w:footerReference w:type="default" r:id="rId28"/>
      <w:headerReference w:type="first" r:id="rId29"/>
      <w:footerReference w:type="first" r:id="rId30"/>
      <w:pgSz w:w="11906" w:h="16838" w:code="9"/>
      <w:pgMar w:top="1418" w:right="1418" w:bottom="1418" w:left="1418"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514C" w14:textId="77777777" w:rsidR="00F562AE" w:rsidRDefault="00F562AE" w:rsidP="00B443CE">
      <w:pPr>
        <w:spacing w:line="240" w:lineRule="auto"/>
      </w:pPr>
      <w:r>
        <w:separator/>
      </w:r>
    </w:p>
  </w:endnote>
  <w:endnote w:type="continuationSeparator" w:id="0">
    <w:p w14:paraId="6D281D87" w14:textId="77777777" w:rsidR="00F562AE" w:rsidRDefault="00F562AE" w:rsidP="00B44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CD14" w14:textId="4710F48C" w:rsidR="00664C58" w:rsidRDefault="006614CD">
    <w:pPr>
      <w:pStyle w:val="Rodap"/>
    </w:pPr>
    <w:r>
      <w:rPr>
        <w:noProof/>
        <w:lang w:val="pt-BR" w:eastAsia="pt-BR"/>
      </w:rPr>
      <mc:AlternateContent>
        <mc:Choice Requires="wpg">
          <w:drawing>
            <wp:anchor distT="0" distB="0" distL="114300" distR="114300" simplePos="0" relativeHeight="251689984" behindDoc="0" locked="0" layoutInCell="1" allowOverlap="1" wp14:anchorId="70827E51" wp14:editId="542656AF">
              <wp:simplePos x="0" y="0"/>
              <wp:positionH relativeFrom="column">
                <wp:posOffset>-789112</wp:posOffset>
              </wp:positionH>
              <wp:positionV relativeFrom="paragraph">
                <wp:posOffset>-1620327</wp:posOffset>
              </wp:positionV>
              <wp:extent cx="7343775" cy="1981835"/>
              <wp:effectExtent l="0" t="0" r="9525" b="0"/>
              <wp:wrapNone/>
              <wp:docPr id="2256" name="Grupo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3775" cy="1981835"/>
                        <a:chOff x="-760704" y="0"/>
                        <a:chExt cx="7706888" cy="2084783"/>
                      </a:xfrm>
                    </wpg:grpSpPr>
                    <wps:wsp>
                      <wps:cNvPr id="2257"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8"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59"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7C5F6F51" id="Grupo 54" o:spid="_x0000_s1026" style="position:absolute;margin-left:-62.15pt;margin-top:-127.6pt;width:578.25pt;height:156.05pt;z-index:25168998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sidR="002E22BA" w:rsidRPr="00F24F82">
      <w:rPr>
        <w:noProof/>
        <w:lang w:val="pt-BR" w:eastAsia="pt-BR"/>
      </w:rPr>
      <mc:AlternateContent>
        <mc:Choice Requires="wps">
          <w:drawing>
            <wp:anchor distT="0" distB="0" distL="114300" distR="114300" simplePos="0" relativeHeight="251692032" behindDoc="0" locked="0" layoutInCell="1" allowOverlap="1" wp14:anchorId="34312252" wp14:editId="72E320A7">
              <wp:simplePos x="0" y="0"/>
              <wp:positionH relativeFrom="column">
                <wp:posOffset>3417874</wp:posOffset>
              </wp:positionH>
              <wp:positionV relativeFrom="paragraph">
                <wp:posOffset>-37465</wp:posOffset>
              </wp:positionV>
              <wp:extent cx="350520" cy="329565"/>
              <wp:effectExtent l="0" t="0" r="0" b="0"/>
              <wp:wrapNone/>
              <wp:docPr id="2261" name="Retângulo 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457F2CF9" w14:textId="77777777"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A6D0F">
                            <w:rPr>
                              <w:rFonts w:ascii="Garamond" w:hAnsi="Garamond"/>
                              <w:b/>
                              <w:bCs/>
                              <w:noProof/>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w14:anchorId="34312252" id="Retângulo 2261" o:spid="_x0000_s1058" style="position:absolute;margin-left:269.1pt;margin-top:-2.95pt;width:27.6pt;height:25.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" filled="f" stroked="f">
              <v:textbox>
                <w:txbxContent>
                  <w:p w14:paraId="457F2CF9" w14:textId="77777777" w:rsidR="002E22BA" w:rsidRPr="00E42571" w:rsidRDefault="002E22BA" w:rsidP="002E22BA">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00EA6D0F">
                      <w:rPr>
                        <w:rFonts w:ascii="Garamond" w:hAnsi="Garamond"/>
                        <w:b/>
                        <w:bCs/>
                        <w:noProof/>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9907" w14:textId="77777777" w:rsidR="00977931" w:rsidRDefault="00664C58">
    <w:pPr>
      <w:pStyle w:val="Rodap"/>
    </w:pPr>
    <w:r>
      <w:rPr>
        <w:noProof/>
        <w:lang w:val="pt-BR" w:eastAsia="pt-BR"/>
      </w:rPr>
      <mc:AlternateContent>
        <mc:Choice Requires="wpg">
          <w:drawing>
            <wp:anchor distT="0" distB="0" distL="114300" distR="114300" simplePos="0" relativeHeight="251667456" behindDoc="1" locked="0" layoutInCell="1" allowOverlap="1" wp14:anchorId="717CD0B9" wp14:editId="60FBBD91">
              <wp:simplePos x="0" y="0"/>
              <wp:positionH relativeFrom="column">
                <wp:posOffset>-801599</wp:posOffset>
              </wp:positionH>
              <wp:positionV relativeFrom="paragraph">
                <wp:posOffset>-1571291</wp:posOffset>
              </wp:positionV>
              <wp:extent cx="7343775" cy="1982164"/>
              <wp:effectExtent l="0" t="0" r="9525" b="0"/>
              <wp:wrapNone/>
              <wp:docPr id="54" name="Grupo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3775" cy="1982164"/>
                        <a:chOff x="-760704" y="0"/>
                        <a:chExt cx="7706888" cy="2084783"/>
                      </a:xfrm>
                    </wpg:grpSpPr>
                    <wps:wsp>
                      <wps:cNvPr id="1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761984E6" id="Grupo 54" o:spid="_x0000_s1026" style="position:absolute;margin-left:-63.1pt;margin-top:-123.7pt;width:578.25pt;height:156.1pt;z-index:-251649024" coordorigin="-7607" coordsize="77068,2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">
              <v:shape id="Forma Livre 5" o:spid="_x0000_s102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" path="m315,769v812,,812,,812,c1127,,1127,,1127,,414,163,13,538,13,538,8,559,4,580,,602v105,31,210,66,313,108c313,710,314,731,315,769xe" fillcolor="#f1eee7 [3206]" stroked="f" strokecolor="#212120">
                <v:shadow color="#8c8682"/>
                <v:path arrowok="t" o:connecttype="custom" o:connectlocs="917806,2076451;3283705,2076451;3283705,0;37878,1452706;0,1625518;911978,1917139;917806,2076451" o:connectangles="0,0,0,0,0,0,0"/>
              </v:shape>
              <v:shape id="Forma livre 6" o:spid="_x0000_s102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2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" path="m334,167v-1,-38,-2,-59,-2,-59c229,66,124,31,19,,9,53,3,109,,167r334,xe" fillcolor="#c5b89c [2406]" stroked="f" strokecolor="#212120">
                <v:shadow color="#8c8682"/>
                <v:path arrowok="t" o:connecttype="custom" o:connectlocs="986962,536710;981052,347094;56145,0;0,536710;986962,536710" o:connectangles="0,0,0,0,0"/>
              </v:shape>
            </v:group>
          </w:pict>
        </mc:Fallback>
      </mc:AlternateContent>
    </w:r>
    <w:r>
      <w:rPr>
        <w:noProof/>
        <w:lang w:val="pt-BR" w:eastAsia="pt-BR"/>
      </w:rPr>
      <mc:AlternateContent>
        <mc:Choice Requires="wps">
          <w:drawing>
            <wp:anchor distT="0" distB="0" distL="114300" distR="114300" simplePos="0" relativeHeight="251668480" behindDoc="1" locked="0" layoutInCell="1" allowOverlap="1" wp14:anchorId="7523B082" wp14:editId="34A445AF">
              <wp:simplePos x="0" y="0"/>
              <wp:positionH relativeFrom="column">
                <wp:posOffset>3515411</wp:posOffset>
              </wp:positionH>
              <wp:positionV relativeFrom="paragraph">
                <wp:posOffset>16688</wp:posOffset>
              </wp:positionV>
              <wp:extent cx="350520" cy="329565"/>
              <wp:effectExtent l="0" t="0" r="0" b="0"/>
              <wp:wrapNone/>
              <wp:docPr id="2260" name="Retângulo 2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w14:anchorId="7523B082" id="Retângulo 2260" o:spid="_x0000_s1059" style="position:absolute;margin-left:276.8pt;margin-top:1.3pt;width:27.6pt;height:25.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" filled="f" stroked="f">
              <v:textbox>
                <w:txbxContent>
                  <w:p w14:paraId="0CBA7AC6" w14:textId="77777777" w:rsidR="00E42571" w:rsidRPr="00E42571" w:rsidRDefault="00E42571" w:rsidP="00E42571">
                    <w:pPr>
                      <w:jc w:val="center"/>
                      <w:rPr>
                        <w:rFonts w:ascii="Garamond" w:hAnsi="Garamond"/>
                        <w:b/>
                        <w:bCs/>
                        <w:color w:val="6F6F6C" w:themeColor="text1" w:themeTint="A6"/>
                        <w:sz w:val="24"/>
                        <w:szCs w:val="24"/>
                      </w:rPr>
                    </w:pPr>
                    <w:r w:rsidRPr="00E42571">
                      <w:rPr>
                        <w:rFonts w:ascii="Garamond" w:hAnsi="Garamond"/>
                        <w:b/>
                        <w:bCs/>
                        <w:color w:val="6F6F6C" w:themeColor="text1" w:themeTint="A6"/>
                        <w:sz w:val="24"/>
                        <w:szCs w:val="24"/>
                      </w:rPr>
                      <w:fldChar w:fldCharType="begin"/>
                    </w:r>
                    <w:r w:rsidRPr="00E42571">
                      <w:rPr>
                        <w:rFonts w:ascii="Garamond" w:hAnsi="Garamond"/>
                        <w:b/>
                        <w:bCs/>
                        <w:color w:val="6F6F6C" w:themeColor="text1" w:themeTint="A6"/>
                        <w:sz w:val="24"/>
                        <w:szCs w:val="24"/>
                      </w:rPr>
                      <w:instrText>PAGE   \* MERGEFORMAT</w:instrText>
                    </w:r>
                    <w:r w:rsidRPr="00E42571">
                      <w:rPr>
                        <w:rFonts w:ascii="Garamond" w:hAnsi="Garamond"/>
                        <w:b/>
                        <w:bCs/>
                        <w:color w:val="6F6F6C" w:themeColor="text1" w:themeTint="A6"/>
                        <w:sz w:val="24"/>
                        <w:szCs w:val="24"/>
                      </w:rPr>
                      <w:fldChar w:fldCharType="separate"/>
                    </w:r>
                    <w:r w:rsidRPr="00E42571">
                      <w:rPr>
                        <w:rFonts w:ascii="Garamond" w:hAnsi="Garamond"/>
                        <w:b/>
                        <w:bCs/>
                        <w:color w:val="6F6F6C" w:themeColor="text1" w:themeTint="A6"/>
                        <w:sz w:val="24"/>
                        <w:szCs w:val="24"/>
                      </w:rPr>
                      <w:t>2</w:t>
                    </w:r>
                    <w:r w:rsidRPr="00E42571">
                      <w:rPr>
                        <w:rFonts w:ascii="Garamond" w:hAnsi="Garamond"/>
                        <w:b/>
                        <w:bCs/>
                        <w:color w:val="6F6F6C"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037F4" w14:textId="77777777" w:rsidR="00F562AE" w:rsidRDefault="00F562AE" w:rsidP="00B443CE">
      <w:pPr>
        <w:spacing w:line="240" w:lineRule="auto"/>
      </w:pPr>
      <w:r>
        <w:separator/>
      </w:r>
    </w:p>
  </w:footnote>
  <w:footnote w:type="continuationSeparator" w:id="0">
    <w:p w14:paraId="063A390C" w14:textId="77777777" w:rsidR="00F562AE" w:rsidRDefault="00F562AE" w:rsidP="00B44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823A" w14:textId="77777777" w:rsidR="00F24F82" w:rsidRDefault="00A63EC7">
    <w:pPr>
      <w:pStyle w:val="Cabealho"/>
    </w:pPr>
    <w:r>
      <w:rPr>
        <w:noProof/>
        <w:lang w:val="pt-BR" w:eastAsia="pt-BR"/>
      </w:rPr>
      <mc:AlternateContent>
        <mc:Choice Requires="wpg">
          <w:drawing>
            <wp:anchor distT="0" distB="0" distL="114300" distR="114300" simplePos="0" relativeHeight="251685888" behindDoc="0" locked="0" layoutInCell="1" allowOverlap="1" wp14:anchorId="7CBFD4DD" wp14:editId="22613D3B">
              <wp:simplePos x="0" y="0"/>
              <wp:positionH relativeFrom="column">
                <wp:posOffset>-798017</wp:posOffset>
              </wp:positionH>
              <wp:positionV relativeFrom="paragraph">
                <wp:posOffset>-90170</wp:posOffset>
              </wp:positionV>
              <wp:extent cx="7343775" cy="1982164"/>
              <wp:effectExtent l="0" t="0" r="9525" b="0"/>
              <wp:wrapNone/>
              <wp:docPr id="56" name="Agrupar 56"/>
              <wp:cNvGraphicFramePr/>
              <a:graphic xmlns:a="http://schemas.openxmlformats.org/drawingml/2006/main">
                <a:graphicData uri="http://schemas.microsoft.com/office/word/2010/wordprocessingGroup">
                  <wpg:wgp>
                    <wpg:cNvGrpSpPr/>
                    <wpg:grpSpPr>
                      <a:xfrm>
                        <a:off x="0" y="0"/>
                        <a:ext cx="7343775" cy="1982164"/>
                        <a:chOff x="0" y="0"/>
                        <a:chExt cx="7343775" cy="1982164"/>
                      </a:xfrm>
                    </wpg:grpSpPr>
                    <wpg:grpSp>
                      <wpg:cNvPr id="2262" name="Grupo 54">
                        <a:extLst>
                          <a:ext uri="{C183D7F6-B498-43B3-948B-1728B52AA6E4}">
                            <adec:decorative xmlns:adec="http://schemas.microsoft.com/office/drawing/2017/decorative" val="1"/>
                          </a:ext>
                        </a:extLst>
                      </wpg:cNvPr>
                      <wpg:cNvGrpSpPr/>
                      <wpg:grpSpPr>
                        <a:xfrm rot="10800000">
                          <a:off x="0" y="0"/>
                          <a:ext cx="7343775" cy="1982164"/>
                          <a:chOff x="-760704" y="0"/>
                          <a:chExt cx="7706888" cy="2084783"/>
                        </a:xfrm>
                      </wpg:grpSpPr>
                      <wps:wsp>
                        <wps:cNvPr id="2263" name="Forma Livre 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4" name="Forma livre 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65" name="Forma Livre 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s:wsp>
                      <wps:cNvPr id="40" name="Caixa de Texto 13"/>
                      <wps:cNvSpPr txBox="1"/>
                      <wps:spPr>
                        <a:xfrm>
                          <a:off x="5661965" y="548640"/>
                          <a:ext cx="1652651" cy="285293"/>
                        </a:xfrm>
                        <a:prstGeom prst="rect">
                          <a:avLst/>
                        </a:prstGeom>
                        <a:noFill/>
                      </wps:spPr>
                      <wps:txbx>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wps:txbx>
                      <wps:bodyPr wrap="square" lIns="0" tIns="0" rIns="0" bIns="0" rtlCol="0">
                        <a:noAutofit/>
                      </wps:bodyPr>
                    </wps:wsp>
                    <wpg:grpSp>
                      <wpg:cNvPr id="41" name="Agrupar 41"/>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extLst>
                              <a:ext uri="{28A0092B-C50C-407E-A947-70E740481C1C}">
                                <a14:useLocalDpi xmlns:a14="http://schemas.microsoft.com/office/drawing/2010/main" val="0"/>
                              </a:ext>
                            </a:extLst>
                          </a:blip>
                          <a:srcRect l="11766" t="8494" r="12073" b="14500"/>
                          <a:stretch/>
                        </pic:blipFill>
                        <pic:spPr bwMode="auto">
                          <a:xfrm>
                            <a:off x="0" y="0"/>
                            <a:ext cx="62357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3" name="Imagem 43"/>
                          <pic:cNvPicPr>
                            <a:picLocks noChangeAspect="1"/>
                          </pic:cNvPicPr>
                        </pic:nvPicPr>
                        <pic:blipFill rotWithShape="1">
                          <a:blip r:embed="rId2" cstate="print">
                            <a:extLst>
                              <a:ext uri="{28A0092B-C50C-407E-A947-70E740481C1C}">
                                <a14:useLocalDpi xmlns:a14="http://schemas.microsoft.com/office/drawing/2010/main" val="0"/>
                              </a:ext>
                            </a:extLst>
                          </a:blip>
                          <a:srcRect l="17990" t="9329" r="12376" b="10741"/>
                          <a:stretch/>
                        </pic:blipFill>
                        <pic:spPr bwMode="auto">
                          <a:xfrm>
                            <a:off x="1287780" y="7620"/>
                            <a:ext cx="56261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4" name="Imagem 44"/>
                          <pic:cNvPicPr>
                            <a:picLocks noChangeAspect="1"/>
                          </pic:cNvPicPr>
                        </pic:nvPicPr>
                        <pic:blipFill rotWithShape="1">
                          <a:blip r:embed="rId3" cstate="print">
                            <a:extLst>
                              <a:ext uri="{28A0092B-C50C-407E-A947-70E740481C1C}">
                                <a14:useLocalDpi xmlns:a14="http://schemas.microsoft.com/office/drawing/2010/main" val="0"/>
                              </a:ext>
                            </a:extLst>
                          </a:blip>
                          <a:srcRect l="14064" t="8217" r="9366" b="7537"/>
                          <a:stretch/>
                        </pic:blipFill>
                        <pic:spPr bwMode="auto">
                          <a:xfrm>
                            <a:off x="2396490" y="3810"/>
                            <a:ext cx="65405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5" name="Imagem 45"/>
                          <pic:cNvPicPr>
                            <a:picLocks noChangeAspect="1"/>
                          </pic:cNvPicPr>
                        </pic:nvPicPr>
                        <pic:blipFill rotWithShape="1">
                          <a:blip r:embed="rId4" cstate="print">
                            <a:extLst>
                              <a:ext uri="{28A0092B-C50C-407E-A947-70E740481C1C}">
                                <a14:useLocalDpi xmlns:a14="http://schemas.microsoft.com/office/drawing/2010/main" val="0"/>
                              </a:ext>
                            </a:extLst>
                          </a:blip>
                          <a:srcRect l="16153" t="9469" r="18187" b="8791"/>
                          <a:stretch/>
                        </pic:blipFill>
                        <pic:spPr bwMode="auto">
                          <a:xfrm>
                            <a:off x="1847850" y="3810"/>
                            <a:ext cx="53784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extLst>
                              <a:ext uri="{28A0092B-C50C-407E-A947-70E740481C1C}">
                                <a14:useLocalDpi xmlns:a14="http://schemas.microsoft.com/office/drawing/2010/main" val="0"/>
                              </a:ext>
                            </a:extLst>
                          </a:blip>
                          <a:srcRect l="6267" t="7659" r="9765" b="9209"/>
                          <a:stretch/>
                        </pic:blipFill>
                        <pic:spPr bwMode="auto">
                          <a:xfrm>
                            <a:off x="560070" y="3810"/>
                            <a:ext cx="727075" cy="71945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 name="Imagem 2241" descr="Uma imagem contendo texto&#10;&#10;Descrição gerada automaticamente"/>
                        <pic:cNvPicPr>
                          <a:picLocks noChangeAspect="1"/>
                        </pic:cNvPicPr>
                      </pic:nvPicPr>
                      <pic:blipFill rotWithShape="1">
                        <a:blip r:embed="rId6" cstate="print">
                          <a:extLst>
                            <a:ext uri="{28A0092B-C50C-407E-A947-70E740481C1C}">
                              <a14:useLocalDpi xmlns:a14="http://schemas.microsoft.com/office/drawing/2010/main" val="0"/>
                            </a:ext>
                          </a:extLst>
                        </a:blip>
                        <a:srcRect l="8510" t="11295" r="8287" b="10619"/>
                        <a:stretch/>
                      </pic:blipFill>
                      <pic:spPr bwMode="auto">
                        <a:xfrm>
                          <a:off x="80467" y="175565"/>
                          <a:ext cx="777240" cy="387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CBFD4DD" id="Agrupar 56" o:spid="_x0000_s1045" style="position:absolute;margin-left:-62.85pt;margin-top:-7.1pt;width:578.25pt;height:156.1pt;z-index:251685888"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">
              <v:group id="Grupo 54"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">
                <v:shape id="Forma Livre 5"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" path="m315,769v812,,812,,812,c1127,,1127,,1127,,414,163,13,538,13,538,8,559,4,580,,602v105,31,210,66,313,108c313,710,314,731,315,769xe" fillcolor="#fce7d4 [663]" stroked="f" strokecolor="#212120">
                  <v:shadow color="#8c8682"/>
                  <v:path arrowok="t" o:connecttype="custom" o:connectlocs="917806,2076451;3283705,2076451;3283705,0;37878,1452706;0,1625518;911978,1917139;917806,2076451" o:connectangles="0,0,0,0,0,0,0"/>
                </v:shape>
                <v:shape id="Forma livre 6"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" path="m1327,167c829,25,316,,,2,,334,,334,,334v1308,,1308,,1308,c1311,276,1317,220,1327,167xe" fillcolor="#dfd8c8 [2886]" stroked="f" strokecolor="#212120">
                  <v:shadow color="#8c8682"/>
                  <v:path arrowok="t" o:connecttype="custom" o:connectlocs="4483487,520942;0,6239;0,1041884;4419292,1041884;4483487,520942" o:connectangles="0,0,0,0,0"/>
                </v:shape>
                <v:shape id="Forma Livre 7"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" path="m334,167v-1,-38,-2,-59,-2,-59c229,66,124,31,19,,9,53,3,109,,167r334,xe" fillcolor="#c5b89c [2406]" stroked="f" strokecolor="#212120">
                  <v:shadow color="#8c8682"/>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13"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897A24" w14:textId="77777777" w:rsidR="00A63EC7" w:rsidRPr="00A63EC7" w:rsidRDefault="002E0007" w:rsidP="00A63EC7">
                      <w:pPr>
                        <w:pStyle w:val="Ttulo"/>
                        <w:spacing w:after="0" w:line="240" w:lineRule="auto"/>
                        <w:jc w:val="center"/>
                        <w:rPr>
                          <w:rFonts w:ascii="Colonna MT" w:hAnsi="Colonna MT"/>
                          <w:b/>
                          <w:bCs/>
                          <w:color w:val="1F4E79" w:themeColor="accent5" w:themeShade="80"/>
                          <w:sz w:val="20"/>
                          <w:szCs w:val="20"/>
                        </w:rPr>
                      </w:pPr>
                      <w:r w:rsidRPr="002E0007">
                        <w:rPr>
                          <w:rFonts w:ascii="Colonna MT" w:hAnsi="Colonna MT"/>
                          <w:b/>
                          <w:bCs/>
                          <w:color w:val="1F4E79" w:themeColor="accent5" w:themeShade="80"/>
                          <w:sz w:val="20"/>
                          <w:szCs w:val="20"/>
                        </w:rPr>
                        <w:t>XI CONGRESSO NACIONAL DE PESQUISA EM EDUCAÇÃO</w:t>
                      </w:r>
                    </w:p>
                  </w:txbxContent>
                </v:textbox>
              </v:shape>
              <v:group id="Agrupar 41"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">
                <v:imagedata r:id="rId12" o:title="Uma imagem contendo texto&#10;&#10;Descrição gerada automaticamente" croptop="7402f" cropbottom="6959f" cropleft="5577f" cropright="5431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F15F" w14:textId="77777777" w:rsidR="00B443CE" w:rsidRDefault="00664C58">
    <w:pPr>
      <w:pStyle w:val="Cabealho"/>
    </w:pPr>
    <w:r>
      <w:rPr>
        <w:noProof/>
        <w:lang w:val="pt-BR" w:eastAsia="pt-BR"/>
      </w:rPr>
      <mc:AlternateContent>
        <mc:Choice Requires="wps">
          <w:drawing>
            <wp:anchor distT="0" distB="0" distL="114300" distR="114300" simplePos="0" relativeHeight="251671552" behindDoc="0" locked="0" layoutInCell="1" allowOverlap="1" wp14:anchorId="7BB93F77" wp14:editId="0E68AE84">
              <wp:simplePos x="0" y="0"/>
              <wp:positionH relativeFrom="column">
                <wp:posOffset>157150</wp:posOffset>
              </wp:positionH>
              <wp:positionV relativeFrom="paragraph">
                <wp:posOffset>1535430</wp:posOffset>
              </wp:positionV>
              <wp:extent cx="3591560" cy="0"/>
              <wp:effectExtent l="0" t="0" r="0" b="0"/>
              <wp:wrapNone/>
              <wp:docPr id="30" name="Conector reto 30"/>
              <wp:cNvGraphicFramePr/>
              <a:graphic xmlns:a="http://schemas.openxmlformats.org/drawingml/2006/main">
                <a:graphicData uri="http://schemas.microsoft.com/office/word/2010/wordprocessingShape">
                  <wps:wsp>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CCEDA" id="Conector reto 3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35pt,120.9pt" to="295.1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" strokecolor="white [32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AC4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E5E95"/>
    <w:multiLevelType w:val="hybridMultilevel"/>
    <w:tmpl w:val="AE1CEC78"/>
    <w:lvl w:ilvl="0" w:tplc="2320E5C6">
      <w:start w:val="1"/>
      <w:numFmt w:val="bullet"/>
      <w:lvlText w:val=""/>
      <w:lvlJc w:val="left"/>
      <w:pPr>
        <w:ind w:left="720" w:hanging="360"/>
      </w:pPr>
      <w:rPr>
        <w:rFonts w:ascii="Wingdings" w:hAnsi="Wingdings" w:hint="default"/>
        <w:color w:val="BD1633" w:themeColor="accent1" w:themeShade="BF"/>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854E62"/>
    <w:multiLevelType w:val="hybridMultilevel"/>
    <w:tmpl w:val="5ED4796A"/>
    <w:lvl w:ilvl="0" w:tplc="2320E5C6">
      <w:start w:val="1"/>
      <w:numFmt w:val="bullet"/>
      <w:lvlText w:val=""/>
      <w:lvlJc w:val="left"/>
      <w:pPr>
        <w:ind w:left="720" w:hanging="360"/>
      </w:pPr>
      <w:rPr>
        <w:rFonts w:ascii="Wingdings" w:hAnsi="Wingdings" w:hint="default"/>
        <w:color w:val="BD1633" w:themeColor="accent1" w:themeShade="BF"/>
      </w:rPr>
    </w:lvl>
    <w:lvl w:ilvl="1" w:tplc="7278E056">
      <w:start w:val="1"/>
      <w:numFmt w:val="bullet"/>
      <w:lvlText w:val="o"/>
      <w:lvlJc w:val="left"/>
      <w:pPr>
        <w:ind w:left="1440" w:hanging="360"/>
      </w:pPr>
      <w:rPr>
        <w:rFonts w:ascii="Courier New" w:hAnsi="Courier New" w:cs="Courier New" w:hint="default"/>
        <w:color w:val="BD1633" w:themeColor="accent1" w:themeShade="BF"/>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0011D56"/>
    <w:multiLevelType w:val="multilevel"/>
    <w:tmpl w:val="5262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4957"/>
    <w:multiLevelType w:val="hybridMultilevel"/>
    <w:tmpl w:val="BEA694C8"/>
    <w:lvl w:ilvl="0" w:tplc="E882785E">
      <w:start w:val="1"/>
      <w:numFmt w:val="bullet"/>
      <w:pStyle w:val="Sumrio2"/>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234"/>
    <w:multiLevelType w:val="multilevel"/>
    <w:tmpl w:val="488A2D90"/>
    <w:numStyleLink w:val="Listacommarcadores"/>
  </w:abstractNum>
  <w:abstractNum w:abstractNumId="6" w15:restartNumberingAfterBreak="0">
    <w:nsid w:val="272C01F2"/>
    <w:multiLevelType w:val="multilevel"/>
    <w:tmpl w:val="488A2D90"/>
    <w:numStyleLink w:val="Listacommarcadores"/>
  </w:abstractNum>
  <w:abstractNum w:abstractNumId="7" w15:restartNumberingAfterBreak="0">
    <w:nsid w:val="4D8E1091"/>
    <w:multiLevelType w:val="hybridMultilevel"/>
    <w:tmpl w:val="7DA473AA"/>
    <w:lvl w:ilvl="0" w:tplc="F4807792">
      <w:start w:val="1"/>
      <w:numFmt w:val="bullet"/>
      <w:pStyle w:val="Sumrio1"/>
      <w:lvlText w:val=""/>
      <w:lvlJc w:val="left"/>
      <w:pPr>
        <w:ind w:left="720" w:hanging="360"/>
      </w:pPr>
      <w:rPr>
        <w:rFonts w:ascii="Wingdings 3" w:hAnsi="Wingdings 3" w:hint="default"/>
        <w:color w:val="BD1633" w:themeColor="accent1" w:themeShade="BF"/>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D6D19"/>
    <w:multiLevelType w:val="hybridMultilevel"/>
    <w:tmpl w:val="90A21790"/>
    <w:lvl w:ilvl="0" w:tplc="1B58897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B9C1654"/>
    <w:multiLevelType w:val="multilevel"/>
    <w:tmpl w:val="488A2D90"/>
    <w:styleLink w:val="Listacommarcadores"/>
    <w:lvl w:ilvl="0">
      <w:start w:val="1"/>
      <w:numFmt w:val="bullet"/>
      <w:pStyle w:val="Commarcadores"/>
      <w:lvlText w:val=""/>
      <w:lvlJc w:val="left"/>
      <w:pPr>
        <w:ind w:left="216" w:hanging="216"/>
      </w:pPr>
      <w:rPr>
        <w:rFonts w:ascii="Wingdings 3" w:hAnsi="Wingdings 3" w:hint="default"/>
        <w:color w:val="BD1633"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D4771C"/>
    <w:multiLevelType w:val="hybridMultilevel"/>
    <w:tmpl w:val="7DF8F262"/>
    <w:lvl w:ilvl="0" w:tplc="4AE83C06">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7ED03355"/>
    <w:multiLevelType w:val="hybridMultilevel"/>
    <w:tmpl w:val="27B2374C"/>
    <w:lvl w:ilvl="0" w:tplc="0416000D">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4"/>
  </w:num>
  <w:num w:numId="7">
    <w:abstractNumId w:val="3"/>
  </w:num>
  <w:num w:numId="8">
    <w:abstractNumId w:val="2"/>
  </w:num>
  <w:num w:numId="9">
    <w:abstractNumId w:val="8"/>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31"/>
    <w:rsid w:val="000075CC"/>
    <w:rsid w:val="000114DA"/>
    <w:rsid w:val="00053497"/>
    <w:rsid w:val="00062A5D"/>
    <w:rsid w:val="00074293"/>
    <w:rsid w:val="00080EB4"/>
    <w:rsid w:val="000A139B"/>
    <w:rsid w:val="000B56B2"/>
    <w:rsid w:val="000B6235"/>
    <w:rsid w:val="000B65A5"/>
    <w:rsid w:val="00111428"/>
    <w:rsid w:val="001367E0"/>
    <w:rsid w:val="00146B1E"/>
    <w:rsid w:val="00171EBC"/>
    <w:rsid w:val="00180E8A"/>
    <w:rsid w:val="00194C61"/>
    <w:rsid w:val="001D74A1"/>
    <w:rsid w:val="001E04E7"/>
    <w:rsid w:val="001E3D30"/>
    <w:rsid w:val="001F06C1"/>
    <w:rsid w:val="001F39B6"/>
    <w:rsid w:val="002068DC"/>
    <w:rsid w:val="00212DCA"/>
    <w:rsid w:val="00264870"/>
    <w:rsid w:val="002763DD"/>
    <w:rsid w:val="0027768B"/>
    <w:rsid w:val="002D0823"/>
    <w:rsid w:val="002E0007"/>
    <w:rsid w:val="002E22BA"/>
    <w:rsid w:val="00301C6F"/>
    <w:rsid w:val="003535E2"/>
    <w:rsid w:val="00356916"/>
    <w:rsid w:val="00363753"/>
    <w:rsid w:val="00385736"/>
    <w:rsid w:val="00391645"/>
    <w:rsid w:val="0039699A"/>
    <w:rsid w:val="00397EDF"/>
    <w:rsid w:val="003A4023"/>
    <w:rsid w:val="003B301A"/>
    <w:rsid w:val="003B6A7C"/>
    <w:rsid w:val="003C663A"/>
    <w:rsid w:val="003D0C5F"/>
    <w:rsid w:val="003D227C"/>
    <w:rsid w:val="003E6C62"/>
    <w:rsid w:val="00401D51"/>
    <w:rsid w:val="00425E33"/>
    <w:rsid w:val="00440E29"/>
    <w:rsid w:val="004745CE"/>
    <w:rsid w:val="00481DDD"/>
    <w:rsid w:val="004842C7"/>
    <w:rsid w:val="00490C39"/>
    <w:rsid w:val="004D2796"/>
    <w:rsid w:val="004D6745"/>
    <w:rsid w:val="004E3C90"/>
    <w:rsid w:val="004F7521"/>
    <w:rsid w:val="005075B6"/>
    <w:rsid w:val="005075CA"/>
    <w:rsid w:val="00513179"/>
    <w:rsid w:val="0052008C"/>
    <w:rsid w:val="00523B33"/>
    <w:rsid w:val="005825A6"/>
    <w:rsid w:val="00585FF2"/>
    <w:rsid w:val="00592F85"/>
    <w:rsid w:val="005A2DF4"/>
    <w:rsid w:val="005B5A26"/>
    <w:rsid w:val="005E65C1"/>
    <w:rsid w:val="00600F78"/>
    <w:rsid w:val="00607BBD"/>
    <w:rsid w:val="0063360D"/>
    <w:rsid w:val="00647693"/>
    <w:rsid w:val="00654DFC"/>
    <w:rsid w:val="006614CD"/>
    <w:rsid w:val="00661587"/>
    <w:rsid w:val="006618F0"/>
    <w:rsid w:val="00664C58"/>
    <w:rsid w:val="00683498"/>
    <w:rsid w:val="00697D04"/>
    <w:rsid w:val="006A0F2F"/>
    <w:rsid w:val="006C7046"/>
    <w:rsid w:val="006F76D3"/>
    <w:rsid w:val="007241DE"/>
    <w:rsid w:val="00727C5C"/>
    <w:rsid w:val="00760737"/>
    <w:rsid w:val="00761D75"/>
    <w:rsid w:val="0077391A"/>
    <w:rsid w:val="0077463E"/>
    <w:rsid w:val="0077516E"/>
    <w:rsid w:val="00780475"/>
    <w:rsid w:val="007C0F8C"/>
    <w:rsid w:val="00831B70"/>
    <w:rsid w:val="00836E90"/>
    <w:rsid w:val="00845DE0"/>
    <w:rsid w:val="00853B2E"/>
    <w:rsid w:val="00882EF5"/>
    <w:rsid w:val="008D1681"/>
    <w:rsid w:val="008E601A"/>
    <w:rsid w:val="009120C9"/>
    <w:rsid w:val="00924E18"/>
    <w:rsid w:val="00934129"/>
    <w:rsid w:val="00941E95"/>
    <w:rsid w:val="0094417E"/>
    <w:rsid w:val="00972C58"/>
    <w:rsid w:val="009741DB"/>
    <w:rsid w:val="00977931"/>
    <w:rsid w:val="0099281E"/>
    <w:rsid w:val="009A25FC"/>
    <w:rsid w:val="009B0B15"/>
    <w:rsid w:val="009E361D"/>
    <w:rsid w:val="009E404D"/>
    <w:rsid w:val="009F0060"/>
    <w:rsid w:val="009F4527"/>
    <w:rsid w:val="009F786F"/>
    <w:rsid w:val="00A34F31"/>
    <w:rsid w:val="00A46CEF"/>
    <w:rsid w:val="00A63EC7"/>
    <w:rsid w:val="00A96557"/>
    <w:rsid w:val="00AA4F39"/>
    <w:rsid w:val="00AE1AE1"/>
    <w:rsid w:val="00AF50DA"/>
    <w:rsid w:val="00B102C6"/>
    <w:rsid w:val="00B13241"/>
    <w:rsid w:val="00B140FD"/>
    <w:rsid w:val="00B21F52"/>
    <w:rsid w:val="00B443CE"/>
    <w:rsid w:val="00B4778F"/>
    <w:rsid w:val="00B57EEF"/>
    <w:rsid w:val="00B95E3C"/>
    <w:rsid w:val="00BA46D7"/>
    <w:rsid w:val="00BC1D40"/>
    <w:rsid w:val="00BC2596"/>
    <w:rsid w:val="00BC330B"/>
    <w:rsid w:val="00BD2375"/>
    <w:rsid w:val="00BE3008"/>
    <w:rsid w:val="00C00BDC"/>
    <w:rsid w:val="00C3398E"/>
    <w:rsid w:val="00C3783B"/>
    <w:rsid w:val="00C46824"/>
    <w:rsid w:val="00C647F5"/>
    <w:rsid w:val="00C9519F"/>
    <w:rsid w:val="00CA734C"/>
    <w:rsid w:val="00CA77FF"/>
    <w:rsid w:val="00CB5DFE"/>
    <w:rsid w:val="00CD52B7"/>
    <w:rsid w:val="00CD6505"/>
    <w:rsid w:val="00CE7258"/>
    <w:rsid w:val="00D15EF9"/>
    <w:rsid w:val="00D27DCE"/>
    <w:rsid w:val="00D3561D"/>
    <w:rsid w:val="00D358F4"/>
    <w:rsid w:val="00D74159"/>
    <w:rsid w:val="00D81136"/>
    <w:rsid w:val="00D824BB"/>
    <w:rsid w:val="00D86A54"/>
    <w:rsid w:val="00D96F87"/>
    <w:rsid w:val="00D97A14"/>
    <w:rsid w:val="00D97FE0"/>
    <w:rsid w:val="00E42571"/>
    <w:rsid w:val="00E56ABD"/>
    <w:rsid w:val="00E57984"/>
    <w:rsid w:val="00E72650"/>
    <w:rsid w:val="00E801DD"/>
    <w:rsid w:val="00E81B3D"/>
    <w:rsid w:val="00E91EA5"/>
    <w:rsid w:val="00E9384C"/>
    <w:rsid w:val="00EA6D0F"/>
    <w:rsid w:val="00EB09CF"/>
    <w:rsid w:val="00EB697D"/>
    <w:rsid w:val="00EC33C0"/>
    <w:rsid w:val="00EC5556"/>
    <w:rsid w:val="00EE2FC4"/>
    <w:rsid w:val="00EF7408"/>
    <w:rsid w:val="00F062A5"/>
    <w:rsid w:val="00F12D67"/>
    <w:rsid w:val="00F14593"/>
    <w:rsid w:val="00F24F82"/>
    <w:rsid w:val="00F34BE8"/>
    <w:rsid w:val="00F35827"/>
    <w:rsid w:val="00F40F58"/>
    <w:rsid w:val="00F4450A"/>
    <w:rsid w:val="00F562AE"/>
    <w:rsid w:val="00F60CBF"/>
    <w:rsid w:val="00F62C2F"/>
    <w:rsid w:val="00F81A6F"/>
    <w:rsid w:val="00F82CC0"/>
    <w:rsid w:val="00FB50A9"/>
    <w:rsid w:val="00FC0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120" w:themeColor="text1"/>
        <w:sz w:val="18"/>
        <w:szCs w:val="18"/>
        <w:lang w:val="pt-P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FF"/>
    <w:pPr>
      <w:spacing w:after="160" w:line="259" w:lineRule="auto"/>
    </w:pPr>
    <w:rPr>
      <w:color w:val="auto"/>
      <w:sz w:val="22"/>
      <w:szCs w:val="22"/>
    </w:rPr>
  </w:style>
  <w:style w:type="paragraph" w:styleId="Ttulo1">
    <w:name w:val="heading 1"/>
    <w:basedOn w:val="Normal"/>
    <w:next w:val="Normal"/>
    <w:link w:val="Ttulo1Char"/>
    <w:uiPriority w:val="9"/>
    <w:qFormat/>
    <w:rsid w:val="001E3D30"/>
    <w:pPr>
      <w:keepNext/>
      <w:keepLines/>
      <w:spacing w:before="240" w:after="200" w:line="240" w:lineRule="auto"/>
      <w:outlineLvl w:val="0"/>
    </w:pPr>
    <w:rPr>
      <w:rFonts w:asciiTheme="majorHAnsi" w:eastAsiaTheme="majorEastAsia" w:hAnsiTheme="majorHAnsi" w:cstheme="majorBidi"/>
      <w:color w:val="009DD5" w:themeColor="accent2"/>
      <w:sz w:val="66"/>
      <w:szCs w:val="32"/>
    </w:rPr>
  </w:style>
  <w:style w:type="paragraph" w:styleId="Ttulo2">
    <w:name w:val="heading 2"/>
    <w:basedOn w:val="Normal"/>
    <w:next w:val="Normal"/>
    <w:link w:val="Ttulo2Char"/>
    <w:uiPriority w:val="9"/>
    <w:unhideWhenUsed/>
    <w:qFormat/>
    <w:rsid w:val="006F76D3"/>
    <w:pPr>
      <w:keepNext/>
      <w:keepLines/>
      <w:spacing w:before="240" w:line="288" w:lineRule="auto"/>
      <w:outlineLvl w:val="1"/>
    </w:pPr>
    <w:rPr>
      <w:rFonts w:asciiTheme="majorHAnsi" w:eastAsiaTheme="majorEastAsia" w:hAnsiTheme="majorHAnsi" w:cstheme="majorBidi"/>
      <w:caps/>
      <w:color w:val="F28D2C" w:themeColor="accent4"/>
      <w:sz w:val="46"/>
      <w:szCs w:val="26"/>
    </w:rPr>
  </w:style>
  <w:style w:type="paragraph" w:styleId="Ttulo3">
    <w:name w:val="heading 3"/>
    <w:basedOn w:val="Normal"/>
    <w:next w:val="Normal"/>
    <w:link w:val="Ttulo3Char"/>
    <w:uiPriority w:val="9"/>
    <w:unhideWhenUsed/>
    <w:qFormat/>
    <w:rsid w:val="000B6235"/>
    <w:pPr>
      <w:keepNext/>
      <w:keepLines/>
      <w:spacing w:line="400" w:lineRule="exact"/>
      <w:jc w:val="center"/>
      <w:outlineLvl w:val="2"/>
    </w:pPr>
    <w:rPr>
      <w:rFonts w:asciiTheme="majorHAnsi" w:eastAsiaTheme="majorEastAsia" w:hAnsiTheme="majorHAnsi" w:cstheme="majorBidi"/>
      <w:b/>
      <w:caps/>
      <w:color w:val="C5B89C" w:themeColor="accent3" w:themeShade="BF"/>
      <w:sz w:val="26"/>
      <w:szCs w:val="24"/>
    </w:rPr>
  </w:style>
  <w:style w:type="paragraph" w:styleId="Ttulo4">
    <w:name w:val="heading 4"/>
    <w:basedOn w:val="Normal"/>
    <w:next w:val="Normal"/>
    <w:link w:val="Ttulo4Char"/>
    <w:uiPriority w:val="9"/>
    <w:unhideWhenUsed/>
    <w:qFormat/>
    <w:rsid w:val="000B6235"/>
    <w:pPr>
      <w:keepNext/>
      <w:keepLines/>
      <w:spacing w:line="400" w:lineRule="exact"/>
      <w:jc w:val="center"/>
      <w:outlineLvl w:val="3"/>
    </w:pPr>
    <w:rPr>
      <w:rFonts w:asciiTheme="majorHAnsi" w:eastAsiaTheme="majorEastAsia" w:hAnsiTheme="majorHAnsi" w:cstheme="majorBidi"/>
      <w:iCs/>
      <w:color w:val="FFFFFF" w:themeColor="background1"/>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B443CE"/>
    <w:pPr>
      <w:tabs>
        <w:tab w:val="center" w:pos="4680"/>
        <w:tab w:val="right" w:pos="9360"/>
      </w:tabs>
    </w:pPr>
  </w:style>
  <w:style w:type="character" w:customStyle="1" w:styleId="CabealhoChar">
    <w:name w:val="Cabeçalho Char"/>
    <w:basedOn w:val="Fontepargpadro"/>
    <w:link w:val="Cabealho"/>
    <w:uiPriority w:val="99"/>
    <w:semiHidden/>
    <w:rsid w:val="00F82CC0"/>
  </w:style>
  <w:style w:type="paragraph" w:styleId="Rodap">
    <w:name w:val="footer"/>
    <w:basedOn w:val="Normal"/>
    <w:link w:val="RodapChar"/>
    <w:uiPriority w:val="99"/>
    <w:semiHidden/>
    <w:rsid w:val="007241DE"/>
  </w:style>
  <w:style w:type="character" w:customStyle="1" w:styleId="RodapChar">
    <w:name w:val="Rodapé Char"/>
    <w:basedOn w:val="Fontepargpadro"/>
    <w:link w:val="Rodap"/>
    <w:uiPriority w:val="99"/>
    <w:semiHidden/>
    <w:rsid w:val="00F82CC0"/>
  </w:style>
  <w:style w:type="paragraph" w:styleId="Ttulo">
    <w:name w:val="Title"/>
    <w:basedOn w:val="Normal"/>
    <w:next w:val="Normal"/>
    <w:link w:val="TtuloChar"/>
    <w:uiPriority w:val="10"/>
    <w:qFormat/>
    <w:rsid w:val="003B6A7C"/>
    <w:pPr>
      <w:spacing w:line="2040" w:lineRule="exact"/>
      <w:contextualSpacing/>
      <w:jc w:val="right"/>
    </w:pPr>
    <w:rPr>
      <w:rFonts w:eastAsiaTheme="majorEastAsia" w:cstheme="majorBidi"/>
      <w:color w:val="FFFFFF" w:themeColor="background1"/>
      <w:sz w:val="200"/>
      <w:szCs w:val="56"/>
    </w:rPr>
  </w:style>
  <w:style w:type="character" w:customStyle="1" w:styleId="TtuloChar">
    <w:name w:val="Título Char"/>
    <w:basedOn w:val="Fontepargpadro"/>
    <w:link w:val="Ttulo"/>
    <w:uiPriority w:val="10"/>
    <w:rsid w:val="003B6A7C"/>
    <w:rPr>
      <w:rFonts w:eastAsiaTheme="majorEastAsia" w:cstheme="majorBidi"/>
      <w:color w:val="FFFFFF" w:themeColor="background1"/>
      <w:sz w:val="200"/>
      <w:szCs w:val="56"/>
    </w:rPr>
  </w:style>
  <w:style w:type="character" w:styleId="TextodoEspaoReservado">
    <w:name w:val="Placeholder Text"/>
    <w:basedOn w:val="Fontepargpadro"/>
    <w:uiPriority w:val="99"/>
    <w:semiHidden/>
    <w:rsid w:val="007241DE"/>
    <w:rPr>
      <w:color w:val="808080"/>
    </w:rPr>
  </w:style>
  <w:style w:type="paragraph" w:styleId="Subttulo">
    <w:name w:val="Subtitle"/>
    <w:basedOn w:val="Normal"/>
    <w:next w:val="Normal"/>
    <w:link w:val="SubttuloChar"/>
    <w:uiPriority w:val="11"/>
    <w:qFormat/>
    <w:rsid w:val="003B6A7C"/>
    <w:pPr>
      <w:numPr>
        <w:ilvl w:val="1"/>
      </w:numPr>
      <w:spacing w:line="1910" w:lineRule="exact"/>
      <w:jc w:val="right"/>
    </w:pPr>
    <w:rPr>
      <w:rFonts w:eastAsiaTheme="minorEastAsia"/>
      <w:i/>
      <w:color w:val="009DD5" w:themeColor="accent2"/>
      <w:sz w:val="169"/>
    </w:rPr>
  </w:style>
  <w:style w:type="character" w:customStyle="1" w:styleId="SubttuloChar">
    <w:name w:val="Subtítulo Char"/>
    <w:basedOn w:val="Fontepargpadro"/>
    <w:link w:val="Subttulo"/>
    <w:uiPriority w:val="11"/>
    <w:rsid w:val="003B6A7C"/>
    <w:rPr>
      <w:rFonts w:eastAsiaTheme="minorEastAsia"/>
      <w:i/>
      <w:color w:val="009DD5" w:themeColor="accent2"/>
      <w:sz w:val="169"/>
      <w:szCs w:val="22"/>
    </w:rPr>
  </w:style>
  <w:style w:type="table" w:styleId="Tabelacomgrade">
    <w:name w:val="Table Grid"/>
    <w:basedOn w:val="Tabelanormal"/>
    <w:uiPriority w:val="39"/>
    <w:rsid w:val="008D16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B95E3C"/>
    <w:pPr>
      <w:numPr>
        <w:numId w:val="4"/>
      </w:numPr>
      <w:spacing w:after="480"/>
    </w:pPr>
    <w:rPr>
      <w:rFonts w:asciiTheme="majorHAnsi" w:hAnsiTheme="majorHAnsi"/>
      <w:caps/>
      <w:sz w:val="15"/>
    </w:rPr>
  </w:style>
  <w:style w:type="numbering" w:customStyle="1" w:styleId="Listacommarcadores">
    <w:name w:val="Lista com marcadores"/>
    <w:uiPriority w:val="99"/>
    <w:rsid w:val="00180E8A"/>
    <w:pPr>
      <w:numPr>
        <w:numId w:val="2"/>
      </w:numPr>
    </w:pPr>
  </w:style>
  <w:style w:type="character" w:styleId="Nmerodepgina">
    <w:name w:val="page number"/>
    <w:basedOn w:val="Fontepargpadro"/>
    <w:uiPriority w:val="99"/>
    <w:semiHidden/>
    <w:rsid w:val="00EB09CF"/>
    <w:rPr>
      <w:rFonts w:asciiTheme="majorHAnsi" w:hAnsiTheme="majorHAnsi"/>
      <w:color w:val="BD1633" w:themeColor="accent1" w:themeShade="BF"/>
      <w:sz w:val="18"/>
    </w:rPr>
  </w:style>
  <w:style w:type="character" w:customStyle="1" w:styleId="Ttulo1Char">
    <w:name w:val="Título 1 Char"/>
    <w:basedOn w:val="Fontepargpadro"/>
    <w:link w:val="Ttulo1"/>
    <w:uiPriority w:val="9"/>
    <w:rsid w:val="001E3D30"/>
    <w:rPr>
      <w:rFonts w:asciiTheme="majorHAnsi" w:eastAsiaTheme="majorEastAsia" w:hAnsiTheme="majorHAnsi" w:cstheme="majorBidi"/>
      <w:color w:val="009DD5" w:themeColor="accent2"/>
      <w:sz w:val="66"/>
      <w:szCs w:val="32"/>
    </w:rPr>
  </w:style>
  <w:style w:type="paragraph" w:styleId="Sumrio1">
    <w:name w:val="toc 1"/>
    <w:basedOn w:val="Normal"/>
    <w:next w:val="Normal"/>
    <w:autoRedefine/>
    <w:uiPriority w:val="39"/>
    <w:unhideWhenUsed/>
    <w:rsid w:val="000B65A5"/>
    <w:pPr>
      <w:numPr>
        <w:numId w:val="5"/>
      </w:numPr>
      <w:tabs>
        <w:tab w:val="right" w:leader="dot" w:pos="2160"/>
      </w:tabs>
      <w:spacing w:after="480"/>
      <w:ind w:left="288" w:hanging="288"/>
    </w:pPr>
    <w:rPr>
      <w:rFonts w:asciiTheme="majorHAnsi" w:hAnsiTheme="majorHAnsi"/>
      <w:caps/>
    </w:rPr>
  </w:style>
  <w:style w:type="character" w:styleId="Hyperlink">
    <w:name w:val="Hyperlink"/>
    <w:basedOn w:val="Fontepargpadro"/>
    <w:rsid w:val="00EB09CF"/>
    <w:rPr>
      <w:color w:val="0563C1" w:themeColor="hyperlink"/>
      <w:u w:val="single"/>
    </w:rPr>
  </w:style>
  <w:style w:type="character" w:customStyle="1" w:styleId="Ttulo2Char">
    <w:name w:val="Título 2 Char"/>
    <w:basedOn w:val="Fontepargpadro"/>
    <w:link w:val="Ttulo2"/>
    <w:uiPriority w:val="9"/>
    <w:rsid w:val="006F76D3"/>
    <w:rPr>
      <w:rFonts w:asciiTheme="majorHAnsi" w:eastAsiaTheme="majorEastAsia" w:hAnsiTheme="majorHAnsi" w:cstheme="majorBidi"/>
      <w:caps/>
      <w:color w:val="F28D2C" w:themeColor="accent4"/>
      <w:sz w:val="46"/>
      <w:szCs w:val="26"/>
    </w:rPr>
  </w:style>
  <w:style w:type="paragraph" w:styleId="Sumrio2">
    <w:name w:val="toc 2"/>
    <w:basedOn w:val="Normal"/>
    <w:next w:val="Normal"/>
    <w:autoRedefine/>
    <w:uiPriority w:val="39"/>
    <w:unhideWhenUsed/>
    <w:rsid w:val="00D15EF9"/>
    <w:pPr>
      <w:numPr>
        <w:numId w:val="6"/>
      </w:numPr>
      <w:tabs>
        <w:tab w:val="right" w:leader="dot" w:pos="2160"/>
      </w:tabs>
      <w:spacing w:after="480"/>
      <w:ind w:left="288" w:hanging="288"/>
    </w:pPr>
    <w:rPr>
      <w:rFonts w:asciiTheme="majorHAnsi" w:hAnsiTheme="majorHAnsi"/>
      <w:caps/>
    </w:rPr>
  </w:style>
  <w:style w:type="paragraph" w:customStyle="1" w:styleId="Informaesdaedio">
    <w:name w:val="Informações da edição"/>
    <w:basedOn w:val="Normal"/>
    <w:link w:val="Caracteredeinformaesdaedio"/>
    <w:uiPriority w:val="12"/>
    <w:qFormat/>
    <w:rsid w:val="009B0B15"/>
    <w:pPr>
      <w:ind w:left="1296"/>
    </w:pPr>
    <w:rPr>
      <w:rFonts w:asciiTheme="majorHAnsi" w:hAnsiTheme="majorHAnsi"/>
      <w:b/>
      <w:color w:val="F28D2C" w:themeColor="accent4"/>
      <w:sz w:val="16"/>
    </w:rPr>
  </w:style>
  <w:style w:type="paragraph" w:customStyle="1" w:styleId="Slogan">
    <w:name w:val="Slogan"/>
    <w:basedOn w:val="Normal"/>
    <w:link w:val="Caracteredeslogan"/>
    <w:uiPriority w:val="13"/>
    <w:qFormat/>
    <w:rsid w:val="00AA4F39"/>
    <w:pPr>
      <w:spacing w:line="300" w:lineRule="exact"/>
    </w:pPr>
    <w:rPr>
      <w:rFonts w:asciiTheme="majorHAnsi" w:hAnsiTheme="majorHAnsi"/>
      <w:caps/>
      <w:color w:val="4A412B" w:themeColor="accent3" w:themeShade="40"/>
      <w:spacing w:val="20"/>
      <w:sz w:val="19"/>
    </w:rPr>
  </w:style>
  <w:style w:type="character" w:customStyle="1" w:styleId="Caracteredeinformaesdaedio">
    <w:name w:val="Caractere de informações da edição"/>
    <w:basedOn w:val="Fontepargpadro"/>
    <w:link w:val="Informaesdaedio"/>
    <w:uiPriority w:val="12"/>
    <w:rsid w:val="00F82CC0"/>
    <w:rPr>
      <w:rFonts w:asciiTheme="majorHAnsi" w:hAnsiTheme="majorHAnsi"/>
      <w:b/>
      <w:color w:val="F28D2C" w:themeColor="accent4"/>
      <w:sz w:val="16"/>
    </w:rPr>
  </w:style>
  <w:style w:type="paragraph" w:styleId="Citao">
    <w:name w:val="Quote"/>
    <w:basedOn w:val="Normal"/>
    <w:next w:val="Normal"/>
    <w:link w:val="CitaoChar"/>
    <w:uiPriority w:val="29"/>
    <w:qFormat/>
    <w:rsid w:val="001E3D30"/>
    <w:rPr>
      <w:rFonts w:asciiTheme="majorHAnsi" w:hAnsiTheme="majorHAnsi"/>
      <w:i/>
      <w:iCs/>
      <w:color w:val="538135" w:themeColor="accent6" w:themeShade="BF"/>
      <w:sz w:val="20"/>
    </w:rPr>
  </w:style>
  <w:style w:type="character" w:customStyle="1" w:styleId="Caracteredeslogan">
    <w:name w:val="Caractere de slogan"/>
    <w:basedOn w:val="Fontepargpadro"/>
    <w:link w:val="Slogan"/>
    <w:uiPriority w:val="13"/>
    <w:rsid w:val="00F82CC0"/>
    <w:rPr>
      <w:rFonts w:asciiTheme="majorHAnsi" w:hAnsiTheme="majorHAnsi"/>
      <w:caps/>
      <w:color w:val="4A412B" w:themeColor="accent3" w:themeShade="40"/>
      <w:spacing w:val="20"/>
      <w:sz w:val="19"/>
    </w:rPr>
  </w:style>
  <w:style w:type="character" w:customStyle="1" w:styleId="CitaoChar">
    <w:name w:val="Citação Char"/>
    <w:basedOn w:val="Fontepargpadro"/>
    <w:link w:val="Citao"/>
    <w:uiPriority w:val="29"/>
    <w:rsid w:val="001E3D30"/>
    <w:rPr>
      <w:rFonts w:asciiTheme="majorHAnsi" w:hAnsiTheme="majorHAnsi"/>
      <w:i/>
      <w:iCs/>
      <w:color w:val="538135" w:themeColor="accent6" w:themeShade="BF"/>
      <w:sz w:val="20"/>
    </w:rPr>
  </w:style>
  <w:style w:type="paragraph" w:styleId="Textodebalo">
    <w:name w:val="Balloon Text"/>
    <w:basedOn w:val="Normal"/>
    <w:link w:val="TextodebaloChar"/>
    <w:uiPriority w:val="99"/>
    <w:semiHidden/>
    <w:unhideWhenUsed/>
    <w:rsid w:val="006F76D3"/>
    <w:pPr>
      <w:spacing w:line="240" w:lineRule="auto"/>
    </w:pPr>
    <w:rPr>
      <w:rFonts w:ascii="Segoe UI" w:hAnsi="Segoe UI" w:cs="Segoe UI"/>
    </w:rPr>
  </w:style>
  <w:style w:type="character" w:customStyle="1" w:styleId="TextodebaloChar">
    <w:name w:val="Texto de balão Char"/>
    <w:basedOn w:val="Fontepargpadro"/>
    <w:link w:val="Textodebalo"/>
    <w:uiPriority w:val="99"/>
    <w:semiHidden/>
    <w:rsid w:val="006F76D3"/>
    <w:rPr>
      <w:rFonts w:ascii="Segoe UI" w:hAnsi="Segoe UI" w:cs="Segoe UI"/>
    </w:rPr>
  </w:style>
  <w:style w:type="paragraph" w:customStyle="1" w:styleId="Citao2">
    <w:name w:val="Citação2"/>
    <w:basedOn w:val="Normal"/>
    <w:link w:val="Caracteredecitao2"/>
    <w:uiPriority w:val="29"/>
    <w:qFormat/>
    <w:rsid w:val="00EF7408"/>
    <w:pPr>
      <w:spacing w:line="240" w:lineRule="exact"/>
      <w:ind w:left="144" w:right="288"/>
      <w:jc w:val="center"/>
    </w:pPr>
    <w:rPr>
      <w:rFonts w:asciiTheme="majorHAnsi" w:hAnsiTheme="majorHAnsi"/>
      <w:color w:val="BD1633" w:themeColor="accent1" w:themeShade="BF"/>
      <w:sz w:val="17"/>
    </w:rPr>
  </w:style>
  <w:style w:type="paragraph" w:customStyle="1" w:styleId="Nomedecitao">
    <w:name w:val="Nome de citação"/>
    <w:basedOn w:val="Normal"/>
    <w:next w:val="Normal"/>
    <w:link w:val="Caracteredenomedecitao"/>
    <w:uiPriority w:val="30"/>
    <w:qFormat/>
    <w:rsid w:val="006A0F2F"/>
    <w:pPr>
      <w:spacing w:line="280" w:lineRule="exact"/>
      <w:jc w:val="center"/>
    </w:pPr>
    <w:rPr>
      <w:rFonts w:asciiTheme="majorHAnsi" w:hAnsiTheme="majorHAnsi"/>
      <w:caps/>
      <w:sz w:val="13"/>
    </w:rPr>
  </w:style>
  <w:style w:type="character" w:customStyle="1" w:styleId="Caracteredecitao2">
    <w:name w:val="Caractere de citação2"/>
    <w:basedOn w:val="Fontepargpadro"/>
    <w:link w:val="Citao2"/>
    <w:uiPriority w:val="29"/>
    <w:rsid w:val="00F82CC0"/>
    <w:rPr>
      <w:rFonts w:asciiTheme="majorHAnsi" w:hAnsiTheme="majorHAnsi"/>
      <w:color w:val="BD1633" w:themeColor="accent1" w:themeShade="BF"/>
      <w:sz w:val="17"/>
    </w:rPr>
  </w:style>
  <w:style w:type="character" w:customStyle="1" w:styleId="Ttulo3Char">
    <w:name w:val="Título 3 Char"/>
    <w:basedOn w:val="Fontepargpadro"/>
    <w:link w:val="Ttulo3"/>
    <w:uiPriority w:val="9"/>
    <w:rsid w:val="000B6235"/>
    <w:rPr>
      <w:rFonts w:asciiTheme="majorHAnsi" w:eastAsiaTheme="majorEastAsia" w:hAnsiTheme="majorHAnsi" w:cstheme="majorBidi"/>
      <w:b/>
      <w:caps/>
      <w:color w:val="C5B89C" w:themeColor="accent3" w:themeShade="BF"/>
      <w:sz w:val="26"/>
      <w:szCs w:val="24"/>
      <w:lang w:val="pt-BR"/>
    </w:rPr>
  </w:style>
  <w:style w:type="character" w:customStyle="1" w:styleId="Caracteredenomedecitao">
    <w:name w:val="Caractere de nome de citação"/>
    <w:basedOn w:val="Fontepargpadro"/>
    <w:link w:val="Nomedecitao"/>
    <w:uiPriority w:val="30"/>
    <w:rsid w:val="00F82CC0"/>
    <w:rPr>
      <w:rFonts w:asciiTheme="majorHAnsi" w:hAnsiTheme="majorHAnsi"/>
      <w:caps/>
      <w:sz w:val="13"/>
    </w:rPr>
  </w:style>
  <w:style w:type="character" w:customStyle="1" w:styleId="Ttulo4Char">
    <w:name w:val="Título 4 Char"/>
    <w:basedOn w:val="Fontepargpadro"/>
    <w:link w:val="Ttulo4"/>
    <w:uiPriority w:val="9"/>
    <w:rsid w:val="000B6235"/>
    <w:rPr>
      <w:rFonts w:asciiTheme="majorHAnsi" w:eastAsiaTheme="majorEastAsia" w:hAnsiTheme="majorHAnsi" w:cstheme="majorBidi"/>
      <w:iCs/>
      <w:color w:val="FFFFFF" w:themeColor="background1"/>
      <w:sz w:val="28"/>
      <w:lang w:val="pt-BR"/>
    </w:rPr>
  </w:style>
  <w:style w:type="paragraph" w:customStyle="1" w:styleId="Citao3">
    <w:name w:val="Citação3"/>
    <w:basedOn w:val="Normal"/>
    <w:link w:val="Caracteredecitao3"/>
    <w:uiPriority w:val="29"/>
    <w:qFormat/>
    <w:rsid w:val="00D15EF9"/>
    <w:pPr>
      <w:spacing w:line="312" w:lineRule="auto"/>
      <w:jc w:val="center"/>
    </w:pPr>
    <w:rPr>
      <w:rFonts w:asciiTheme="majorHAnsi" w:hAnsiTheme="majorHAnsi"/>
      <w:color w:val="FFFFFF" w:themeColor="background1"/>
      <w:lang w:val="en"/>
    </w:rPr>
  </w:style>
  <w:style w:type="paragraph" w:customStyle="1" w:styleId="Logotipo">
    <w:name w:val="Logotipo"/>
    <w:basedOn w:val="Normal"/>
    <w:link w:val="Caracteredelogotipo"/>
    <w:uiPriority w:val="31"/>
    <w:qFormat/>
    <w:rsid w:val="00401D51"/>
    <w:pPr>
      <w:jc w:val="center"/>
    </w:pPr>
    <w:rPr>
      <w:rFonts w:asciiTheme="majorHAnsi" w:hAnsiTheme="majorHAnsi"/>
      <w:color w:val="4A412B" w:themeColor="accent3" w:themeShade="40"/>
      <w:lang w:val="en"/>
    </w:rPr>
  </w:style>
  <w:style w:type="character" w:customStyle="1" w:styleId="Caracteredecitao3">
    <w:name w:val="Caractere de citação3"/>
    <w:basedOn w:val="Fontepargpadro"/>
    <w:link w:val="Citao3"/>
    <w:uiPriority w:val="29"/>
    <w:rsid w:val="00F82CC0"/>
    <w:rPr>
      <w:rFonts w:asciiTheme="majorHAnsi" w:hAnsiTheme="majorHAnsi"/>
      <w:color w:val="FFFFFF" w:themeColor="background1"/>
      <w:lang w:val="en"/>
    </w:rPr>
  </w:style>
  <w:style w:type="paragraph" w:customStyle="1" w:styleId="Contato">
    <w:name w:val="Contato"/>
    <w:basedOn w:val="Normal"/>
    <w:link w:val="Caracteredecontato"/>
    <w:uiPriority w:val="32"/>
    <w:qFormat/>
    <w:rsid w:val="00401D51"/>
    <w:pPr>
      <w:jc w:val="center"/>
    </w:pPr>
    <w:rPr>
      <w:rFonts w:asciiTheme="majorHAnsi" w:hAnsiTheme="majorHAnsi"/>
      <w:sz w:val="15"/>
      <w:lang w:val="en"/>
    </w:rPr>
  </w:style>
  <w:style w:type="character" w:customStyle="1" w:styleId="Caracteredelogotipo">
    <w:name w:val="Caractere de logotipo"/>
    <w:basedOn w:val="Fontepargpadro"/>
    <w:link w:val="Logotipo"/>
    <w:uiPriority w:val="31"/>
    <w:rsid w:val="00F82CC0"/>
    <w:rPr>
      <w:rFonts w:asciiTheme="majorHAnsi" w:hAnsiTheme="majorHAnsi"/>
      <w:color w:val="4A412B" w:themeColor="accent3" w:themeShade="40"/>
      <w:sz w:val="22"/>
      <w:lang w:val="en"/>
    </w:rPr>
  </w:style>
  <w:style w:type="character" w:customStyle="1" w:styleId="Caracteredecontato">
    <w:name w:val="Caractere de contato"/>
    <w:basedOn w:val="Fontepargpadro"/>
    <w:link w:val="Contato"/>
    <w:uiPriority w:val="32"/>
    <w:rsid w:val="00F82CC0"/>
    <w:rPr>
      <w:rFonts w:asciiTheme="majorHAnsi" w:hAnsiTheme="majorHAnsi"/>
      <w:sz w:val="15"/>
      <w:lang w:val="en"/>
    </w:rPr>
  </w:style>
  <w:style w:type="paragraph" w:styleId="PargrafodaLista">
    <w:name w:val="List Paragraph"/>
    <w:basedOn w:val="Normal"/>
    <w:uiPriority w:val="34"/>
    <w:qFormat/>
    <w:rsid w:val="00356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uario\AppData\Roaming\Microsoft\Templates\Boletim%20informativo%20corporativo%20financeiro%20(2%20p&#225;ginas).dotx" TargetMode="External"/></Relationships>
</file>

<file path=word/theme/theme1.xml><?xml version="1.0" encoding="utf-8"?>
<a:theme xmlns:a="http://schemas.openxmlformats.org/drawingml/2006/main" name="Office Theme">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462A-20B9-461C-9747-BC82D12A1565}">
  <ds:schemaRefs>
    <ds:schemaRef ds:uri="http://schemas.microsoft.com/sharepoint/v3/contenttype/forms"/>
  </ds:schemaRefs>
</ds:datastoreItem>
</file>

<file path=customXml/itemProps2.xml><?xml version="1.0" encoding="utf-8"?>
<ds:datastoreItem xmlns:ds="http://schemas.openxmlformats.org/officeDocument/2006/customXml" ds:itemID="{02AA7A0A-4DBE-4C43-9B72-9351E188C5B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3253BD9-3410-4D28-8723-5CF80F09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638A7-CC18-419E-A88E-3204DB1A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Boletim informativo corporativo financeiro (2 páginas)</Template>
  <TotalTime>0</TotalTime>
  <Pages>4</Pages>
  <Words>1528</Words>
  <Characters>8253</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2020-03-09T19:48:00Z</dcterms:created>
  <dcterms:modified xsi:type="dcterms:W3CDTF">2020-03-09T20:21:00Z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