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DC58D" w14:textId="77777777" w:rsidR="00CA4305" w:rsidRPr="00EC2451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6C4A0E2B" w14:textId="700E7EAE" w:rsidR="00EC2451" w:rsidRPr="00EC2451" w:rsidRDefault="00CA4305" w:rsidP="00DC1116">
      <w:pPr>
        <w:jc w:val="both"/>
        <w:rPr>
          <w:rFonts w:ascii="Arial" w:eastAsia="Times New Roman" w:hAnsi="Arial" w:cs="Arial"/>
          <w:i/>
          <w:color w:val="000000" w:themeColor="text1"/>
          <w:lang w:eastAsia="pt-BR"/>
        </w:rPr>
      </w:pPr>
      <w:r w:rsidRPr="00EC2451">
        <w:rPr>
          <w:rFonts w:ascii="Arial" w:eastAsia="Times New Roman" w:hAnsi="Arial" w:cs="Arial"/>
          <w:b/>
          <w:lang w:eastAsia="pt-BR"/>
        </w:rPr>
        <w:t>EIXO TEMÁTICO:</w:t>
      </w:r>
      <w:r w:rsidRPr="00EC2451">
        <w:rPr>
          <w:rFonts w:ascii="Arial" w:eastAsia="Times New Roman" w:hAnsi="Arial" w:cs="Arial"/>
          <w:i/>
          <w:lang w:eastAsia="pt-BR"/>
        </w:rPr>
        <w:t xml:space="preserve"> </w:t>
      </w:r>
      <w:r w:rsidRPr="00EC2451">
        <w:rPr>
          <w:rFonts w:ascii="Arial" w:eastAsia="Times New Roman" w:hAnsi="Arial" w:cs="Arial"/>
          <w:i/>
          <w:color w:val="000000" w:themeColor="text1"/>
          <w:lang w:eastAsia="pt-BR"/>
        </w:rPr>
        <w:t>[</w:t>
      </w:r>
      <w:r w:rsidR="00EC2451" w:rsidRPr="00EC2451">
        <w:rPr>
          <w:rFonts w:ascii="Arial" w:eastAsia="Times New Roman" w:hAnsi="Arial" w:cs="Arial"/>
          <w:b/>
          <w:bCs/>
          <w:i/>
          <w:color w:val="000000" w:themeColor="text1"/>
          <w:bdr w:val="none" w:sz="0" w:space="0" w:color="auto" w:frame="1"/>
          <w:lang w:eastAsia="pt-BR"/>
        </w:rPr>
        <w:t>Eixo temático 2</w:t>
      </w:r>
      <w:r w:rsidR="00EC2451" w:rsidRPr="00EC2451">
        <w:rPr>
          <w:rFonts w:ascii="Arial" w:eastAsia="Times New Roman" w:hAnsi="Arial" w:cs="Arial"/>
          <w:i/>
          <w:color w:val="000000" w:themeColor="text1"/>
          <w:lang w:eastAsia="pt-BR"/>
        </w:rPr>
        <w:t> - Currícul</w:t>
      </w:r>
      <w:r w:rsidR="00EC2451">
        <w:rPr>
          <w:rFonts w:ascii="Arial" w:eastAsia="Times New Roman" w:hAnsi="Arial" w:cs="Arial"/>
          <w:i/>
          <w:color w:val="000000" w:themeColor="text1"/>
          <w:lang w:eastAsia="pt-BR"/>
        </w:rPr>
        <w:t>o, Avaliação e Formação Docente</w:t>
      </w:r>
      <w:r w:rsidRPr="00EC2451">
        <w:rPr>
          <w:rFonts w:ascii="Arial" w:eastAsia="Times New Roman" w:hAnsi="Arial" w:cs="Arial"/>
          <w:i/>
          <w:color w:val="000000" w:themeColor="text1"/>
          <w:lang w:eastAsia="pt-BR"/>
        </w:rPr>
        <w:t>]</w:t>
      </w:r>
    </w:p>
    <w:p w14:paraId="2A8070B7" w14:textId="77777777" w:rsidR="00CA4305" w:rsidRPr="005E09F6" w:rsidRDefault="00CA4305" w:rsidP="00EC2451">
      <w:pPr>
        <w:rPr>
          <w:rFonts w:ascii="Arial" w:hAnsi="Arial" w:cs="Arial"/>
          <w:i/>
          <w:iCs/>
          <w:color w:val="FF0000"/>
        </w:rPr>
      </w:pPr>
    </w:p>
    <w:p w14:paraId="474F8454" w14:textId="6B6A538F" w:rsidR="002D1D5C" w:rsidRDefault="002D1D5C" w:rsidP="00EC2451">
      <w:pPr>
        <w:pStyle w:val="AVivianTexto"/>
        <w:spacing w:line="240" w:lineRule="auto"/>
        <w:ind w:firstLine="0"/>
        <w:jc w:val="center"/>
        <w:rPr>
          <w:b/>
          <w:sz w:val="32"/>
          <w:szCs w:val="32"/>
        </w:rPr>
      </w:pPr>
      <w:r w:rsidRPr="002D1D5C">
        <w:rPr>
          <w:b/>
          <w:sz w:val="32"/>
          <w:szCs w:val="32"/>
        </w:rPr>
        <w:t xml:space="preserve">TECNOLOGIAS DIGITAIS </w:t>
      </w:r>
      <w:r>
        <w:rPr>
          <w:b/>
          <w:sz w:val="32"/>
          <w:szCs w:val="32"/>
        </w:rPr>
        <w:t xml:space="preserve">DA INFORMAÇÃO E COMUNICAÇÃO </w:t>
      </w:r>
      <w:r w:rsidRPr="002D1D5C">
        <w:rPr>
          <w:b/>
          <w:sz w:val="32"/>
          <w:szCs w:val="32"/>
        </w:rPr>
        <w:t>NA EDUCAÇÃO</w:t>
      </w:r>
      <w:r>
        <w:rPr>
          <w:b/>
          <w:sz w:val="32"/>
          <w:szCs w:val="32"/>
        </w:rPr>
        <w:t xml:space="preserve"> (TDICS),</w:t>
      </w:r>
      <w:r w:rsidRPr="002D1D5C">
        <w:rPr>
          <w:b/>
          <w:sz w:val="32"/>
          <w:szCs w:val="32"/>
        </w:rPr>
        <w:t xml:space="preserve"> EM TEMPOS DE PANDEMIA</w:t>
      </w:r>
    </w:p>
    <w:p w14:paraId="5A543A36" w14:textId="77777777" w:rsidR="00EC2451" w:rsidRPr="002D1D5C" w:rsidRDefault="00EC2451" w:rsidP="00EC2451">
      <w:pPr>
        <w:pStyle w:val="AVivianTexto"/>
        <w:spacing w:line="240" w:lineRule="auto"/>
        <w:ind w:firstLine="0"/>
        <w:jc w:val="center"/>
        <w:rPr>
          <w:b/>
          <w:sz w:val="32"/>
          <w:szCs w:val="32"/>
        </w:rPr>
      </w:pPr>
    </w:p>
    <w:p w14:paraId="2B930322" w14:textId="51F2520D" w:rsidR="000A62D0" w:rsidRPr="000A62D0" w:rsidRDefault="00C5367B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vertAlign w:val="superscript"/>
        </w:rPr>
      </w:pPr>
      <w:r w:rsidRPr="000A62D0">
        <w:rPr>
          <w:rFonts w:ascii="Arial" w:hAnsi="Arial" w:cs="Arial"/>
        </w:rPr>
        <w:t>SANTOS, M. L. F.</w:t>
      </w:r>
      <w:bookmarkStart w:id="0" w:name="_GoBack"/>
      <w:bookmarkEnd w:id="0"/>
      <w:r w:rsidR="00C93D20" w:rsidRPr="000A62D0">
        <w:rPr>
          <w:rFonts w:ascii="Arial" w:hAnsi="Arial" w:cs="Arial"/>
          <w:vertAlign w:val="superscript"/>
        </w:rPr>
        <w:t>1</w:t>
      </w:r>
      <w:r w:rsidR="000A1E7F" w:rsidRPr="000A62D0">
        <w:rPr>
          <w:rFonts w:ascii="Arial" w:hAnsi="Arial" w:cs="Arial"/>
        </w:rPr>
        <w:t xml:space="preserve">; </w:t>
      </w:r>
      <w:r w:rsidRPr="000A62D0">
        <w:rPr>
          <w:rFonts w:ascii="Arial" w:hAnsi="Arial" w:cs="Arial"/>
        </w:rPr>
        <w:t>MACHADO, E. V.</w:t>
      </w:r>
      <w:r w:rsidR="00C93D20" w:rsidRPr="000A62D0">
        <w:rPr>
          <w:rFonts w:ascii="Arial" w:hAnsi="Arial" w:cs="Arial"/>
          <w:vertAlign w:val="superscript"/>
        </w:rPr>
        <w:t>2</w:t>
      </w:r>
      <w:r w:rsidR="000A1E7F" w:rsidRPr="000A62D0">
        <w:rPr>
          <w:rFonts w:ascii="Arial" w:hAnsi="Arial" w:cs="Arial"/>
        </w:rPr>
        <w:t>;</w:t>
      </w:r>
      <w:r w:rsidR="00CA4305" w:rsidRPr="000A62D0">
        <w:rPr>
          <w:rFonts w:ascii="Arial" w:hAnsi="Arial" w:cs="Arial"/>
        </w:rPr>
        <w:t xml:space="preserve"> </w:t>
      </w:r>
      <w:r w:rsidR="000A1E7F" w:rsidRPr="000A62D0">
        <w:rPr>
          <w:rFonts w:ascii="Arial" w:hAnsi="Arial" w:cs="Arial"/>
        </w:rPr>
        <w:t>BASSOLI, D. A.</w:t>
      </w:r>
      <w:r w:rsidR="00C93D20" w:rsidRPr="000A62D0">
        <w:rPr>
          <w:rFonts w:ascii="Arial" w:hAnsi="Arial" w:cs="Arial"/>
          <w:vertAlign w:val="superscript"/>
        </w:rPr>
        <w:t xml:space="preserve"> 3</w:t>
      </w:r>
      <w:r w:rsidR="000A1E7F" w:rsidRPr="000A62D0">
        <w:rPr>
          <w:rFonts w:ascii="Arial" w:hAnsi="Arial" w:cs="Arial"/>
        </w:rPr>
        <w:t>; PEREZ, A. F.</w:t>
      </w:r>
      <w:r w:rsidR="00C93D20" w:rsidRPr="000A62D0">
        <w:rPr>
          <w:rFonts w:ascii="Arial" w:hAnsi="Arial" w:cs="Arial"/>
          <w:vertAlign w:val="superscript"/>
        </w:rPr>
        <w:t xml:space="preserve"> 4</w:t>
      </w:r>
      <w:r w:rsidR="00DC0D4E">
        <w:rPr>
          <w:rFonts w:ascii="Arial" w:hAnsi="Arial" w:cs="Arial"/>
        </w:rPr>
        <w:t>; LIMA, S. H. C. G. de</w:t>
      </w:r>
      <w:r w:rsidR="00C93D20" w:rsidRPr="000A62D0">
        <w:rPr>
          <w:rFonts w:ascii="Arial" w:hAnsi="Arial" w:cs="Arial"/>
          <w:vertAlign w:val="superscript"/>
        </w:rPr>
        <w:t>5</w:t>
      </w:r>
      <w:r w:rsidR="000A1E7F" w:rsidRPr="000A62D0">
        <w:rPr>
          <w:rFonts w:ascii="Arial" w:hAnsi="Arial" w:cs="Arial"/>
        </w:rPr>
        <w:t>;</w:t>
      </w:r>
      <w:r w:rsidR="002D1D5C" w:rsidRPr="000A62D0">
        <w:rPr>
          <w:rFonts w:ascii="Arial" w:hAnsi="Arial" w:cs="Arial"/>
        </w:rPr>
        <w:t xml:space="preserve"> </w:t>
      </w:r>
      <w:r w:rsidR="000A1E7F" w:rsidRPr="000A62D0">
        <w:rPr>
          <w:rFonts w:ascii="Arial" w:hAnsi="Arial" w:cs="Arial"/>
        </w:rPr>
        <w:t>FERRO, S. C.</w:t>
      </w:r>
      <w:r w:rsidR="00C93D20" w:rsidRPr="000A62D0">
        <w:rPr>
          <w:rFonts w:ascii="Arial" w:hAnsi="Arial" w:cs="Arial"/>
          <w:vertAlign w:val="superscript"/>
        </w:rPr>
        <w:t xml:space="preserve"> 6</w:t>
      </w:r>
      <w:r w:rsidR="000A1E7F" w:rsidRPr="000A62D0">
        <w:rPr>
          <w:rFonts w:ascii="Arial" w:hAnsi="Arial" w:cs="Arial"/>
        </w:rPr>
        <w:t>; SILVA, S. V.</w:t>
      </w:r>
      <w:r w:rsidR="00C93D20" w:rsidRPr="000A62D0">
        <w:rPr>
          <w:rFonts w:ascii="Arial" w:hAnsi="Arial" w:cs="Arial"/>
          <w:vertAlign w:val="superscript"/>
        </w:rPr>
        <w:t xml:space="preserve"> 7</w:t>
      </w:r>
      <w:r w:rsidR="000A1E7F" w:rsidRPr="000A62D0">
        <w:rPr>
          <w:rFonts w:ascii="Arial" w:hAnsi="Arial" w:cs="Arial"/>
        </w:rPr>
        <w:t xml:space="preserve">; </w:t>
      </w:r>
      <w:r w:rsidR="00472FD5" w:rsidRPr="000A62D0">
        <w:rPr>
          <w:rFonts w:ascii="Arial" w:hAnsi="Arial" w:cs="Arial"/>
        </w:rPr>
        <w:t>JESUS, S. C. A</w:t>
      </w:r>
      <w:r w:rsidR="000A62D0" w:rsidRPr="000A62D0">
        <w:rPr>
          <w:rFonts w:ascii="Arial" w:hAnsi="Arial" w:cs="Arial"/>
        </w:rPr>
        <w:t>.</w:t>
      </w:r>
      <w:r w:rsidR="00C93D20" w:rsidRPr="000A62D0">
        <w:rPr>
          <w:rFonts w:ascii="Arial" w:hAnsi="Arial" w:cs="Arial"/>
        </w:rPr>
        <w:t xml:space="preserve"> </w:t>
      </w:r>
      <w:r w:rsidR="00C93D20" w:rsidRPr="000A62D0">
        <w:rPr>
          <w:rFonts w:ascii="Arial" w:hAnsi="Arial" w:cs="Arial"/>
          <w:vertAlign w:val="superscript"/>
        </w:rPr>
        <w:t>8</w:t>
      </w:r>
      <w:r w:rsidR="00472FD5" w:rsidRPr="000A62D0">
        <w:rPr>
          <w:rFonts w:ascii="Arial" w:hAnsi="Arial" w:cs="Arial"/>
        </w:rPr>
        <w:t>; OLIVEIRA, P. V.</w:t>
      </w:r>
      <w:r w:rsidR="000A62D0" w:rsidRPr="000A62D0">
        <w:rPr>
          <w:rFonts w:ascii="Arial" w:hAnsi="Arial" w:cs="Arial"/>
          <w:vertAlign w:val="superscript"/>
        </w:rPr>
        <w:t xml:space="preserve"> 9</w:t>
      </w:r>
      <w:r w:rsidR="00117180">
        <w:rPr>
          <w:rFonts w:ascii="Arial" w:hAnsi="Arial" w:cs="Arial"/>
          <w:vertAlign w:val="superscript"/>
        </w:rPr>
        <w:t xml:space="preserve"> </w:t>
      </w:r>
    </w:p>
    <w:p w14:paraId="1674569F" w14:textId="77777777" w:rsidR="000A62D0" w:rsidRPr="000A62D0" w:rsidRDefault="000A62D0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vertAlign w:val="superscript"/>
        </w:rPr>
      </w:pPr>
    </w:p>
    <w:p w14:paraId="77F55A46" w14:textId="716B935B" w:rsidR="000A62D0" w:rsidRDefault="000A62D0" w:rsidP="000A62D0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Cesmac, Licenciaturas EAD </w:t>
      </w:r>
    </w:p>
    <w:p w14:paraId="7BA62E26" w14:textId="34D52EA7" w:rsidR="000A62D0" w:rsidRDefault="000A62D0" w:rsidP="000A62D0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Universitário Cesmac,</w:t>
      </w:r>
      <w:r w:rsidRPr="000A62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Licenciaturas EAD </w:t>
      </w:r>
    </w:p>
    <w:p w14:paraId="4CF37AA6" w14:textId="118577CB" w:rsidR="000A62D0" w:rsidRDefault="000A62D0" w:rsidP="000A62D0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3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Universitário Cesmac, Coordenador NEAD</w:t>
      </w:r>
    </w:p>
    <w:p w14:paraId="43355DE6" w14:textId="603B2783" w:rsidR="000A62D0" w:rsidRDefault="000A62D0" w:rsidP="000A62D0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4</w:t>
      </w:r>
      <w:r w:rsidRPr="005E09F6">
        <w:rPr>
          <w:rFonts w:ascii="Arial" w:hAnsi="Arial" w:cs="Arial"/>
        </w:rPr>
        <w:t xml:space="preserve"> </w:t>
      </w:r>
      <w:r w:rsidR="00933C0C">
        <w:rPr>
          <w:rFonts w:ascii="Arial" w:hAnsi="Arial" w:cs="Arial"/>
        </w:rPr>
        <w:t>Universidade de Ribeirão Preto (UNAERP)</w:t>
      </w:r>
      <w:r>
        <w:rPr>
          <w:rFonts w:ascii="Arial" w:hAnsi="Arial" w:cs="Arial"/>
        </w:rPr>
        <w:t xml:space="preserve">, </w:t>
      </w:r>
      <w:r w:rsidR="00933C0C">
        <w:rPr>
          <w:rFonts w:ascii="Arial" w:hAnsi="Arial" w:cs="Arial"/>
        </w:rPr>
        <w:t xml:space="preserve">Coordenação </w:t>
      </w:r>
      <w:r>
        <w:rPr>
          <w:rFonts w:ascii="Arial" w:hAnsi="Arial" w:cs="Arial"/>
        </w:rPr>
        <w:t>EAD</w:t>
      </w:r>
    </w:p>
    <w:p w14:paraId="0EAAC8D3" w14:textId="4E12C949" w:rsidR="000A62D0" w:rsidRDefault="000A62D0" w:rsidP="000A62D0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5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Universitário Cesmac,</w:t>
      </w:r>
      <w:r w:rsidRPr="000A62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Psicologia presencial e licenciaturas EAD</w:t>
      </w:r>
    </w:p>
    <w:p w14:paraId="60449397" w14:textId="0C510680" w:rsidR="000A62D0" w:rsidRDefault="000A62D0" w:rsidP="000A62D0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6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Universitário Cesmac, Engenharia de Produção presencial e licenciaturas EAD</w:t>
      </w:r>
    </w:p>
    <w:p w14:paraId="2011E97E" w14:textId="280B12A3" w:rsidR="000A62D0" w:rsidRDefault="000A62D0" w:rsidP="000A62D0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7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Universitário Cesmac,</w:t>
      </w:r>
      <w:r w:rsidRPr="000A62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Psicologia presencial e licenciaturas EAD</w:t>
      </w:r>
    </w:p>
    <w:p w14:paraId="64B3F00E" w14:textId="63F65DFF" w:rsidR="000A62D0" w:rsidRDefault="000A62D0" w:rsidP="000A62D0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8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Universitário Cesmac,</w:t>
      </w:r>
      <w:r w:rsidRPr="000A62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Licenciaturas EAD</w:t>
      </w:r>
    </w:p>
    <w:p w14:paraId="082BE23D" w14:textId="2AFD60AD" w:rsidR="000A62D0" w:rsidRPr="006F714B" w:rsidRDefault="000A62D0" w:rsidP="006F714B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9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Universitário Cesmac</w:t>
      </w:r>
      <w:r w:rsidR="00D441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NEAD</w:t>
      </w:r>
    </w:p>
    <w:p w14:paraId="0DB8F7F7" w14:textId="73A19CB8" w:rsidR="00CA4305" w:rsidRPr="005E09F6" w:rsidRDefault="004414FF" w:rsidP="00D441B2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A4305" w:rsidRPr="005E09F6">
        <w:rPr>
          <w:rFonts w:ascii="Arial" w:hAnsi="Arial" w:cs="Arial"/>
        </w:rPr>
        <w:t xml:space="preserve">E-mail </w:t>
      </w:r>
      <w:r w:rsidR="00CA4305">
        <w:rPr>
          <w:rFonts w:ascii="Arial" w:hAnsi="Arial" w:cs="Arial"/>
        </w:rPr>
        <w:t>do apresentador</w:t>
      </w:r>
      <w:r w:rsidR="00CA4305" w:rsidRPr="005E09F6">
        <w:rPr>
          <w:rFonts w:ascii="Arial" w:hAnsi="Arial" w:cs="Arial"/>
        </w:rPr>
        <w:t xml:space="preserve">: </w:t>
      </w:r>
      <w:r w:rsidR="00BD0BAE">
        <w:rPr>
          <w:rFonts w:ascii="Arial" w:hAnsi="Arial" w:cs="Arial"/>
        </w:rPr>
        <w:t>edileine.machado</w:t>
      </w:r>
      <w:r w:rsidR="008438FC">
        <w:rPr>
          <w:rFonts w:ascii="Arial" w:hAnsi="Arial" w:cs="Arial"/>
        </w:rPr>
        <w:t>@cesmac.edu.br</w:t>
      </w:r>
    </w:p>
    <w:p w14:paraId="7D8CF630" w14:textId="77777777" w:rsidR="000C7F46" w:rsidRDefault="000C7F46" w:rsidP="00D441B2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02680956" w14:textId="737EB035" w:rsidR="00EC2451" w:rsidRPr="005E09F6" w:rsidRDefault="00EC2451" w:rsidP="00D441B2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  <w:r w:rsidRPr="005E09F6">
        <w:rPr>
          <w:rFonts w:ascii="Arial" w:hAnsi="Arial" w:cs="Arial"/>
          <w:i/>
          <w:iCs/>
          <w:color w:val="FF0000"/>
        </w:rPr>
        <w:t xml:space="preserve"> </w:t>
      </w:r>
    </w:p>
    <w:p w14:paraId="1ECE0411" w14:textId="45E058F1" w:rsidR="002D1D5C" w:rsidRDefault="00EC2451" w:rsidP="006F714B">
      <w:pPr>
        <w:pStyle w:val="Corpodetexto"/>
        <w:spacing w:line="240" w:lineRule="auto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RESUMO </w:t>
      </w:r>
      <w:r>
        <w:rPr>
          <w:rFonts w:ascii="Arial" w:hAnsi="Arial" w:cs="Arial"/>
        </w:rPr>
        <w:t xml:space="preserve">EXPANDIDO </w:t>
      </w:r>
      <w:r w:rsidRPr="005E09F6">
        <w:rPr>
          <w:rFonts w:ascii="Arial" w:hAnsi="Arial" w:cs="Arial"/>
        </w:rPr>
        <w:t xml:space="preserve">– </w:t>
      </w:r>
      <w:r w:rsidR="002D1D5C" w:rsidRPr="002D1D5C">
        <w:rPr>
          <w:rFonts w:ascii="Arial" w:hAnsi="Arial" w:cs="Arial"/>
        </w:rPr>
        <w:t xml:space="preserve">Esse trabalho é fruto de pesquisa em andamento junto ao </w:t>
      </w:r>
      <w:r w:rsidR="002D1D5C" w:rsidRPr="00A032D1">
        <w:rPr>
          <w:rFonts w:ascii="Arial" w:hAnsi="Arial" w:cs="Arial"/>
          <w:i/>
        </w:rPr>
        <w:t>Grupo de Estudos e Pesquisa Letramento Digital</w:t>
      </w:r>
      <w:r w:rsidR="002D1D5C" w:rsidRPr="002D1D5C">
        <w:rPr>
          <w:rFonts w:ascii="Arial" w:hAnsi="Arial" w:cs="Arial"/>
        </w:rPr>
        <w:t xml:space="preserve"> das licenciaturas E</w:t>
      </w:r>
      <w:r w:rsidR="008438FC">
        <w:rPr>
          <w:rFonts w:ascii="Arial" w:hAnsi="Arial" w:cs="Arial"/>
        </w:rPr>
        <w:t>AD</w:t>
      </w:r>
      <w:r w:rsidR="002D1D5C" w:rsidRPr="002D1D5C">
        <w:rPr>
          <w:rFonts w:ascii="Arial" w:hAnsi="Arial" w:cs="Arial"/>
        </w:rPr>
        <w:t xml:space="preserve"> Cesmac registrado no </w:t>
      </w:r>
      <w:r w:rsidR="00EA10AA">
        <w:rPr>
          <w:rFonts w:ascii="Arial" w:hAnsi="Arial" w:cs="Arial"/>
        </w:rPr>
        <w:t xml:space="preserve">DGP </w:t>
      </w:r>
      <w:r w:rsidR="002D1D5C" w:rsidRPr="002D1D5C">
        <w:rPr>
          <w:rFonts w:ascii="Arial" w:hAnsi="Arial" w:cs="Arial"/>
        </w:rPr>
        <w:t>CNPq</w:t>
      </w:r>
      <w:r w:rsidR="00E21CEF">
        <w:rPr>
          <w:rFonts w:ascii="Arial" w:hAnsi="Arial" w:cs="Arial"/>
        </w:rPr>
        <w:t xml:space="preserve"> e tem por objetivo apresentar resultados preliminares sobre </w:t>
      </w:r>
      <w:proofErr w:type="spellStart"/>
      <w:r w:rsidR="00E21CEF">
        <w:rPr>
          <w:rFonts w:ascii="Arial" w:hAnsi="Arial" w:cs="Arial"/>
        </w:rPr>
        <w:t>TDICs</w:t>
      </w:r>
      <w:proofErr w:type="spellEnd"/>
      <w:r w:rsidR="00E21CEF">
        <w:rPr>
          <w:rFonts w:ascii="Arial" w:hAnsi="Arial" w:cs="Arial"/>
        </w:rPr>
        <w:t xml:space="preserve"> na educação</w:t>
      </w:r>
      <w:r w:rsidR="002D1D5C" w:rsidRPr="002D1D5C">
        <w:rPr>
          <w:rFonts w:ascii="Arial" w:hAnsi="Arial" w:cs="Arial"/>
        </w:rPr>
        <w:t>. Esse trabalho emerge do momento atual de pandemia que levou, de forma abrupta, professores trocarem suas práticas pedagógicas dominadas há anos por novas alternativas</w:t>
      </w:r>
      <w:r w:rsidR="00EA10AA">
        <w:rPr>
          <w:rFonts w:ascii="Arial" w:hAnsi="Arial" w:cs="Arial"/>
        </w:rPr>
        <w:t xml:space="preserve">, </w:t>
      </w:r>
      <w:r w:rsidR="00E21CEF">
        <w:rPr>
          <w:rFonts w:ascii="Arial" w:hAnsi="Arial" w:cs="Arial"/>
        </w:rPr>
        <w:t>utilizando</w:t>
      </w:r>
      <w:r w:rsidR="00EA10AA">
        <w:rPr>
          <w:rFonts w:ascii="Arial" w:hAnsi="Arial" w:cs="Arial"/>
        </w:rPr>
        <w:t xml:space="preserve"> </w:t>
      </w:r>
      <w:proofErr w:type="spellStart"/>
      <w:r w:rsidR="002D1D5C" w:rsidRPr="002D1D5C">
        <w:rPr>
          <w:rFonts w:ascii="Arial" w:hAnsi="Arial" w:cs="Arial"/>
        </w:rPr>
        <w:t>T</w:t>
      </w:r>
      <w:r w:rsidR="00EA10AA">
        <w:rPr>
          <w:rFonts w:ascii="Arial" w:hAnsi="Arial" w:cs="Arial"/>
        </w:rPr>
        <w:t>DIC</w:t>
      </w:r>
      <w:r w:rsidR="002D1D5C" w:rsidRPr="002D1D5C">
        <w:rPr>
          <w:rFonts w:ascii="Arial" w:hAnsi="Arial" w:cs="Arial"/>
        </w:rPr>
        <w:t>s</w:t>
      </w:r>
      <w:proofErr w:type="spellEnd"/>
      <w:r w:rsidR="002D1D5C" w:rsidRPr="002D1D5C">
        <w:rPr>
          <w:rFonts w:ascii="Arial" w:hAnsi="Arial" w:cs="Arial"/>
        </w:rPr>
        <w:t xml:space="preserve"> como recursos pedagógicos</w:t>
      </w:r>
      <w:r w:rsidR="00EA10AA">
        <w:rPr>
          <w:rFonts w:ascii="Arial" w:hAnsi="Arial" w:cs="Arial"/>
        </w:rPr>
        <w:t>. O uso dessas</w:t>
      </w:r>
      <w:r w:rsidR="002D1D5C" w:rsidRPr="002D1D5C">
        <w:rPr>
          <w:rFonts w:ascii="Arial" w:hAnsi="Arial" w:cs="Arial"/>
        </w:rPr>
        <w:t xml:space="preserve"> “</w:t>
      </w:r>
      <w:proofErr w:type="spellStart"/>
      <w:r w:rsidR="002D1D5C" w:rsidRPr="002D1D5C">
        <w:rPr>
          <w:rFonts w:ascii="Arial" w:hAnsi="Arial" w:cs="Arial"/>
        </w:rPr>
        <w:t>des-</w:t>
      </w:r>
      <w:r w:rsidR="00EA10AA">
        <w:rPr>
          <w:rFonts w:ascii="Arial" w:hAnsi="Arial" w:cs="Arial"/>
        </w:rPr>
        <w:t>conhecida</w:t>
      </w:r>
      <w:r w:rsidR="00E21CEF">
        <w:rPr>
          <w:rFonts w:ascii="Arial" w:hAnsi="Arial" w:cs="Arial"/>
        </w:rPr>
        <w:t>s</w:t>
      </w:r>
      <w:proofErr w:type="spellEnd"/>
      <w:r w:rsidR="002D1D5C" w:rsidRPr="002D1D5C">
        <w:rPr>
          <w:rFonts w:ascii="Arial" w:hAnsi="Arial" w:cs="Arial"/>
        </w:rPr>
        <w:t xml:space="preserve">” num primeiro momento, causou pânico para alguns, para outros soaram como ameaça a própria competência, ou à função. Entretanto, não tiveram escolha, precisaram enfrentar essa realidade, conhecer </w:t>
      </w:r>
      <w:proofErr w:type="spellStart"/>
      <w:r w:rsidR="002D1D5C" w:rsidRPr="002D1D5C">
        <w:rPr>
          <w:rFonts w:ascii="Arial" w:hAnsi="Arial" w:cs="Arial"/>
        </w:rPr>
        <w:t>TIDCs</w:t>
      </w:r>
      <w:proofErr w:type="spellEnd"/>
      <w:r w:rsidR="002D1D5C" w:rsidRPr="002D1D5C">
        <w:rPr>
          <w:rFonts w:ascii="Arial" w:hAnsi="Arial" w:cs="Arial"/>
        </w:rPr>
        <w:t xml:space="preserve"> e colocá-las em uso, numa atitude de aprender fazendo, </w:t>
      </w:r>
      <w:r w:rsidR="00EA10AA">
        <w:rPr>
          <w:rFonts w:ascii="Arial" w:hAnsi="Arial" w:cs="Arial"/>
        </w:rPr>
        <w:t>procurando</w:t>
      </w:r>
      <w:r w:rsidR="002D1D5C" w:rsidRPr="002D1D5C">
        <w:rPr>
          <w:rFonts w:ascii="Arial" w:hAnsi="Arial" w:cs="Arial"/>
        </w:rPr>
        <w:t xml:space="preserve"> amenizar as perdas dos alunos que passaram a assistir aulas de modo remoto, por medidas de segurança e proteção da saúde pública. </w:t>
      </w:r>
      <w:r w:rsidR="00E21CEF">
        <w:rPr>
          <w:rFonts w:ascii="Arial" w:hAnsi="Arial" w:cs="Arial"/>
        </w:rPr>
        <w:t xml:space="preserve">Metodologia: </w:t>
      </w:r>
      <w:r w:rsidR="000C1415">
        <w:rPr>
          <w:rFonts w:ascii="Arial" w:hAnsi="Arial" w:cs="Arial"/>
        </w:rPr>
        <w:t>entrevista com</w:t>
      </w:r>
      <w:r w:rsidR="00EA10AA">
        <w:rPr>
          <w:rFonts w:ascii="Arial" w:hAnsi="Arial" w:cs="Arial"/>
        </w:rPr>
        <w:t xml:space="preserve"> estudantes</w:t>
      </w:r>
      <w:r w:rsidR="002D4226">
        <w:rPr>
          <w:rFonts w:ascii="Arial" w:hAnsi="Arial" w:cs="Arial"/>
        </w:rPr>
        <w:t xml:space="preserve"> de</w:t>
      </w:r>
      <w:r w:rsidR="002D1D5C" w:rsidRPr="002D1D5C">
        <w:rPr>
          <w:rFonts w:ascii="Arial" w:hAnsi="Arial" w:cs="Arial"/>
        </w:rPr>
        <w:t xml:space="preserve"> licenciatura</w:t>
      </w:r>
      <w:r w:rsidR="00EA10AA">
        <w:rPr>
          <w:rFonts w:ascii="Arial" w:hAnsi="Arial" w:cs="Arial"/>
        </w:rPr>
        <w:t>s</w:t>
      </w:r>
      <w:r w:rsidR="002D1D5C" w:rsidRPr="002D1D5C">
        <w:rPr>
          <w:rFonts w:ascii="Arial" w:hAnsi="Arial" w:cs="Arial"/>
        </w:rPr>
        <w:t xml:space="preserve"> EAD </w:t>
      </w:r>
      <w:r w:rsidR="000C1415">
        <w:rPr>
          <w:rFonts w:ascii="Arial" w:hAnsi="Arial" w:cs="Arial"/>
        </w:rPr>
        <w:t xml:space="preserve">e seus professores que também atuam em curso presencial </w:t>
      </w:r>
      <w:r w:rsidR="00C63DD3">
        <w:rPr>
          <w:rFonts w:ascii="Arial" w:hAnsi="Arial" w:cs="Arial"/>
        </w:rPr>
        <w:t>sobre</w:t>
      </w:r>
      <w:r w:rsidR="00E21CEF">
        <w:rPr>
          <w:rFonts w:ascii="Arial" w:hAnsi="Arial" w:cs="Arial"/>
        </w:rPr>
        <w:t xml:space="preserve"> </w:t>
      </w:r>
      <w:r w:rsidR="002D1D5C" w:rsidRPr="002D1D5C">
        <w:rPr>
          <w:rFonts w:ascii="Arial" w:hAnsi="Arial" w:cs="Arial"/>
        </w:rPr>
        <w:t xml:space="preserve">letramento digital, o que resultou em 95% dos participantes nunca </w:t>
      </w:r>
      <w:r w:rsidR="00EA10AA">
        <w:rPr>
          <w:rFonts w:ascii="Arial" w:hAnsi="Arial" w:cs="Arial"/>
        </w:rPr>
        <w:t>terem ouvido</w:t>
      </w:r>
      <w:r w:rsidR="002D1D5C" w:rsidRPr="002D1D5C">
        <w:rPr>
          <w:rFonts w:ascii="Arial" w:hAnsi="Arial" w:cs="Arial"/>
        </w:rPr>
        <w:t xml:space="preserve"> falar sobre o tema e os 5% que já ouviu falar não soube explicar o conceito de letramento digital. A partir desse resultado iniciou-se a pesquisa bibliográfica sobre o tema buscando conceituar o letramento digital para então poderem caracterizar </w:t>
      </w:r>
      <w:r w:rsidR="00C63DD3">
        <w:rPr>
          <w:rFonts w:ascii="Arial" w:hAnsi="Arial" w:cs="Arial"/>
        </w:rPr>
        <w:t xml:space="preserve">as </w:t>
      </w:r>
      <w:proofErr w:type="spellStart"/>
      <w:r w:rsidR="00C63DD3">
        <w:rPr>
          <w:rFonts w:ascii="Arial" w:hAnsi="Arial" w:cs="Arial"/>
        </w:rPr>
        <w:t>TDICs</w:t>
      </w:r>
      <w:proofErr w:type="spellEnd"/>
      <w:r w:rsidR="00C63DD3">
        <w:rPr>
          <w:rFonts w:ascii="Arial" w:hAnsi="Arial" w:cs="Arial"/>
        </w:rPr>
        <w:t xml:space="preserve"> </w:t>
      </w:r>
      <w:r w:rsidR="002D1D5C" w:rsidRPr="002D1D5C">
        <w:rPr>
          <w:rFonts w:ascii="Arial" w:hAnsi="Arial" w:cs="Arial"/>
        </w:rPr>
        <w:t xml:space="preserve">e identificar para que </w:t>
      </w:r>
      <w:r w:rsidR="00C63DD3">
        <w:rPr>
          <w:rFonts w:ascii="Arial" w:hAnsi="Arial" w:cs="Arial"/>
        </w:rPr>
        <w:t xml:space="preserve">essas </w:t>
      </w:r>
      <w:r w:rsidR="002D1D5C" w:rsidRPr="002D1D5C">
        <w:rPr>
          <w:rFonts w:ascii="Arial" w:hAnsi="Arial" w:cs="Arial"/>
        </w:rPr>
        <w:t>serve</w:t>
      </w:r>
      <w:r w:rsidR="00C63DD3">
        <w:rPr>
          <w:rFonts w:ascii="Arial" w:hAnsi="Arial" w:cs="Arial"/>
        </w:rPr>
        <w:t>m e como fazer o letramento digital</w:t>
      </w:r>
      <w:r w:rsidR="002D1D5C" w:rsidRPr="002D1D5C">
        <w:rPr>
          <w:rFonts w:ascii="Arial" w:hAnsi="Arial" w:cs="Arial"/>
        </w:rPr>
        <w:t xml:space="preserve"> enquanto professores ou futuro professores. Da mesma forma</w:t>
      </w:r>
      <w:r w:rsidR="00C63DD3">
        <w:rPr>
          <w:rFonts w:ascii="Arial" w:hAnsi="Arial" w:cs="Arial"/>
        </w:rPr>
        <w:t>,</w:t>
      </w:r>
      <w:r w:rsidR="002D1D5C" w:rsidRPr="002D1D5C">
        <w:rPr>
          <w:rFonts w:ascii="Arial" w:hAnsi="Arial" w:cs="Arial"/>
        </w:rPr>
        <w:t xml:space="preserve"> essa situação pandêmica reafirmou a necessidade de se repensar o currículo de formação de professores </w:t>
      </w:r>
      <w:r w:rsidR="002D1D5C" w:rsidRPr="002D1D5C">
        <w:rPr>
          <w:rFonts w:ascii="Arial" w:hAnsi="Arial" w:cs="Arial"/>
        </w:rPr>
        <w:lastRenderedPageBreak/>
        <w:t xml:space="preserve">contemplando mais que uma disciplina Tecnologias Educacionais, mas sim formar de fato profissionais de educação para atuarem tanto na modalidade de educação presencial, como na educação a distância e no ensino híbrido. </w:t>
      </w:r>
      <w:r w:rsidR="00C63DD3">
        <w:rPr>
          <w:rFonts w:ascii="Arial" w:hAnsi="Arial" w:cs="Arial"/>
        </w:rPr>
        <w:t>A</w:t>
      </w:r>
      <w:r w:rsidR="002D1D5C" w:rsidRPr="002D1D5C">
        <w:rPr>
          <w:rFonts w:ascii="Arial" w:hAnsi="Arial" w:cs="Arial"/>
        </w:rPr>
        <w:t xml:space="preserve"> hipótese dessa pesquisa é de que o caminho para formar esse profissional pode ser por meio do letramento digital. Mas, como fazer esse letramento digital? Nessa perspectiva apresenta</w:t>
      </w:r>
      <w:r w:rsidR="0074683D">
        <w:rPr>
          <w:rFonts w:ascii="Arial" w:hAnsi="Arial" w:cs="Arial"/>
        </w:rPr>
        <w:t>m</w:t>
      </w:r>
      <w:r w:rsidR="002D1D5C" w:rsidRPr="002D1D5C">
        <w:rPr>
          <w:rFonts w:ascii="Arial" w:hAnsi="Arial" w:cs="Arial"/>
        </w:rPr>
        <w:t>-se o</w:t>
      </w:r>
      <w:r w:rsidR="0074683D">
        <w:rPr>
          <w:rFonts w:ascii="Arial" w:hAnsi="Arial" w:cs="Arial"/>
        </w:rPr>
        <w:t>s</w:t>
      </w:r>
      <w:r w:rsidR="002D1D5C" w:rsidRPr="002D1D5C">
        <w:rPr>
          <w:rFonts w:ascii="Arial" w:hAnsi="Arial" w:cs="Arial"/>
        </w:rPr>
        <w:t xml:space="preserve"> currículo</w:t>
      </w:r>
      <w:r w:rsidR="0074683D">
        <w:rPr>
          <w:rFonts w:ascii="Arial" w:hAnsi="Arial" w:cs="Arial"/>
        </w:rPr>
        <w:t>s</w:t>
      </w:r>
      <w:r w:rsidR="002D1D5C" w:rsidRPr="002D1D5C">
        <w:rPr>
          <w:rFonts w:ascii="Arial" w:hAnsi="Arial" w:cs="Arial"/>
        </w:rPr>
        <w:t xml:space="preserve"> dos cursos de licenciaturas EAD Cesmac </w:t>
      </w:r>
      <w:r w:rsidR="0074683D">
        <w:rPr>
          <w:rFonts w:ascii="Arial" w:hAnsi="Arial" w:cs="Arial"/>
        </w:rPr>
        <w:t xml:space="preserve">e da EAD UNAERP </w:t>
      </w:r>
      <w:r w:rsidR="002D1D5C" w:rsidRPr="002D1D5C">
        <w:rPr>
          <w:rFonts w:ascii="Arial" w:hAnsi="Arial" w:cs="Arial"/>
        </w:rPr>
        <w:t>que, além de contemplar</w:t>
      </w:r>
      <w:r w:rsidR="0074683D">
        <w:rPr>
          <w:rFonts w:ascii="Arial" w:hAnsi="Arial" w:cs="Arial"/>
        </w:rPr>
        <w:t>em</w:t>
      </w:r>
      <w:r w:rsidR="002D1D5C" w:rsidRPr="002D1D5C">
        <w:rPr>
          <w:rFonts w:ascii="Arial" w:hAnsi="Arial" w:cs="Arial"/>
        </w:rPr>
        <w:t xml:space="preserve"> essas demandas, não restringe</w:t>
      </w:r>
      <w:r w:rsidR="0074683D">
        <w:rPr>
          <w:rFonts w:ascii="Arial" w:hAnsi="Arial" w:cs="Arial"/>
        </w:rPr>
        <w:t>m</w:t>
      </w:r>
      <w:r w:rsidR="002D1D5C" w:rsidRPr="002D1D5C">
        <w:rPr>
          <w:rFonts w:ascii="Arial" w:hAnsi="Arial" w:cs="Arial"/>
        </w:rPr>
        <w:t xml:space="preserve"> </w:t>
      </w:r>
      <w:r w:rsidR="00EA10AA">
        <w:rPr>
          <w:rFonts w:ascii="Arial" w:hAnsi="Arial" w:cs="Arial"/>
        </w:rPr>
        <w:t xml:space="preserve">o conhecimento das </w:t>
      </w:r>
      <w:proofErr w:type="spellStart"/>
      <w:r w:rsidR="00EA10AA">
        <w:rPr>
          <w:rFonts w:ascii="Arial" w:hAnsi="Arial" w:cs="Arial"/>
        </w:rPr>
        <w:t>T</w:t>
      </w:r>
      <w:r w:rsidR="002D1D5C" w:rsidRPr="002D1D5C">
        <w:rPr>
          <w:rFonts w:ascii="Arial" w:hAnsi="Arial" w:cs="Arial"/>
        </w:rPr>
        <w:t>D</w:t>
      </w:r>
      <w:r w:rsidR="00EA10AA">
        <w:rPr>
          <w:rFonts w:ascii="Arial" w:hAnsi="Arial" w:cs="Arial"/>
        </w:rPr>
        <w:t>I</w:t>
      </w:r>
      <w:r w:rsidR="002D1D5C" w:rsidRPr="002D1D5C">
        <w:rPr>
          <w:rFonts w:ascii="Arial" w:hAnsi="Arial" w:cs="Arial"/>
        </w:rPr>
        <w:t>Cs</w:t>
      </w:r>
      <w:proofErr w:type="spellEnd"/>
      <w:r w:rsidR="002D1D5C" w:rsidRPr="002D1D5C">
        <w:rPr>
          <w:rFonts w:ascii="Arial" w:hAnsi="Arial" w:cs="Arial"/>
        </w:rPr>
        <w:t xml:space="preserve"> numa única disciplina, essas permeiam todo o currículo, tendo como  fio condutor a disciplina Projeto Integrador</w:t>
      </w:r>
      <w:r w:rsidR="0074683D">
        <w:rPr>
          <w:rFonts w:ascii="Arial" w:hAnsi="Arial" w:cs="Arial"/>
        </w:rPr>
        <w:t xml:space="preserve"> no Cesmac e Vivências Educativas na UNAERP</w:t>
      </w:r>
      <w:r w:rsidR="002D1D5C" w:rsidRPr="002D1D5C">
        <w:rPr>
          <w:rFonts w:ascii="Arial" w:hAnsi="Arial" w:cs="Arial"/>
        </w:rPr>
        <w:t xml:space="preserve"> que integra</w:t>
      </w:r>
      <w:r w:rsidR="0074683D">
        <w:rPr>
          <w:rFonts w:ascii="Arial" w:hAnsi="Arial" w:cs="Arial"/>
        </w:rPr>
        <w:t>m</w:t>
      </w:r>
      <w:r w:rsidR="002D1D5C" w:rsidRPr="002D1D5C">
        <w:rPr>
          <w:rFonts w:ascii="Arial" w:hAnsi="Arial" w:cs="Arial"/>
        </w:rPr>
        <w:t xml:space="preserve"> todos os módulos do curso e nessa</w:t>
      </w:r>
      <w:r w:rsidR="0074683D">
        <w:rPr>
          <w:rFonts w:ascii="Arial" w:hAnsi="Arial" w:cs="Arial"/>
        </w:rPr>
        <w:t>s</w:t>
      </w:r>
      <w:r w:rsidR="002D1D5C" w:rsidRPr="002D1D5C">
        <w:rPr>
          <w:rFonts w:ascii="Arial" w:hAnsi="Arial" w:cs="Arial"/>
        </w:rPr>
        <w:t xml:space="preserve"> disciplina</w:t>
      </w:r>
      <w:r w:rsidR="0074683D">
        <w:rPr>
          <w:rFonts w:ascii="Arial" w:hAnsi="Arial" w:cs="Arial"/>
        </w:rPr>
        <w:t>s</w:t>
      </w:r>
      <w:r w:rsidR="002D1D5C" w:rsidRPr="002D1D5C">
        <w:rPr>
          <w:rFonts w:ascii="Arial" w:hAnsi="Arial" w:cs="Arial"/>
        </w:rPr>
        <w:t xml:space="preserve"> os estudantes praticam a interdisciplinaridade em busca da unificação dos conhecimentos estudado</w:t>
      </w:r>
      <w:r w:rsidR="00EA10AA">
        <w:rPr>
          <w:rFonts w:ascii="Arial" w:hAnsi="Arial" w:cs="Arial"/>
        </w:rPr>
        <w:t xml:space="preserve">s a cada módulo e utilizam as </w:t>
      </w:r>
      <w:proofErr w:type="spellStart"/>
      <w:r w:rsidR="00EA10AA">
        <w:rPr>
          <w:rFonts w:ascii="Arial" w:hAnsi="Arial" w:cs="Arial"/>
        </w:rPr>
        <w:t>T</w:t>
      </w:r>
      <w:r w:rsidR="002D1D5C" w:rsidRPr="002D1D5C">
        <w:rPr>
          <w:rFonts w:ascii="Arial" w:hAnsi="Arial" w:cs="Arial"/>
        </w:rPr>
        <w:t>D</w:t>
      </w:r>
      <w:r w:rsidR="00EA10AA">
        <w:rPr>
          <w:rFonts w:ascii="Arial" w:hAnsi="Arial" w:cs="Arial"/>
        </w:rPr>
        <w:t>I</w:t>
      </w:r>
      <w:r w:rsidR="002D1D5C" w:rsidRPr="002D1D5C">
        <w:rPr>
          <w:rFonts w:ascii="Arial" w:hAnsi="Arial" w:cs="Arial"/>
        </w:rPr>
        <w:t>Cs</w:t>
      </w:r>
      <w:proofErr w:type="spellEnd"/>
      <w:r w:rsidR="002D1D5C" w:rsidRPr="002D1D5C">
        <w:rPr>
          <w:rFonts w:ascii="Arial" w:hAnsi="Arial" w:cs="Arial"/>
        </w:rPr>
        <w:t xml:space="preserve"> como recurso pedagógico em todos os projetos integradores para desenvolvimento e na apresentação do próprio projeto. </w:t>
      </w:r>
      <w:r>
        <w:rPr>
          <w:rFonts w:ascii="Arial" w:hAnsi="Arial" w:cs="Arial"/>
        </w:rPr>
        <w:t xml:space="preserve">Referenciais teóricos: </w:t>
      </w:r>
      <w:r w:rsidR="002D1D5C" w:rsidRPr="002D1D5C">
        <w:rPr>
          <w:rFonts w:ascii="Arial" w:hAnsi="Arial" w:cs="Arial"/>
        </w:rPr>
        <w:t xml:space="preserve">Fazenda (2018); </w:t>
      </w:r>
      <w:r w:rsidR="00CA5799">
        <w:rPr>
          <w:rFonts w:ascii="Arial" w:hAnsi="Arial" w:cs="Arial"/>
        </w:rPr>
        <w:t xml:space="preserve">Machado (2019); </w:t>
      </w:r>
      <w:proofErr w:type="spellStart"/>
      <w:r w:rsidR="002D1D5C" w:rsidRPr="002D1D5C">
        <w:rPr>
          <w:rFonts w:ascii="Arial" w:hAnsi="Arial" w:cs="Arial"/>
        </w:rPr>
        <w:t>Kensky</w:t>
      </w:r>
      <w:proofErr w:type="spellEnd"/>
      <w:r w:rsidR="002D1D5C" w:rsidRPr="002D1D5C">
        <w:rPr>
          <w:rFonts w:ascii="Arial" w:hAnsi="Arial" w:cs="Arial"/>
        </w:rPr>
        <w:t xml:space="preserve"> (2012); </w:t>
      </w:r>
      <w:proofErr w:type="spellStart"/>
      <w:r w:rsidR="006F714B">
        <w:rPr>
          <w:rFonts w:ascii="Arial" w:hAnsi="Arial" w:cs="Arial"/>
        </w:rPr>
        <w:t>Forquim</w:t>
      </w:r>
      <w:proofErr w:type="spellEnd"/>
      <w:r w:rsidR="006F714B">
        <w:rPr>
          <w:rFonts w:ascii="Arial" w:hAnsi="Arial" w:cs="Arial"/>
        </w:rPr>
        <w:t xml:space="preserve"> (1993); Canário (1995);</w:t>
      </w:r>
      <w:r w:rsidR="002D1D5C" w:rsidRPr="002D1D5C">
        <w:rPr>
          <w:rFonts w:ascii="Arial" w:hAnsi="Arial" w:cs="Arial"/>
        </w:rPr>
        <w:t xml:space="preserve"> entre outros. </w:t>
      </w:r>
      <w:r w:rsidR="00EA10AA">
        <w:rPr>
          <w:rFonts w:ascii="Arial" w:hAnsi="Arial" w:cs="Arial"/>
        </w:rPr>
        <w:t>Considerações p</w:t>
      </w:r>
      <w:r>
        <w:rPr>
          <w:rFonts w:ascii="Arial" w:hAnsi="Arial" w:cs="Arial"/>
        </w:rPr>
        <w:t>arciais</w:t>
      </w:r>
      <w:r w:rsidR="00EA10AA">
        <w:rPr>
          <w:rFonts w:ascii="Arial" w:hAnsi="Arial" w:cs="Arial"/>
        </w:rPr>
        <w:t>: a</w:t>
      </w:r>
      <w:r w:rsidR="002D1D5C" w:rsidRPr="002D1D5C">
        <w:rPr>
          <w:rFonts w:ascii="Arial" w:hAnsi="Arial" w:cs="Arial"/>
        </w:rPr>
        <w:t xml:space="preserve"> utilização de novos meios pedagógicos apresenta complexidade por enfrentar muitas resistências geradas pela cultura interna da instituição educacional e pelas rotinas do professor e do pessoal técnico pedagógico. É necessário conhecer o recurso, implementar seu uso, com a colaboração da equipe técnico-pedagógica, levando os professores a acreditarem na proposta como uma alternativa para melhorar e facilitar sua prática.</w:t>
      </w:r>
      <w:r w:rsidR="002D1D5C">
        <w:rPr>
          <w:rFonts w:ascii="Arial" w:hAnsi="Arial" w:cs="Arial"/>
        </w:rPr>
        <w:t xml:space="preserve"> </w:t>
      </w:r>
      <w:r w:rsidR="000C1415">
        <w:rPr>
          <w:rFonts w:ascii="Arial" w:hAnsi="Arial" w:cs="Arial"/>
        </w:rPr>
        <w:t>Além disso, o</w:t>
      </w:r>
      <w:r w:rsidR="002D1D5C" w:rsidRPr="002D1D5C">
        <w:rPr>
          <w:rFonts w:ascii="Arial" w:hAnsi="Arial" w:cs="Arial"/>
        </w:rPr>
        <w:t xml:space="preserve"> professor </w:t>
      </w:r>
      <w:r w:rsidR="000C1415">
        <w:rPr>
          <w:rFonts w:ascii="Arial" w:hAnsi="Arial" w:cs="Arial"/>
        </w:rPr>
        <w:t xml:space="preserve">precisa </w:t>
      </w:r>
      <w:r w:rsidR="002D1D5C" w:rsidRPr="002D1D5C">
        <w:rPr>
          <w:rFonts w:ascii="Arial" w:hAnsi="Arial" w:cs="Arial"/>
        </w:rPr>
        <w:t>acreditar no conteúdo que ensina, no método e estar qualificado para utilizá-lo, ter claros seus objetivos para uma prática crítico-reflexiva. Não deve preocupar-se apenas com os meios, desvinculando-os dos fins a que servem, do contexto em que foram gerados.</w:t>
      </w:r>
    </w:p>
    <w:p w14:paraId="10793A28" w14:textId="77777777" w:rsidR="006F714B" w:rsidRDefault="006F714B" w:rsidP="006F714B">
      <w:pPr>
        <w:pStyle w:val="Corpodetexto"/>
        <w:spacing w:line="240" w:lineRule="auto"/>
        <w:rPr>
          <w:rFonts w:ascii="Arial" w:hAnsi="Arial" w:cs="Arial"/>
        </w:rPr>
      </w:pPr>
    </w:p>
    <w:p w14:paraId="6539E74D" w14:textId="3192BAFA" w:rsidR="000C1415" w:rsidRPr="00AE4660" w:rsidRDefault="000C1415" w:rsidP="006F714B">
      <w:pPr>
        <w:jc w:val="both"/>
        <w:rPr>
          <w:rFonts w:ascii="Arial" w:hAnsi="Arial" w:cs="Arial"/>
        </w:rPr>
      </w:pPr>
      <w:r w:rsidRPr="005E09F6">
        <w:rPr>
          <w:rFonts w:ascii="Arial" w:hAnsi="Arial" w:cs="Arial"/>
        </w:rPr>
        <w:t>PALAVRAS-CHAVE</w:t>
      </w:r>
      <w:r>
        <w:rPr>
          <w:rFonts w:ascii="Arial" w:hAnsi="Arial" w:cs="Arial"/>
        </w:rPr>
        <w:t xml:space="preserve">: Tecnologia Educacional, formação de professores, letramento digital </w:t>
      </w:r>
    </w:p>
    <w:p w14:paraId="28756361" w14:textId="77777777" w:rsidR="002D1D5C" w:rsidRPr="00CA4305" w:rsidRDefault="002D1D5C" w:rsidP="00CA4305"/>
    <w:sectPr w:rsidR="002D1D5C" w:rsidRPr="00CA4305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65B53" w14:textId="77777777" w:rsidR="00A20C30" w:rsidRDefault="00A20C30" w:rsidP="00B81AEA">
      <w:r>
        <w:separator/>
      </w:r>
    </w:p>
  </w:endnote>
  <w:endnote w:type="continuationSeparator" w:id="0">
    <w:p w14:paraId="6AF1CE90" w14:textId="77777777" w:rsidR="00A20C30" w:rsidRDefault="00A20C30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CCDC2" w14:textId="77777777" w:rsidR="00A20C30" w:rsidRDefault="00A20C30" w:rsidP="00B81AEA">
      <w:r>
        <w:separator/>
      </w:r>
    </w:p>
  </w:footnote>
  <w:footnote w:type="continuationSeparator" w:id="0">
    <w:p w14:paraId="6C36521F" w14:textId="77777777" w:rsidR="00A20C30" w:rsidRDefault="00A20C30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EA"/>
    <w:rsid w:val="00043247"/>
    <w:rsid w:val="000A1E7F"/>
    <w:rsid w:val="000A62D0"/>
    <w:rsid w:val="000C1415"/>
    <w:rsid w:val="000C7F46"/>
    <w:rsid w:val="0011104F"/>
    <w:rsid w:val="00117180"/>
    <w:rsid w:val="0012419F"/>
    <w:rsid w:val="00182705"/>
    <w:rsid w:val="001A32C0"/>
    <w:rsid w:val="001C0C25"/>
    <w:rsid w:val="001E6E23"/>
    <w:rsid w:val="002D1D5C"/>
    <w:rsid w:val="002D4226"/>
    <w:rsid w:val="003E270D"/>
    <w:rsid w:val="00436BCE"/>
    <w:rsid w:val="004414FF"/>
    <w:rsid w:val="00472FD5"/>
    <w:rsid w:val="005036DA"/>
    <w:rsid w:val="00531190"/>
    <w:rsid w:val="005440E7"/>
    <w:rsid w:val="005724A9"/>
    <w:rsid w:val="00590581"/>
    <w:rsid w:val="00616D7F"/>
    <w:rsid w:val="00686114"/>
    <w:rsid w:val="006D1E4C"/>
    <w:rsid w:val="006F714B"/>
    <w:rsid w:val="00742C44"/>
    <w:rsid w:val="0074683D"/>
    <w:rsid w:val="00773673"/>
    <w:rsid w:val="00797050"/>
    <w:rsid w:val="007D2A46"/>
    <w:rsid w:val="007E1030"/>
    <w:rsid w:val="00805FB0"/>
    <w:rsid w:val="008438FC"/>
    <w:rsid w:val="00933C0C"/>
    <w:rsid w:val="00991561"/>
    <w:rsid w:val="00997543"/>
    <w:rsid w:val="009A32EC"/>
    <w:rsid w:val="00A00574"/>
    <w:rsid w:val="00A032D1"/>
    <w:rsid w:val="00A20C30"/>
    <w:rsid w:val="00A25696"/>
    <w:rsid w:val="00AD7A2C"/>
    <w:rsid w:val="00B81AEA"/>
    <w:rsid w:val="00BD0BAE"/>
    <w:rsid w:val="00BE7BDA"/>
    <w:rsid w:val="00C477A8"/>
    <w:rsid w:val="00C5367B"/>
    <w:rsid w:val="00C53E7B"/>
    <w:rsid w:val="00C63DD3"/>
    <w:rsid w:val="00C93D20"/>
    <w:rsid w:val="00CA4305"/>
    <w:rsid w:val="00CA5799"/>
    <w:rsid w:val="00D00062"/>
    <w:rsid w:val="00D3297C"/>
    <w:rsid w:val="00D42D3D"/>
    <w:rsid w:val="00D441B2"/>
    <w:rsid w:val="00DC0D4E"/>
    <w:rsid w:val="00DC1116"/>
    <w:rsid w:val="00DC74A1"/>
    <w:rsid w:val="00DE561C"/>
    <w:rsid w:val="00E21CEF"/>
    <w:rsid w:val="00E21D2A"/>
    <w:rsid w:val="00EA10AA"/>
    <w:rsid w:val="00EC2451"/>
    <w:rsid w:val="00EF5A54"/>
    <w:rsid w:val="00FA6751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AVivianTexto">
    <w:name w:val="A_Vivian_Texto"/>
    <w:basedOn w:val="Normal"/>
    <w:rsid w:val="002D1D5C"/>
    <w:pPr>
      <w:pBdr>
        <w:top w:val="nil"/>
        <w:left w:val="nil"/>
        <w:bottom w:val="nil"/>
        <w:right w:val="nil"/>
        <w:between w:val="nil"/>
      </w:pBdr>
      <w:spacing w:line="360" w:lineRule="auto"/>
      <w:ind w:firstLine="720"/>
      <w:jc w:val="both"/>
    </w:pPr>
    <w:rPr>
      <w:rFonts w:ascii="Arial" w:eastAsia="Arial" w:hAnsi="Arial" w:cs="Arial"/>
      <w:color w:val="000000" w:themeColor="text1"/>
      <w:szCs w:val="22"/>
      <w:lang w:eastAsia="pt-BR"/>
    </w:rPr>
  </w:style>
  <w:style w:type="paragraph" w:styleId="Corpodetexto">
    <w:name w:val="Body Text"/>
    <w:basedOn w:val="Normal"/>
    <w:link w:val="CorpodetextoChar"/>
    <w:rsid w:val="002D1D5C"/>
    <w:pPr>
      <w:spacing w:line="480" w:lineRule="auto"/>
      <w:jc w:val="both"/>
    </w:pPr>
    <w:rPr>
      <w:rFonts w:ascii="Times New Roman" w:eastAsia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2D1D5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3767</Characters>
  <Application>Microsoft Macintosh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2020-12-30T02:33:00Z</dcterms:created>
  <dcterms:modified xsi:type="dcterms:W3CDTF">2020-12-30T02:33:00Z</dcterms:modified>
</cp:coreProperties>
</file>