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C1" w:rsidRDefault="00DD54C1" w:rsidP="00442CE5">
      <w:pPr>
        <w:rPr>
          <w:rStyle w:val="fontstyle01"/>
        </w:rPr>
      </w:pPr>
    </w:p>
    <w:p w:rsidR="00DD54C1" w:rsidRDefault="00DD54C1" w:rsidP="0037058C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PROTEÇÃO DE PATENTES E SUA RELAÇÃO COM O DESENVOLVIMENTO TECNOLÓGICO </w:t>
      </w:r>
    </w:p>
    <w:p w:rsidR="00DD54C1" w:rsidRDefault="00DD54C1" w:rsidP="0037058C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D54C1" w:rsidRDefault="00DD54C1" w:rsidP="0037058C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Juliana dos Santos Francisco</w:t>
      </w:r>
      <w:r w:rsidR="00C323FF">
        <w:rPr>
          <w:rStyle w:val="Refdenotaderodap"/>
          <w:rFonts w:ascii="Times New Roman" w:hAnsi="Times New Roman" w:cs="Times New Roman"/>
          <w:b/>
          <w:bCs/>
          <w:color w:val="000000"/>
          <w:sz w:val="24"/>
        </w:rPr>
        <w:footnoteReference w:id="2"/>
      </w:r>
      <w:r w:rsidRPr="00DD54C1">
        <w:rPr>
          <w:b/>
          <w:bCs/>
          <w:color w:val="000000"/>
          <w:sz w:val="16"/>
          <w:szCs w:val="16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</w:rPr>
        <w:t>Maria Luysa Rosa</w:t>
      </w:r>
      <w:r w:rsidR="00C323FF">
        <w:rPr>
          <w:rStyle w:val="Refdenotaderodap"/>
          <w:rFonts w:ascii="Times New Roman" w:hAnsi="Times New Roman" w:cs="Times New Roman"/>
          <w:b/>
          <w:bCs/>
          <w:color w:val="000000"/>
          <w:sz w:val="24"/>
        </w:rPr>
        <w:footnoteReference w:id="3"/>
      </w:r>
    </w:p>
    <w:p w:rsidR="00E902FB" w:rsidRDefault="00E72FC5" w:rsidP="0037058C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Danillo Kaique Q</w:t>
      </w:r>
      <w:r w:rsidR="00E902FB" w:rsidRPr="00E902FB">
        <w:rPr>
          <w:rFonts w:ascii="Times New Roman" w:hAnsi="Times New Roman" w:cs="Times New Roman"/>
          <w:b/>
          <w:bCs/>
          <w:color w:val="000000"/>
          <w:sz w:val="24"/>
        </w:rPr>
        <w:t>ueiroz dos Santos</w:t>
      </w:r>
      <w:r w:rsidR="004073C1">
        <w:rPr>
          <w:rStyle w:val="Refdenotaderodap"/>
          <w:rFonts w:ascii="Times New Roman" w:hAnsi="Times New Roman" w:cs="Times New Roman"/>
          <w:b/>
          <w:bCs/>
          <w:color w:val="000000"/>
          <w:sz w:val="24"/>
        </w:rPr>
        <w:footnoteReference w:id="4"/>
      </w:r>
    </w:p>
    <w:p w:rsidR="00C323FF" w:rsidRDefault="0037058C" w:rsidP="00E902FB">
      <w:pPr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37058C">
        <w:rPr>
          <w:rFonts w:ascii="Times New Roman" w:hAnsi="Times New Roman" w:cs="Times New Roman"/>
          <w:b/>
          <w:bCs/>
          <w:color w:val="000000"/>
          <w:sz w:val="24"/>
        </w:rPr>
        <w:t>Suellem Urnaue</w:t>
      </w:r>
      <w:r w:rsidR="00E902FB">
        <w:rPr>
          <w:rFonts w:ascii="Times New Roman" w:hAnsi="Times New Roman" w:cs="Times New Roman"/>
          <w:b/>
          <w:bCs/>
          <w:color w:val="000000"/>
          <w:sz w:val="24"/>
        </w:rPr>
        <w:t>r</w:t>
      </w:r>
      <w:r w:rsidR="004073C1">
        <w:rPr>
          <w:rStyle w:val="Refdenotaderodap"/>
          <w:rFonts w:ascii="Times New Roman" w:hAnsi="Times New Roman" w:cs="Times New Roman"/>
          <w:b/>
          <w:bCs/>
          <w:color w:val="000000"/>
          <w:sz w:val="24"/>
        </w:rPr>
        <w:footnoteReference w:id="5"/>
      </w:r>
    </w:p>
    <w:p w:rsidR="002747D4" w:rsidRDefault="00DD54C1" w:rsidP="00E72FC5">
      <w:pPr>
        <w:spacing w:line="240" w:lineRule="auto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-899160</wp:posOffset>
            </wp:positionV>
            <wp:extent cx="2239645" cy="809625"/>
            <wp:effectExtent l="19050" t="0" r="825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3653790</wp:posOffset>
            </wp:positionH>
            <wp:positionV relativeFrom="margin">
              <wp:posOffset>-899160</wp:posOffset>
            </wp:positionV>
            <wp:extent cx="2133600" cy="80962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D64">
        <w:rPr>
          <w:rStyle w:val="fontstyle01"/>
        </w:rPr>
        <w:t>O presente trabalho</w:t>
      </w:r>
      <w:r w:rsidR="00E902FB">
        <w:rPr>
          <w:rStyle w:val="fontstyle01"/>
        </w:rPr>
        <w:t xml:space="preserve"> tem como objetivo </w:t>
      </w:r>
      <w:r w:rsidR="00B07D64">
        <w:rPr>
          <w:rStyle w:val="fontstyle01"/>
        </w:rPr>
        <w:t>analisar a</w:t>
      </w:r>
      <w:r w:rsidR="008A69A6">
        <w:rPr>
          <w:rStyle w:val="fontstyle01"/>
        </w:rPr>
        <w:t xml:space="preserve"> lei de proteção à propriedade intelectual</w:t>
      </w:r>
      <w:r w:rsidR="00B07D64">
        <w:rPr>
          <w:rStyle w:val="fontstyle01"/>
        </w:rPr>
        <w:t xml:space="preserve"> e identificar as </w:t>
      </w:r>
      <w:r w:rsidR="004D6CDE">
        <w:rPr>
          <w:rStyle w:val="fontstyle01"/>
        </w:rPr>
        <w:t>consequências</w:t>
      </w:r>
      <w:r w:rsidR="00B07D64">
        <w:rPr>
          <w:rStyle w:val="fontstyle01"/>
        </w:rPr>
        <w:t xml:space="preserve"> que ela causou no âmbito do agronegócio</w:t>
      </w:r>
      <w:r w:rsidR="008A69A6">
        <w:rPr>
          <w:rStyle w:val="fontstyle01"/>
        </w:rPr>
        <w:t xml:space="preserve">, tendo em vista que o desenvolvimento tecnológico é de suma importância para a inovação de sementes e derivados e que </w:t>
      </w:r>
      <w:r w:rsidR="004D6CDE">
        <w:rPr>
          <w:rStyle w:val="fontstyle01"/>
        </w:rPr>
        <w:t>a proteção à inovação vem</w:t>
      </w:r>
      <w:r w:rsidR="00CA6F57">
        <w:rPr>
          <w:rStyle w:val="fontstyle01"/>
        </w:rPr>
        <w:t xml:space="preserve"> criando um cenário desigual entre pequenos e grande</w:t>
      </w:r>
      <w:r w:rsidR="008A04EA">
        <w:rPr>
          <w:rStyle w:val="fontstyle01"/>
        </w:rPr>
        <w:t>s</w:t>
      </w:r>
      <w:r w:rsidR="00CA6F57">
        <w:rPr>
          <w:rStyle w:val="fontstyle01"/>
        </w:rPr>
        <w:t xml:space="preserve"> produtores. A Lei de Propriedade Intelectual surgiu com a finalidade de proteger invenções, patentes e marcas garantindo ao autor explorar economicamente o bem tutelado por um período determinado. </w:t>
      </w:r>
      <w:r w:rsidR="00EA324B" w:rsidRPr="00EA324B">
        <w:rPr>
          <w:rStyle w:val="fontstyle01"/>
        </w:rPr>
        <w:t>De acordo com o que se encontra pr</w:t>
      </w:r>
      <w:r w:rsidR="00EA324B">
        <w:rPr>
          <w:rStyle w:val="fontstyle01"/>
        </w:rPr>
        <w:t xml:space="preserve">evisto no Acordo sobre Aspectos </w:t>
      </w:r>
      <w:r w:rsidR="00EA324B" w:rsidRPr="00EA324B">
        <w:rPr>
          <w:rStyle w:val="fontstyle01"/>
        </w:rPr>
        <w:t>dos Direitos de Propriedade Intel</w:t>
      </w:r>
      <w:r w:rsidR="00EA324B">
        <w:rPr>
          <w:rStyle w:val="fontstyle01"/>
        </w:rPr>
        <w:t>ectual Relacionados ao Comércio</w:t>
      </w:r>
      <w:r w:rsidR="00EA324B" w:rsidRPr="00EA324B">
        <w:rPr>
          <w:rStyle w:val="fontstyle01"/>
        </w:rPr>
        <w:t xml:space="preserve">, </w:t>
      </w:r>
      <w:r w:rsidR="00C323FF">
        <w:rPr>
          <w:rStyle w:val="fontstyle01"/>
        </w:rPr>
        <w:t xml:space="preserve">a </w:t>
      </w:r>
      <w:r w:rsidR="00C323FF" w:rsidRPr="00EA324B">
        <w:rPr>
          <w:rStyle w:val="fontstyle01"/>
        </w:rPr>
        <w:t>aplicação de normas refer</w:t>
      </w:r>
      <w:r w:rsidR="00C323FF">
        <w:rPr>
          <w:rStyle w:val="fontstyle01"/>
        </w:rPr>
        <w:t xml:space="preserve">entes à propriedade intelectual </w:t>
      </w:r>
      <w:r w:rsidR="00C323FF" w:rsidRPr="00EA324B">
        <w:rPr>
          <w:rStyle w:val="fontstyle01"/>
        </w:rPr>
        <w:t>deveria</w:t>
      </w:r>
      <w:r w:rsidR="00EA324B" w:rsidRPr="00EA324B">
        <w:rPr>
          <w:rStyle w:val="fontstyle01"/>
        </w:rPr>
        <w:t xml:space="preserve"> contribuir para a inovação tecnológ</w:t>
      </w:r>
      <w:r w:rsidR="00EA324B">
        <w:rPr>
          <w:rStyle w:val="fontstyle01"/>
        </w:rPr>
        <w:t>ica e difusão de tecnologia</w:t>
      </w:r>
      <w:r w:rsidR="00185607">
        <w:rPr>
          <w:rStyle w:val="fontstyle01"/>
        </w:rPr>
        <w:t>,</w:t>
      </w:r>
      <w:r w:rsidR="00EA324B">
        <w:rPr>
          <w:rStyle w:val="fontstyle01"/>
        </w:rPr>
        <w:t xml:space="preserve"> mas a realidade é t</w:t>
      </w:r>
      <w:r w:rsidR="002F757F">
        <w:rPr>
          <w:rStyle w:val="fontstyle01"/>
        </w:rPr>
        <w:t>otal</w:t>
      </w:r>
      <w:r w:rsidR="00D13773">
        <w:rPr>
          <w:rStyle w:val="fontstyle01"/>
        </w:rPr>
        <w:t>mente diferente.</w:t>
      </w:r>
      <w:r w:rsidR="00CA6F57">
        <w:rPr>
          <w:rStyle w:val="fontstyle01"/>
        </w:rPr>
        <w:t xml:space="preserve"> As normas de patentes e cultivares restringem o uso dessas tecnologias aos seus titulares, geralmente multinacionais, dando total monopólio para essas empresas, enquanto o agricultor não consegue desenvolver tecnologia própria, haja vista que será </w:t>
      </w:r>
      <w:r w:rsidR="008A04EA">
        <w:rPr>
          <w:rStyle w:val="fontstyle01"/>
        </w:rPr>
        <w:t>considerada</w:t>
      </w:r>
      <w:r w:rsidR="00CA6F57">
        <w:rPr>
          <w:rStyle w:val="fontstyle01"/>
        </w:rPr>
        <w:t xml:space="preserve"> violação do direito de propriedade intelectual. A partir disso</w:t>
      </w:r>
      <w:r w:rsidR="004D6CDE">
        <w:rPr>
          <w:rStyle w:val="fontstyle01"/>
        </w:rPr>
        <w:t>,</w:t>
      </w:r>
      <w:r w:rsidR="00CA6F57">
        <w:rPr>
          <w:rStyle w:val="fontstyle01"/>
        </w:rPr>
        <w:t xml:space="preserve"> o processo de patentes se tornou um mercado, no qual existe uma busca incessante pelo lucro, uma vez que </w:t>
      </w:r>
      <w:r w:rsidR="00CA6F57" w:rsidRPr="00226486">
        <w:rPr>
          <w:rStyle w:val="fontstyle01"/>
        </w:rPr>
        <w:t xml:space="preserve">o detentor de uma </w:t>
      </w:r>
      <w:r w:rsidR="00CA6F57">
        <w:rPr>
          <w:rStyle w:val="fontstyle01"/>
        </w:rPr>
        <w:t xml:space="preserve">patente tem sobre si o poder de </w:t>
      </w:r>
      <w:r w:rsidR="00CA6F57" w:rsidRPr="00226486">
        <w:rPr>
          <w:rStyle w:val="fontstyle01"/>
        </w:rPr>
        <w:t xml:space="preserve">dispor as regras de cultivo e produção de </w:t>
      </w:r>
      <w:r w:rsidR="00CA6F57">
        <w:rPr>
          <w:rStyle w:val="fontstyle01"/>
        </w:rPr>
        <w:t xml:space="preserve">alimentos essenciais, trata-se, </w:t>
      </w:r>
      <w:r w:rsidR="00CA6F57" w:rsidRPr="00226486">
        <w:rPr>
          <w:rStyle w:val="fontstyle01"/>
        </w:rPr>
        <w:t>portanto, de uma espécie de jogo de regr</w:t>
      </w:r>
      <w:r w:rsidR="00CA6F57">
        <w:rPr>
          <w:rStyle w:val="fontstyle01"/>
        </w:rPr>
        <w:t>as irredutível a qualquer outro como leciona Foucault.</w:t>
      </w:r>
      <w:r w:rsidR="00E72FC5">
        <w:rPr>
          <w:rStyle w:val="fontstyle01"/>
        </w:rPr>
        <w:t xml:space="preserve"> </w:t>
      </w:r>
      <w:r w:rsidR="00AF6180" w:rsidRPr="00AF6180">
        <w:rPr>
          <w:rStyle w:val="fontstyle01"/>
        </w:rPr>
        <w:t>Partindo desta explanação, este trabalho levanta o seguinte problema:</w:t>
      </w:r>
      <w:r w:rsidR="00AF6180">
        <w:rPr>
          <w:rStyle w:val="fontstyle01"/>
        </w:rPr>
        <w:t xml:space="preserve"> quais foram os impactos da lei de propriedade intelectual na esfera tecnológica do agronegócio? </w:t>
      </w:r>
      <w:r w:rsidR="00AF6180" w:rsidRPr="00AF6180">
        <w:rPr>
          <w:rStyle w:val="fontstyle01"/>
        </w:rPr>
        <w:t>Com base neste questionament</w:t>
      </w:r>
      <w:r w:rsidR="00AF6180">
        <w:rPr>
          <w:rStyle w:val="fontstyle01"/>
        </w:rPr>
        <w:t xml:space="preserve">o, este trabalho </w:t>
      </w:r>
      <w:r w:rsidR="00466849">
        <w:rPr>
          <w:rStyle w:val="fontstyle01"/>
        </w:rPr>
        <w:t xml:space="preserve">busca </w:t>
      </w:r>
      <w:r w:rsidR="00AF6180">
        <w:rPr>
          <w:rStyle w:val="fontstyle01"/>
        </w:rPr>
        <w:t>identifica</w:t>
      </w:r>
      <w:r w:rsidR="00466849">
        <w:rPr>
          <w:rStyle w:val="fontstyle01"/>
        </w:rPr>
        <w:t>r</w:t>
      </w:r>
      <w:r w:rsidR="00E72FC5">
        <w:rPr>
          <w:rStyle w:val="fontstyle01"/>
        </w:rPr>
        <w:t xml:space="preserve"> </w:t>
      </w:r>
      <w:r w:rsidR="00466849">
        <w:rPr>
          <w:rStyle w:val="fontstyle01"/>
        </w:rPr>
        <w:t xml:space="preserve">como </w:t>
      </w:r>
      <w:r w:rsidR="00AF6180">
        <w:rPr>
          <w:rStyle w:val="fontstyle01"/>
        </w:rPr>
        <w:t>a proteção sobre as inovações tecnológicas vêm criando um cenário de competitividade entre as multinacionais, sem dar espaço para os pequenos agricultores</w:t>
      </w:r>
      <w:r w:rsidR="00CA6F57">
        <w:rPr>
          <w:rStyle w:val="fontstyle01"/>
        </w:rPr>
        <w:t xml:space="preserve"> desenvolverem pesquisa própria</w:t>
      </w:r>
      <w:r w:rsidR="00AF6180">
        <w:rPr>
          <w:rStyle w:val="fontstyle01"/>
        </w:rPr>
        <w:t>.</w:t>
      </w:r>
      <w:r w:rsidR="00226486">
        <w:rPr>
          <w:rStyle w:val="fontstyle01"/>
        </w:rPr>
        <w:t xml:space="preserve"> Além disso</w:t>
      </w:r>
      <w:r w:rsidR="008A04EA">
        <w:rPr>
          <w:rStyle w:val="fontstyle01"/>
        </w:rPr>
        <w:t>,</w:t>
      </w:r>
      <w:r w:rsidR="00EB1302">
        <w:rPr>
          <w:rStyle w:val="fontstyle01"/>
        </w:rPr>
        <w:t>a produção e comercialização feita por terceiros pode gerar a cobrança de royalties</w:t>
      </w:r>
      <w:r w:rsidR="00226486">
        <w:rPr>
          <w:rStyle w:val="fontstyle01"/>
        </w:rPr>
        <w:t xml:space="preserve"> deixando pequenos produtores refé</w:t>
      </w:r>
      <w:r w:rsidR="00466849">
        <w:rPr>
          <w:rStyle w:val="fontstyle01"/>
        </w:rPr>
        <w:t>ns</w:t>
      </w:r>
      <w:r w:rsidR="00226486">
        <w:rPr>
          <w:rStyle w:val="fontstyle01"/>
        </w:rPr>
        <w:t xml:space="preserve"> de multinacionais, </w:t>
      </w:r>
      <w:r w:rsidR="00C92938">
        <w:rPr>
          <w:rStyle w:val="fontstyle01"/>
        </w:rPr>
        <w:t>porém</w:t>
      </w:r>
      <w:r w:rsidR="00466849">
        <w:rPr>
          <w:rStyle w:val="fontstyle01"/>
        </w:rPr>
        <w:t>,</w:t>
      </w:r>
      <w:r w:rsidR="00C92938">
        <w:rPr>
          <w:rStyle w:val="fontstyle01"/>
        </w:rPr>
        <w:t xml:space="preserve"> o </w:t>
      </w:r>
      <w:r w:rsidR="0068658C">
        <w:rPr>
          <w:rStyle w:val="fontstyle01"/>
        </w:rPr>
        <w:t>direito de propriedade</w:t>
      </w:r>
      <w:r w:rsidR="00E72FC5">
        <w:rPr>
          <w:rStyle w:val="fontstyle01"/>
        </w:rPr>
        <w:t xml:space="preserve"> </w:t>
      </w:r>
      <w:r w:rsidR="00226486">
        <w:rPr>
          <w:rStyle w:val="fontstyle01"/>
        </w:rPr>
        <w:t>intelectual</w:t>
      </w:r>
      <w:r w:rsidR="00E72FC5">
        <w:rPr>
          <w:rStyle w:val="fontstyle01"/>
        </w:rPr>
        <w:t xml:space="preserve"> </w:t>
      </w:r>
      <w:r w:rsidR="00C92938">
        <w:rPr>
          <w:rStyle w:val="fontstyle01"/>
        </w:rPr>
        <w:t>deve</w:t>
      </w:r>
      <w:r w:rsidR="00E72FC5">
        <w:rPr>
          <w:rStyle w:val="fontstyle01"/>
        </w:rPr>
        <w:t xml:space="preserve"> </w:t>
      </w:r>
      <w:r w:rsidR="0068658C">
        <w:rPr>
          <w:rStyle w:val="fontstyle01"/>
        </w:rPr>
        <w:t>busca</w:t>
      </w:r>
      <w:r w:rsidR="00C92938">
        <w:rPr>
          <w:rStyle w:val="fontstyle01"/>
        </w:rPr>
        <w:t>r</w:t>
      </w:r>
      <w:r w:rsidR="00E72FC5">
        <w:rPr>
          <w:rStyle w:val="fontstyle01"/>
        </w:rPr>
        <w:t xml:space="preserve"> </w:t>
      </w:r>
      <w:r w:rsidR="002F757F">
        <w:rPr>
          <w:rStyle w:val="fontstyle01"/>
        </w:rPr>
        <w:t>a difusão do desenvolvimento tecnológico</w:t>
      </w:r>
      <w:r w:rsidR="00C92938">
        <w:rPr>
          <w:rStyle w:val="fontstyle01"/>
        </w:rPr>
        <w:t xml:space="preserve"> como decidido no Acordo TRIPS (</w:t>
      </w:r>
      <w:r w:rsidR="00C92938" w:rsidRPr="00D13773">
        <w:rPr>
          <w:rStyle w:val="fontstyle01"/>
        </w:rPr>
        <w:t>Agreementon Trade-Related</w:t>
      </w:r>
      <w:r w:rsidR="00E72FC5">
        <w:rPr>
          <w:rStyle w:val="fontstyle01"/>
        </w:rPr>
        <w:t xml:space="preserve"> </w:t>
      </w:r>
      <w:r w:rsidR="00C92938" w:rsidRPr="00D13773">
        <w:rPr>
          <w:rStyle w:val="fontstyle01"/>
        </w:rPr>
        <w:t>Aspects</w:t>
      </w:r>
      <w:r w:rsidR="00E72FC5">
        <w:rPr>
          <w:rStyle w:val="fontstyle01"/>
        </w:rPr>
        <w:t xml:space="preserve"> </w:t>
      </w:r>
      <w:r w:rsidR="00C92938" w:rsidRPr="00D13773">
        <w:rPr>
          <w:rStyle w:val="fontstyle01"/>
        </w:rPr>
        <w:t>of</w:t>
      </w:r>
      <w:r w:rsidR="00E72FC5">
        <w:rPr>
          <w:rStyle w:val="fontstyle01"/>
        </w:rPr>
        <w:t xml:space="preserve"> </w:t>
      </w:r>
      <w:r w:rsidR="00C92938" w:rsidRPr="00D13773">
        <w:rPr>
          <w:rStyle w:val="fontstyle01"/>
        </w:rPr>
        <w:t>Intellectual</w:t>
      </w:r>
      <w:r w:rsidR="00E72FC5">
        <w:rPr>
          <w:rStyle w:val="fontstyle01"/>
        </w:rPr>
        <w:t xml:space="preserve"> </w:t>
      </w:r>
      <w:r w:rsidR="00C92938" w:rsidRPr="00D13773">
        <w:rPr>
          <w:rStyle w:val="fontstyle01"/>
        </w:rPr>
        <w:t>Property</w:t>
      </w:r>
      <w:r w:rsidR="00E72FC5">
        <w:rPr>
          <w:rStyle w:val="fontstyle01"/>
        </w:rPr>
        <w:t xml:space="preserve"> </w:t>
      </w:r>
      <w:r w:rsidR="00C92938" w:rsidRPr="00D13773">
        <w:rPr>
          <w:rStyle w:val="fontstyle01"/>
        </w:rPr>
        <w:t>Rights</w:t>
      </w:r>
      <w:r w:rsidR="00C92938">
        <w:rPr>
          <w:rStyle w:val="fontstyle01"/>
        </w:rPr>
        <w:t xml:space="preserve">) e não </w:t>
      </w:r>
      <w:r w:rsidR="00C92938" w:rsidRPr="00C92938">
        <w:rPr>
          <w:rStyle w:val="fontstyle01"/>
        </w:rPr>
        <w:t>o lucro e a competitividade agrícola</w:t>
      </w:r>
      <w:r w:rsidR="00C92938">
        <w:rPr>
          <w:rStyle w:val="fontstyle01"/>
        </w:rPr>
        <w:t>.</w:t>
      </w:r>
      <w:r w:rsidR="00E72FC5">
        <w:rPr>
          <w:rStyle w:val="fontstyle01"/>
        </w:rPr>
        <w:t xml:space="preserve"> </w:t>
      </w:r>
      <w:r w:rsidR="00D25CB0">
        <w:rPr>
          <w:rStyle w:val="fontstyle01"/>
        </w:rPr>
        <w:t xml:space="preserve">A metodologia utilizada para esse trabalho foi a </w:t>
      </w:r>
      <w:r w:rsidR="00CA6F57">
        <w:rPr>
          <w:rStyle w:val="fontstyle01"/>
        </w:rPr>
        <w:t>pesquisa bibliográfica</w:t>
      </w:r>
      <w:r w:rsidR="004D6CDE">
        <w:rPr>
          <w:rStyle w:val="fontstyle01"/>
        </w:rPr>
        <w:t>. Ademais, realizou-se um estudo da</w:t>
      </w:r>
      <w:r w:rsidR="00442CE5">
        <w:rPr>
          <w:rStyle w:val="fontstyle01"/>
        </w:rPr>
        <w:t xml:space="preserve"> legislação </w:t>
      </w:r>
      <w:r w:rsidR="00D25CB0">
        <w:rPr>
          <w:rStyle w:val="fontstyle01"/>
        </w:rPr>
        <w:t>brasileira em consonância com</w:t>
      </w:r>
      <w:r w:rsidR="00442CE5">
        <w:rPr>
          <w:rStyle w:val="fontstyle01"/>
        </w:rPr>
        <w:t xml:space="preserve"> acordos internacionais que versam sobre propriedade intelectual</w:t>
      </w:r>
      <w:r w:rsidR="004D6CDE">
        <w:rPr>
          <w:rStyle w:val="fontstyle01"/>
        </w:rPr>
        <w:t xml:space="preserve">. Realizou-se, ainda, </w:t>
      </w:r>
      <w:r w:rsidR="00D25CB0">
        <w:rPr>
          <w:rStyle w:val="fontstyle01"/>
        </w:rPr>
        <w:t>estudo de caso</w:t>
      </w:r>
      <w:r w:rsidR="00E72FC5">
        <w:rPr>
          <w:rStyle w:val="fontstyle01"/>
        </w:rPr>
        <w:t xml:space="preserve"> </w:t>
      </w:r>
      <w:r w:rsidR="00BD3A80">
        <w:rPr>
          <w:rStyle w:val="fontstyle01"/>
        </w:rPr>
        <w:t>da</w:t>
      </w:r>
      <w:r w:rsidR="00BD3A80" w:rsidRPr="00BD3A80">
        <w:rPr>
          <w:rStyle w:val="fontstyle01"/>
        </w:rPr>
        <w:t xml:space="preserve"> liberaç</w:t>
      </w:r>
      <w:r w:rsidR="00BD3A80">
        <w:rPr>
          <w:rStyle w:val="fontstyle01"/>
        </w:rPr>
        <w:t xml:space="preserve">ão do cultivo comercial da soja </w:t>
      </w:r>
      <w:r w:rsidR="00BD3A80" w:rsidRPr="00BD3A80">
        <w:rPr>
          <w:rStyle w:val="fontstyle01"/>
        </w:rPr>
        <w:t xml:space="preserve">transgênica Roundup Ready </w:t>
      </w:r>
      <w:r w:rsidR="00BD3A80">
        <w:rPr>
          <w:rStyle w:val="fontstyle01"/>
        </w:rPr>
        <w:t>(</w:t>
      </w:r>
      <w:r w:rsidR="00BD3A80" w:rsidRPr="00BD3A80">
        <w:rPr>
          <w:rStyle w:val="fontstyle01"/>
        </w:rPr>
        <w:t>Comunicado nº 54, de 29/9/98</w:t>
      </w:r>
      <w:r w:rsidR="00BD3A80">
        <w:rPr>
          <w:rStyle w:val="fontstyle01"/>
        </w:rPr>
        <w:t xml:space="preserve">) que demonstrou carregar uma série </w:t>
      </w:r>
      <w:r w:rsidR="00BD3A80" w:rsidRPr="00442CE5">
        <w:rPr>
          <w:rStyle w:val="fontstyle01"/>
        </w:rPr>
        <w:t>de deficiências no âmbito técnico, burocrático e administrativo</w:t>
      </w:r>
      <w:r w:rsidR="00BD3A80">
        <w:rPr>
          <w:rStyle w:val="fontstyle01"/>
        </w:rPr>
        <w:t xml:space="preserve"> em sua decisão, </w:t>
      </w:r>
      <w:r w:rsidR="004D6CDE">
        <w:rPr>
          <w:rStyle w:val="fontstyle01"/>
        </w:rPr>
        <w:t>bem como d</w:t>
      </w:r>
      <w:r w:rsidR="00BD3A80">
        <w:rPr>
          <w:rStyle w:val="fontstyle01"/>
        </w:rPr>
        <w:t>a</w:t>
      </w:r>
      <w:r w:rsidR="00BD3A80" w:rsidRPr="00BD3A80">
        <w:rPr>
          <w:rStyle w:val="fontstyle01"/>
        </w:rPr>
        <w:t xml:space="preserve"> REsp 1243386</w:t>
      </w:r>
      <w:r w:rsidR="004D6CDE">
        <w:rPr>
          <w:rStyle w:val="fontstyle01"/>
        </w:rPr>
        <w:t>,a</w:t>
      </w:r>
      <w:r w:rsidR="00BD3A80">
        <w:rPr>
          <w:rStyle w:val="fontstyle01"/>
        </w:rPr>
        <w:t xml:space="preserve"> qual trata do pedido do sindicato rural sobre a suspensão da cobrança de royalties pelo uso de semente </w:t>
      </w:r>
      <w:r w:rsidR="001018AF">
        <w:rPr>
          <w:rStyle w:val="fontstyle01"/>
        </w:rPr>
        <w:t>transgênica</w:t>
      </w:r>
      <w:r w:rsidR="00BD3A80">
        <w:rPr>
          <w:rStyle w:val="fontstyle01"/>
        </w:rPr>
        <w:t>.</w:t>
      </w:r>
    </w:p>
    <w:p w:rsidR="004E2537" w:rsidRDefault="004E2537" w:rsidP="00E72FC5">
      <w:pPr>
        <w:spacing w:line="240" w:lineRule="auto"/>
        <w:rPr>
          <w:rStyle w:val="fontstyle01"/>
        </w:rPr>
      </w:pPr>
    </w:p>
    <w:p w:rsidR="00E72FC5" w:rsidRDefault="004E2537" w:rsidP="00D4327E">
      <w:pPr>
        <w:spacing w:line="240" w:lineRule="auto"/>
        <w:rPr>
          <w:rStyle w:val="fontstyle01"/>
        </w:rPr>
      </w:pPr>
      <w:r w:rsidRPr="002E7D3D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Pro</w:t>
      </w:r>
      <w:r w:rsidR="00D4327E">
        <w:rPr>
          <w:rFonts w:ascii="Times New Roman" w:hAnsi="Times New Roman" w:cs="Times New Roman"/>
          <w:sz w:val="24"/>
          <w:szCs w:val="24"/>
        </w:rPr>
        <w:t xml:space="preserve">priedade intelectual - Patentes - Propriedade Industrial </w:t>
      </w:r>
    </w:p>
    <w:p w:rsidR="009B24BB" w:rsidRDefault="009B24BB" w:rsidP="00BD3A80">
      <w:pPr>
        <w:rPr>
          <w:rStyle w:val="fontstyle01"/>
          <w:b/>
        </w:rPr>
      </w:pPr>
      <w:r w:rsidRPr="009B24BB">
        <w:rPr>
          <w:rStyle w:val="fontstyle01"/>
          <w:b/>
        </w:rPr>
        <w:lastRenderedPageBreak/>
        <w:t>Referências</w:t>
      </w:r>
      <w:r>
        <w:rPr>
          <w:rStyle w:val="fontstyle01"/>
          <w:b/>
        </w:rPr>
        <w:t>:</w:t>
      </w:r>
    </w:p>
    <w:p w:rsidR="00E72FC5" w:rsidRDefault="00E72FC5" w:rsidP="00E72FC5">
      <w:pPr>
        <w:spacing w:line="240" w:lineRule="auto"/>
        <w:rPr>
          <w:rStyle w:val="fontstyle01"/>
          <w:b/>
        </w:rPr>
      </w:pPr>
    </w:p>
    <w:p w:rsidR="009B24BB" w:rsidRDefault="009B24BB" w:rsidP="00E72F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4BB">
        <w:rPr>
          <w:rFonts w:ascii="Times New Roman" w:hAnsi="Times New Roman" w:cs="Times New Roman"/>
          <w:color w:val="000000"/>
          <w:sz w:val="24"/>
          <w:szCs w:val="24"/>
        </w:rPr>
        <w:t xml:space="preserve">FOUCAULT, Michel. </w:t>
      </w:r>
      <w:r w:rsidRPr="009B2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arqueologia do saber</w:t>
      </w:r>
      <w:r w:rsidRPr="009B24BB">
        <w:rPr>
          <w:rFonts w:ascii="Times New Roman" w:hAnsi="Times New Roman" w:cs="Times New Roman"/>
          <w:color w:val="000000"/>
          <w:sz w:val="24"/>
          <w:szCs w:val="24"/>
        </w:rPr>
        <w:t>. Tradução Luiz Felipe Baeta Neves. 7</w:t>
      </w:r>
      <w:r w:rsidRPr="009B24BB">
        <w:rPr>
          <w:rFonts w:ascii="Times New Roman" w:hAnsi="Times New Roman" w:cs="Times New Roman"/>
          <w:color w:val="000000"/>
          <w:sz w:val="24"/>
          <w:szCs w:val="24"/>
        </w:rPr>
        <w:br/>
        <w:t>ed. Rio de Janeiro: Forense Universitária, 2008.</w:t>
      </w:r>
    </w:p>
    <w:p w:rsidR="009B24BB" w:rsidRDefault="009B24BB" w:rsidP="00E72F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23FF" w:rsidRDefault="009B24BB" w:rsidP="00E72F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4BB">
        <w:rPr>
          <w:rFonts w:ascii="Times New Roman" w:hAnsi="Times New Roman" w:cs="Times New Roman"/>
          <w:color w:val="000000"/>
          <w:sz w:val="24"/>
          <w:szCs w:val="24"/>
        </w:rPr>
        <w:t>FERREIRA, M. P. R.; TER</w:t>
      </w:r>
      <w:r>
        <w:rPr>
          <w:rFonts w:ascii="Times New Roman" w:hAnsi="Times New Roman" w:cs="Times New Roman"/>
          <w:color w:val="000000"/>
          <w:sz w:val="24"/>
          <w:szCs w:val="24"/>
        </w:rPr>
        <w:t>RA, R. B. M. R. B.; GREGORI, I.</w:t>
      </w:r>
      <w:r w:rsidRPr="009B24BB">
        <w:rPr>
          <w:rFonts w:ascii="Times New Roman" w:hAnsi="Times New Roman" w:cs="Times New Roman"/>
          <w:color w:val="000000"/>
          <w:sz w:val="24"/>
          <w:szCs w:val="24"/>
        </w:rPr>
        <w:t>C. S.; ROCHA, M. C. A. Patentes e sementes transgênicas: o viés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conômico-mercadológico. Revista </w:t>
      </w:r>
      <w:r w:rsidRPr="009B24BB">
        <w:rPr>
          <w:rFonts w:ascii="Times New Roman" w:hAnsi="Times New Roman" w:cs="Times New Roman"/>
          <w:color w:val="000000"/>
          <w:sz w:val="24"/>
          <w:szCs w:val="24"/>
        </w:rPr>
        <w:t>de Direito Econômico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Socioambiental, Curitiba, v.11, n.</w:t>
      </w:r>
      <w:r w:rsidRPr="009B24BB">
        <w:rPr>
          <w:rFonts w:ascii="Times New Roman" w:hAnsi="Times New Roman" w:cs="Times New Roman"/>
          <w:color w:val="000000"/>
          <w:sz w:val="24"/>
          <w:szCs w:val="24"/>
        </w:rPr>
        <w:t xml:space="preserve">3,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p.81-109, set./dez. 2020. </w:t>
      </w:r>
    </w:p>
    <w:p w:rsidR="009B24BB" w:rsidRDefault="009B24BB" w:rsidP="00E72F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4BB" w:rsidRDefault="009B24BB" w:rsidP="00E72F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4BB">
        <w:rPr>
          <w:rFonts w:ascii="Times New Roman" w:hAnsi="Times New Roman" w:cs="Times New Roman"/>
          <w:color w:val="000000"/>
          <w:sz w:val="24"/>
          <w:szCs w:val="24"/>
        </w:rPr>
        <w:t>BRASIL. Lei nº 9.279, de 14 de maio de 1996. Dispõ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sobre propriedade industrial. </w:t>
      </w:r>
      <w:r w:rsidRPr="009B24BB">
        <w:rPr>
          <w:rFonts w:ascii="Times New Roman" w:hAnsi="Times New Roman" w:cs="Times New Roman"/>
          <w:color w:val="000000"/>
          <w:sz w:val="24"/>
          <w:szCs w:val="24"/>
        </w:rPr>
        <w:t>Disponível em: http://www.planalto.gov.br/ccivi</w:t>
      </w:r>
      <w:r>
        <w:rPr>
          <w:rFonts w:ascii="Times New Roman" w:hAnsi="Times New Roman" w:cs="Times New Roman"/>
          <w:color w:val="000000"/>
          <w:sz w:val="24"/>
          <w:szCs w:val="24"/>
        </w:rPr>
        <w:t>l_03/leis/L9279.htm. Acesso em: 10 Ago. 2021</w:t>
      </w:r>
      <w:r w:rsidR="00E832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32B4" w:rsidRDefault="00E832B4" w:rsidP="00E72F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32B4" w:rsidRPr="00E832B4" w:rsidRDefault="00E832B4" w:rsidP="00E72F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32B4">
        <w:rPr>
          <w:rFonts w:ascii="Times New Roman" w:hAnsi="Times New Roman" w:cs="Times New Roman"/>
          <w:color w:val="000000"/>
          <w:sz w:val="24"/>
          <w:szCs w:val="24"/>
        </w:rPr>
        <w:t>SERRA, Silvia Helena. Caso soja Roundup</w:t>
      </w:r>
      <w:r w:rsidR="00076780">
        <w:rPr>
          <w:rFonts w:ascii="Times New Roman" w:hAnsi="Times New Roman" w:cs="Times New Roman"/>
          <w:color w:val="000000"/>
          <w:sz w:val="24"/>
          <w:szCs w:val="24"/>
        </w:rPr>
        <w:t xml:space="preserve"> Ready: a violação do princípio </w:t>
      </w:r>
      <w:r w:rsidRPr="00E832B4">
        <w:rPr>
          <w:rFonts w:ascii="Times New Roman" w:hAnsi="Times New Roman" w:cs="Times New Roman"/>
          <w:color w:val="000000"/>
          <w:sz w:val="24"/>
          <w:szCs w:val="24"/>
        </w:rPr>
        <w:t>democrático e do princípio da publicidade pela CTNBio</w:t>
      </w:r>
      <w:r w:rsidR="00076780">
        <w:rPr>
          <w:rFonts w:ascii="Times New Roman" w:hAnsi="Times New Roman" w:cs="Times New Roman"/>
          <w:color w:val="000000"/>
          <w:sz w:val="24"/>
          <w:szCs w:val="24"/>
        </w:rPr>
        <w:t xml:space="preserve">. In: DERANI, Cristiane (org.). </w:t>
      </w:r>
      <w:r w:rsidRPr="00E832B4">
        <w:rPr>
          <w:rFonts w:ascii="Times New Roman" w:hAnsi="Times New Roman" w:cs="Times New Roman"/>
          <w:color w:val="000000"/>
          <w:sz w:val="24"/>
          <w:szCs w:val="24"/>
        </w:rPr>
        <w:t>Transgênicos do Brasil e biossegurança. Porto Alegre: Sergio Antonio Fabris, 2005.</w:t>
      </w:r>
    </w:p>
    <w:sectPr w:rsidR="00E832B4" w:rsidRPr="00E832B4" w:rsidSect="00442CE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AD" w:rsidRDefault="000F77AD" w:rsidP="0037058C">
      <w:pPr>
        <w:spacing w:line="240" w:lineRule="auto"/>
      </w:pPr>
      <w:r>
        <w:separator/>
      </w:r>
    </w:p>
  </w:endnote>
  <w:endnote w:type="continuationSeparator" w:id="1">
    <w:p w:rsidR="000F77AD" w:rsidRDefault="000F77AD" w:rsidP="00370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AD" w:rsidRDefault="000F77AD" w:rsidP="0037058C">
      <w:pPr>
        <w:spacing w:line="240" w:lineRule="auto"/>
      </w:pPr>
      <w:r>
        <w:separator/>
      </w:r>
    </w:p>
  </w:footnote>
  <w:footnote w:type="continuationSeparator" w:id="1">
    <w:p w:rsidR="000F77AD" w:rsidRDefault="000F77AD" w:rsidP="0037058C">
      <w:pPr>
        <w:spacing w:line="240" w:lineRule="auto"/>
      </w:pPr>
      <w:r>
        <w:continuationSeparator/>
      </w:r>
    </w:p>
  </w:footnote>
  <w:footnote w:id="2">
    <w:p w:rsidR="00C323FF" w:rsidRPr="00D4327E" w:rsidRDefault="00C323FF">
      <w:pPr>
        <w:pStyle w:val="Textodenotaderodap"/>
        <w:rPr>
          <w:rFonts w:ascii="Times New Roman" w:hAnsi="Times New Roman" w:cs="Times New Roman"/>
          <w:color w:val="808080" w:themeColor="background1" w:themeShade="80"/>
        </w:rPr>
      </w:pPr>
      <w:r w:rsidRPr="00D4327E">
        <w:rPr>
          <w:rStyle w:val="Refdenotaderodap"/>
          <w:rFonts w:ascii="Times New Roman" w:hAnsi="Times New Roman" w:cs="Times New Roman"/>
          <w:color w:val="808080" w:themeColor="background1" w:themeShade="80"/>
        </w:rPr>
        <w:footnoteRef/>
      </w:r>
      <w:r w:rsidR="0039296F" w:rsidRPr="00D4327E">
        <w:rPr>
          <w:rFonts w:ascii="Times New Roman" w:hAnsi="Times New Roman" w:cs="Times New Roman"/>
          <w:color w:val="808080" w:themeColor="background1" w:themeShade="80"/>
        </w:rPr>
        <w:t>Julia</w:t>
      </w:r>
      <w:r w:rsidR="00D4327E" w:rsidRPr="00D4327E">
        <w:rPr>
          <w:rFonts w:ascii="Times New Roman" w:hAnsi="Times New Roman" w:cs="Times New Roman"/>
          <w:color w:val="808080" w:themeColor="background1" w:themeShade="80"/>
        </w:rPr>
        <w:t>na dos Santos Francisco; Aluna UNIFAAHF</w:t>
      </w:r>
      <w:r w:rsidR="0039296F" w:rsidRPr="00D4327E">
        <w:rPr>
          <w:rFonts w:ascii="Times New Roman" w:hAnsi="Times New Roman" w:cs="Times New Roman"/>
          <w:color w:val="808080" w:themeColor="background1" w:themeShade="80"/>
        </w:rPr>
        <w:t>. juli333santos@outlook.com.br</w:t>
      </w:r>
    </w:p>
  </w:footnote>
  <w:footnote w:id="3">
    <w:p w:rsidR="00C323FF" w:rsidRPr="00D4327E" w:rsidRDefault="00C323FF">
      <w:pPr>
        <w:pStyle w:val="Textodenotaderodap"/>
        <w:rPr>
          <w:rFonts w:ascii="Times New Roman" w:hAnsi="Times New Roman" w:cs="Times New Roman"/>
          <w:color w:val="808080" w:themeColor="background1" w:themeShade="80"/>
        </w:rPr>
      </w:pPr>
      <w:r w:rsidRPr="00D4327E">
        <w:rPr>
          <w:rStyle w:val="Refdenotaderodap"/>
          <w:rFonts w:ascii="Times New Roman" w:hAnsi="Times New Roman" w:cs="Times New Roman"/>
          <w:color w:val="808080" w:themeColor="background1" w:themeShade="80"/>
        </w:rPr>
        <w:footnoteRef/>
      </w:r>
      <w:r w:rsidR="00D4327E" w:rsidRPr="00D4327E">
        <w:rPr>
          <w:rFonts w:ascii="Times New Roman" w:hAnsi="Times New Roman" w:cs="Times New Roman"/>
          <w:color w:val="808080" w:themeColor="background1" w:themeShade="80"/>
        </w:rPr>
        <w:t>Maria Luysa Rosa; Aluna UNIFAAHF</w:t>
      </w:r>
      <w:r w:rsidR="0039296F" w:rsidRPr="00D4327E">
        <w:rPr>
          <w:rFonts w:ascii="Times New Roman" w:hAnsi="Times New Roman" w:cs="Times New Roman"/>
          <w:color w:val="808080" w:themeColor="background1" w:themeShade="80"/>
        </w:rPr>
        <w:t>. mariarosa000692@gmail.com</w:t>
      </w:r>
    </w:p>
  </w:footnote>
  <w:footnote w:id="4">
    <w:p w:rsidR="004073C1" w:rsidRPr="00D4327E" w:rsidRDefault="004073C1">
      <w:pPr>
        <w:pStyle w:val="Textodenotaderodap"/>
        <w:rPr>
          <w:rFonts w:ascii="Times New Roman" w:hAnsi="Times New Roman" w:cs="Times New Roman"/>
          <w:color w:val="808080" w:themeColor="background1" w:themeShade="80"/>
        </w:rPr>
      </w:pPr>
      <w:r w:rsidRPr="00D4327E">
        <w:rPr>
          <w:rStyle w:val="Refdenotaderodap"/>
          <w:rFonts w:ascii="Times New Roman" w:hAnsi="Times New Roman" w:cs="Times New Roman"/>
          <w:color w:val="808080" w:themeColor="background1" w:themeShade="80"/>
        </w:rPr>
        <w:footnoteRef/>
      </w:r>
      <w:r w:rsidR="0039296F" w:rsidRPr="00D4327E">
        <w:rPr>
          <w:rFonts w:ascii="Times New Roman" w:hAnsi="Times New Roman" w:cs="Times New Roman"/>
          <w:color w:val="808080" w:themeColor="background1" w:themeShade="80"/>
        </w:rPr>
        <w:t>Danillo ka</w:t>
      </w:r>
      <w:r w:rsidR="00D4327E" w:rsidRPr="00D4327E">
        <w:rPr>
          <w:rFonts w:ascii="Times New Roman" w:hAnsi="Times New Roman" w:cs="Times New Roman"/>
          <w:color w:val="808080" w:themeColor="background1" w:themeShade="80"/>
        </w:rPr>
        <w:t>ique Queiroz dos Santos; Aluno UNIFAAHF</w:t>
      </w:r>
      <w:r w:rsidR="0039296F" w:rsidRPr="00D4327E">
        <w:rPr>
          <w:rFonts w:ascii="Times New Roman" w:hAnsi="Times New Roman" w:cs="Times New Roman"/>
          <w:color w:val="808080" w:themeColor="background1" w:themeShade="80"/>
        </w:rPr>
        <w:t>. danillokaique99@gmail.com</w:t>
      </w:r>
    </w:p>
  </w:footnote>
  <w:footnote w:id="5">
    <w:p w:rsidR="004073C1" w:rsidRPr="00D4327E" w:rsidRDefault="004073C1" w:rsidP="0039296F">
      <w:pPr>
        <w:pStyle w:val="Textodenotaderodap"/>
        <w:rPr>
          <w:color w:val="808080" w:themeColor="background1" w:themeShade="80"/>
        </w:rPr>
      </w:pPr>
      <w:r w:rsidRPr="00D4327E">
        <w:rPr>
          <w:rStyle w:val="Refdenotaderodap"/>
          <w:rFonts w:ascii="Times New Roman" w:hAnsi="Times New Roman" w:cs="Times New Roman"/>
          <w:color w:val="808080" w:themeColor="background1" w:themeShade="80"/>
        </w:rPr>
        <w:footnoteRef/>
      </w:r>
      <w:r w:rsidR="009B24BB" w:rsidRPr="00D4327E">
        <w:rPr>
          <w:rFonts w:ascii="Times New Roman" w:hAnsi="Times New Roman" w:cs="Times New Roman"/>
          <w:color w:val="808080" w:themeColor="background1" w:themeShade="80"/>
        </w:rPr>
        <w:t>Suellem Urnauer</w:t>
      </w:r>
      <w:r w:rsidR="00D4327E" w:rsidRPr="00D4327E">
        <w:rPr>
          <w:rFonts w:ascii="Times New Roman" w:hAnsi="Times New Roman" w:cs="Times New Roman"/>
          <w:color w:val="808080" w:themeColor="background1" w:themeShade="80"/>
        </w:rPr>
        <w:t xml:space="preserve">. </w:t>
      </w:r>
      <w:r w:rsidR="004D6CDE" w:rsidRPr="00D4327E">
        <w:rPr>
          <w:rFonts w:ascii="Times New Roman" w:hAnsi="Times New Roman" w:cs="Times New Roman"/>
          <w:color w:val="808080" w:themeColor="background1" w:themeShade="80"/>
        </w:rPr>
        <w:t>Docente da</w:t>
      </w:r>
      <w:r w:rsidR="00D4327E" w:rsidRPr="00D4327E">
        <w:rPr>
          <w:rFonts w:ascii="Times New Roman" w:hAnsi="Times New Roman" w:cs="Times New Roman"/>
          <w:color w:val="808080" w:themeColor="background1" w:themeShade="80"/>
        </w:rPr>
        <w:t xml:space="preserve"> UNIFAAHF</w:t>
      </w:r>
      <w:r w:rsidR="004D6CDE" w:rsidRPr="00D4327E">
        <w:rPr>
          <w:rFonts w:ascii="Times New Roman" w:hAnsi="Times New Roman" w:cs="Times New Roman"/>
          <w:color w:val="808080" w:themeColor="background1" w:themeShade="80"/>
        </w:rPr>
        <w:t>.</w:t>
      </w:r>
      <w:r w:rsidR="009B24BB" w:rsidRPr="00D4327E">
        <w:rPr>
          <w:rFonts w:ascii="Times New Roman" w:hAnsi="Times New Roman" w:cs="Times New Roman"/>
          <w:color w:val="808080" w:themeColor="background1" w:themeShade="80"/>
        </w:rPr>
        <w:t xml:space="preserve"> profsuellen.urnauer@gmail.com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9C5"/>
    <w:rsid w:val="00076780"/>
    <w:rsid w:val="000E72CC"/>
    <w:rsid w:val="000F77AD"/>
    <w:rsid w:val="001018AF"/>
    <w:rsid w:val="00144E51"/>
    <w:rsid w:val="00185607"/>
    <w:rsid w:val="001877AA"/>
    <w:rsid w:val="00226486"/>
    <w:rsid w:val="002747D4"/>
    <w:rsid w:val="002F757F"/>
    <w:rsid w:val="00326BD7"/>
    <w:rsid w:val="0037058C"/>
    <w:rsid w:val="0039296F"/>
    <w:rsid w:val="003E39C5"/>
    <w:rsid w:val="004073C1"/>
    <w:rsid w:val="00442CE5"/>
    <w:rsid w:val="00466849"/>
    <w:rsid w:val="004D6CDE"/>
    <w:rsid w:val="004E2537"/>
    <w:rsid w:val="0068658C"/>
    <w:rsid w:val="006C13A7"/>
    <w:rsid w:val="0073332D"/>
    <w:rsid w:val="0076304C"/>
    <w:rsid w:val="00782E2E"/>
    <w:rsid w:val="008A04EA"/>
    <w:rsid w:val="008A69A6"/>
    <w:rsid w:val="009608EB"/>
    <w:rsid w:val="009B24BB"/>
    <w:rsid w:val="00A230A8"/>
    <w:rsid w:val="00A371B6"/>
    <w:rsid w:val="00AF6180"/>
    <w:rsid w:val="00B07D64"/>
    <w:rsid w:val="00B10EB0"/>
    <w:rsid w:val="00BD3A80"/>
    <w:rsid w:val="00C323FF"/>
    <w:rsid w:val="00C74D06"/>
    <w:rsid w:val="00C92938"/>
    <w:rsid w:val="00CA6F57"/>
    <w:rsid w:val="00D13773"/>
    <w:rsid w:val="00D25CB0"/>
    <w:rsid w:val="00D4327E"/>
    <w:rsid w:val="00D801C9"/>
    <w:rsid w:val="00DB44DB"/>
    <w:rsid w:val="00DD54C1"/>
    <w:rsid w:val="00DF329E"/>
    <w:rsid w:val="00E72FC5"/>
    <w:rsid w:val="00E832B4"/>
    <w:rsid w:val="00E902FB"/>
    <w:rsid w:val="00EA324B"/>
    <w:rsid w:val="00EB1302"/>
    <w:rsid w:val="00F3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E39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E39C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4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4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05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58C"/>
  </w:style>
  <w:style w:type="paragraph" w:styleId="Rodap">
    <w:name w:val="footer"/>
    <w:basedOn w:val="Normal"/>
    <w:link w:val="RodapChar"/>
    <w:uiPriority w:val="99"/>
    <w:unhideWhenUsed/>
    <w:rsid w:val="003705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58C"/>
  </w:style>
  <w:style w:type="character" w:styleId="Hyperlink">
    <w:name w:val="Hyperlink"/>
    <w:basedOn w:val="Fontepargpadro"/>
    <w:uiPriority w:val="99"/>
    <w:unhideWhenUsed/>
    <w:rsid w:val="0037058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23F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23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323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9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1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4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97F9-4E27-439D-B8E6-6AD03B31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Santos</dc:creator>
  <cp:lastModifiedBy>Usuário do Windows</cp:lastModifiedBy>
  <cp:revision>5</cp:revision>
  <dcterms:created xsi:type="dcterms:W3CDTF">2021-08-11T15:06:00Z</dcterms:created>
  <dcterms:modified xsi:type="dcterms:W3CDTF">2021-08-11T22:57:00Z</dcterms:modified>
</cp:coreProperties>
</file>