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49B" w:rsidRPr="00A6549B" w:rsidRDefault="00A6549B" w:rsidP="00A6549B">
      <w:pPr>
        <w:pStyle w:val="NormalWeb"/>
        <w:spacing w:before="0" w:beforeAutospacing="0" w:after="150" w:afterAutospacing="0"/>
        <w:jc w:val="center"/>
        <w:rPr>
          <w:color w:val="000000" w:themeColor="text1"/>
        </w:rPr>
      </w:pPr>
      <w:bookmarkStart w:id="0" w:name="_GoBack"/>
      <w:r w:rsidRPr="00A6549B">
        <w:rPr>
          <w:rStyle w:val="Forte"/>
          <w:color w:val="000000" w:themeColor="text1"/>
        </w:rPr>
        <w:t>DESIGN E ORGANIZAÇÕES COLABORATIVAS: O CASO DO COLETIVO DE DRAG QUEENS</w:t>
      </w:r>
    </w:p>
    <w:p w:rsidR="00A6549B" w:rsidRPr="00A6549B" w:rsidRDefault="00A6549B" w:rsidP="00A6549B">
      <w:pPr>
        <w:pStyle w:val="NormalWeb"/>
        <w:spacing w:before="0" w:beforeAutospacing="0" w:after="150" w:afterAutospacing="0"/>
        <w:jc w:val="right"/>
        <w:rPr>
          <w:color w:val="000000" w:themeColor="text1"/>
        </w:rPr>
      </w:pPr>
      <w:r w:rsidRPr="00A6549B">
        <w:rPr>
          <w:color w:val="000000" w:themeColor="text1"/>
        </w:rPr>
        <w:t xml:space="preserve">Carlos </w:t>
      </w:r>
      <w:proofErr w:type="spellStart"/>
      <w:r w:rsidRPr="00A6549B">
        <w:rPr>
          <w:color w:val="000000" w:themeColor="text1"/>
        </w:rPr>
        <w:t>Haide</w:t>
      </w:r>
      <w:proofErr w:type="spellEnd"/>
      <w:r w:rsidRPr="00A6549B">
        <w:rPr>
          <w:color w:val="000000" w:themeColor="text1"/>
        </w:rPr>
        <w:t xml:space="preserve"> Sousa Santos</w:t>
      </w:r>
    </w:p>
    <w:p w:rsidR="00A6549B" w:rsidRPr="00A6549B" w:rsidRDefault="00A6549B" w:rsidP="00A6549B">
      <w:pPr>
        <w:pStyle w:val="NormalWeb"/>
        <w:spacing w:before="0" w:beforeAutospacing="0" w:after="150" w:afterAutospacing="0"/>
        <w:jc w:val="right"/>
        <w:rPr>
          <w:color w:val="000000" w:themeColor="text1"/>
        </w:rPr>
      </w:pPr>
      <w:r w:rsidRPr="00A6549B">
        <w:rPr>
          <w:color w:val="000000" w:themeColor="text1"/>
        </w:rPr>
        <w:t>Raquel Gomes Noronha</w:t>
      </w:r>
      <w:r w:rsidRPr="00A6549B">
        <w:rPr>
          <w:color w:val="000000" w:themeColor="text1"/>
        </w:rPr>
        <w:br/>
      </w:r>
      <w:r w:rsidRPr="00A6549B">
        <w:rPr>
          <w:color w:val="000000" w:themeColor="text1"/>
        </w:rPr>
        <w:t>Universidade Federal do Maranhão</w:t>
      </w:r>
      <w:r w:rsidRPr="00A6549B">
        <w:rPr>
          <w:color w:val="000000" w:themeColor="text1"/>
        </w:rPr>
        <w:br/>
      </w:r>
      <w:hyperlink r:id="rId4" w:history="1">
        <w:r w:rsidRPr="00A6549B">
          <w:rPr>
            <w:rStyle w:val="Hyperlink"/>
          </w:rPr>
          <w:t>haide.sousa@gmail.com</w:t>
        </w:r>
      </w:hyperlink>
      <w:r w:rsidRPr="00A6549B">
        <w:rPr>
          <w:color w:val="000000" w:themeColor="text1"/>
        </w:rPr>
        <w:br/>
        <w:t>raquelnoronha87@gmail.com</w:t>
      </w:r>
    </w:p>
    <w:p w:rsidR="00A6549B" w:rsidRPr="00A6549B" w:rsidRDefault="00A6549B" w:rsidP="00A654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DF2" w:rsidRDefault="00A6549B" w:rsidP="00A6549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6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prática do Design vem sido posta em análise nos últimos anos, questionando o seu caráter superior de tomador de decisões e o trazendo para mais próximo das realidades sociais as quais sempre atingiu, direta ou indiretamente, como consequência (AMEKUNI, 2014; Gaudio, Oliveira e </w:t>
      </w:r>
      <w:proofErr w:type="spellStart"/>
      <w:r w:rsidRPr="00A6549B">
        <w:rPr>
          <w:rFonts w:ascii="Times New Roman" w:hAnsi="Times New Roman" w:cs="Times New Roman"/>
          <w:color w:val="000000" w:themeColor="text1"/>
          <w:sz w:val="24"/>
          <w:szCs w:val="24"/>
        </w:rPr>
        <w:t>Franzato</w:t>
      </w:r>
      <w:proofErr w:type="spellEnd"/>
      <w:r w:rsidRPr="00A6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2014; NORONHA, 2016). O caminho para essa aproximação aponta os processos </w:t>
      </w:r>
      <w:proofErr w:type="spellStart"/>
      <w:r w:rsidRPr="00A6549B">
        <w:rPr>
          <w:rFonts w:ascii="Times New Roman" w:hAnsi="Times New Roman" w:cs="Times New Roman"/>
          <w:color w:val="000000" w:themeColor="text1"/>
          <w:sz w:val="24"/>
          <w:szCs w:val="24"/>
        </w:rPr>
        <w:t>co-criativos</w:t>
      </w:r>
      <w:proofErr w:type="spellEnd"/>
      <w:r w:rsidRPr="00A6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participativos como potencialidades em um contexto tão complexo quanto a nossa sociedade atual. Organizações colaborativas, exemplos de trabalho cooperativo entram nesta abordagem como oportunidades se pôr em prática o teor solucionador de problemas (e conflitos) que a profissão possui, levando em conta diversos fatores sociais e atores de um processo que só pode ser único, a partir de suas especificidades (BASSO et al, 2016).</w:t>
      </w:r>
      <w:r w:rsidRPr="00A6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caso do Coletivo de </w:t>
      </w:r>
      <w:proofErr w:type="spellStart"/>
      <w:r w:rsidRPr="00A6549B">
        <w:rPr>
          <w:rFonts w:ascii="Times New Roman" w:hAnsi="Times New Roman" w:cs="Times New Roman"/>
          <w:color w:val="000000" w:themeColor="text1"/>
          <w:sz w:val="24"/>
          <w:szCs w:val="24"/>
        </w:rPr>
        <w:t>Drags</w:t>
      </w:r>
      <w:proofErr w:type="spellEnd"/>
      <w:r w:rsidRPr="00A6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grupo de São Luís do Maranhão criado em outubro de 2016 com o intuito de fomentar a cena </w:t>
      </w:r>
      <w:proofErr w:type="spellStart"/>
      <w:r w:rsidRPr="00A654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drag</w:t>
      </w:r>
      <w:proofErr w:type="spellEnd"/>
      <w:r w:rsidRPr="00A654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654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queen</w:t>
      </w:r>
      <w:proofErr w:type="spellEnd"/>
      <w:r w:rsidRPr="00A6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partir da união de artistas iniciantes neste universo, retrata a complexidade que uma organização colaborativa pode possuir. O grupo que tem como foco atual a construção de sua própria identidade, possui problemáticas que, em níveis externos e internos, tem dificultado a sua caminhada como organização de inovação social.</w:t>
      </w:r>
      <w:r w:rsidRPr="00A6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49B">
        <w:rPr>
          <w:rFonts w:ascii="Times New Roman" w:hAnsi="Times New Roman" w:cs="Times New Roman"/>
          <w:sz w:val="24"/>
        </w:rPr>
        <w:t>Com a realização do trabalho pode-se enxergar de forma prática o trabalho mediador que o designer contemporâneo pode assumir, auxiliando em processos sociais e organizações colaborativas. A perspectiva do jogar possibilitou dar voz não só ao grupo, mas também as outras pessoas direta ou indiretamente ligadas ao trabalho do Coletivo, fomentando discussões, compartilhando pontos de vista e enriquecendo os posicionamentos pessoais de cada um dos jogadores, dando margem a novas ideias e estímulos para a continuidade do grupo. A cartografia pôde então expressar estes pensamentos, medos e anseios de forma gráfica, facilitando a compreensão deste tema complexo.</w:t>
      </w:r>
    </w:p>
    <w:p w:rsidR="00A6549B" w:rsidRDefault="00A6549B" w:rsidP="00A6549B">
      <w:pPr>
        <w:pStyle w:val="NormalWeb"/>
        <w:spacing w:before="0" w:beforeAutospacing="0" w:after="150" w:afterAutospacing="0"/>
        <w:rPr>
          <w:rStyle w:val="Forte"/>
          <w:color w:val="000000" w:themeColor="text1"/>
        </w:rPr>
      </w:pPr>
    </w:p>
    <w:p w:rsidR="00A6549B" w:rsidRPr="00A6549B" w:rsidRDefault="00A6549B" w:rsidP="00A6549B">
      <w:pPr>
        <w:pStyle w:val="NormalWeb"/>
        <w:spacing w:before="0" w:beforeAutospacing="0" w:after="150" w:afterAutospacing="0"/>
        <w:rPr>
          <w:color w:val="000000" w:themeColor="text1"/>
        </w:rPr>
      </w:pPr>
      <w:r w:rsidRPr="00A6549B">
        <w:rPr>
          <w:rStyle w:val="Forte"/>
          <w:color w:val="000000" w:themeColor="text1"/>
        </w:rPr>
        <w:t>Palavras-chave:</w:t>
      </w:r>
      <w:r w:rsidRPr="00A6549B">
        <w:rPr>
          <w:color w:val="000000" w:themeColor="text1"/>
        </w:rPr>
        <w:t xml:space="preserve"> Design. Cooperativa. Jogos. </w:t>
      </w:r>
      <w:proofErr w:type="spellStart"/>
      <w:r w:rsidRPr="00A6549B">
        <w:rPr>
          <w:color w:val="000000" w:themeColor="text1"/>
        </w:rPr>
        <w:t>Drag</w:t>
      </w:r>
      <w:proofErr w:type="spellEnd"/>
      <w:r w:rsidRPr="00A6549B">
        <w:rPr>
          <w:color w:val="000000" w:themeColor="text1"/>
        </w:rPr>
        <w:t xml:space="preserve"> </w:t>
      </w:r>
      <w:proofErr w:type="spellStart"/>
      <w:r w:rsidRPr="00A6549B">
        <w:rPr>
          <w:color w:val="000000" w:themeColor="text1"/>
        </w:rPr>
        <w:t>queen</w:t>
      </w:r>
      <w:proofErr w:type="spellEnd"/>
      <w:r w:rsidRPr="00A6549B">
        <w:rPr>
          <w:color w:val="000000" w:themeColor="text1"/>
        </w:rPr>
        <w:t>.</w:t>
      </w:r>
    </w:p>
    <w:bookmarkEnd w:id="0"/>
    <w:p w:rsidR="00A6549B" w:rsidRPr="00A6549B" w:rsidRDefault="00A6549B" w:rsidP="00A6549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6549B" w:rsidRPr="00A65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9B"/>
    <w:rsid w:val="00222E7B"/>
    <w:rsid w:val="00954C69"/>
    <w:rsid w:val="00A6549B"/>
    <w:rsid w:val="00A73C40"/>
    <w:rsid w:val="00A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3149"/>
  <w15:chartTrackingRefBased/>
  <w15:docId w15:val="{F7C17D1E-071F-418F-98AB-2E27FF91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549B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A6549B"/>
    <w:rPr>
      <w:b/>
      <w:bCs/>
    </w:rPr>
  </w:style>
  <w:style w:type="character" w:styleId="Hyperlink">
    <w:name w:val="Hyperlink"/>
    <w:basedOn w:val="Fontepargpadro"/>
    <w:uiPriority w:val="99"/>
    <w:unhideWhenUsed/>
    <w:rsid w:val="00A654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54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ide.sous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Hévila Sousa</dc:creator>
  <cp:keywords/>
  <dc:description/>
  <cp:lastModifiedBy>Hévila Sousa</cp:lastModifiedBy>
  <cp:revision>1</cp:revision>
  <dcterms:created xsi:type="dcterms:W3CDTF">2017-09-11T02:34:00Z</dcterms:created>
  <dcterms:modified xsi:type="dcterms:W3CDTF">2017-09-11T02:41:00Z</dcterms:modified>
</cp:coreProperties>
</file>