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7FBDDC3C" w:rsidR="002E6040" w:rsidRPr="00D13E73" w:rsidRDefault="0082365B" w:rsidP="002E6040">
      <w:pPr>
        <w:pStyle w:val="ABN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JUNTOS SOMOS MAIS FORTES: A IMPORTÂNCIA DA EQUIPE MULTIPROFISSIONAL NO</w:t>
      </w:r>
      <w:r w:rsidR="0001319A">
        <w:rPr>
          <w:b/>
          <w:sz w:val="28"/>
          <w:szCs w:val="28"/>
        </w:rPr>
        <w:t xml:space="preserve"> PÓS-</w:t>
      </w:r>
      <w:r w:rsidR="00D13E73">
        <w:rPr>
          <w:b/>
          <w:sz w:val="28"/>
          <w:szCs w:val="28"/>
        </w:rPr>
        <w:t>OPERATÓ</w:t>
      </w:r>
      <w:r w:rsidR="0048113F">
        <w:rPr>
          <w:b/>
          <w:sz w:val="28"/>
          <w:szCs w:val="28"/>
        </w:rPr>
        <w:t>RIO</w:t>
      </w:r>
    </w:p>
    <w:p w14:paraId="7EDDAB54" w14:textId="22BE49A6" w:rsidR="002E6040" w:rsidRDefault="007A6027" w:rsidP="00980B3C">
      <w:pPr>
        <w:pStyle w:val="ABNT"/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Amanda Letícia Menezes Souza</w:t>
      </w:r>
      <w:r w:rsidR="002E6040" w:rsidRPr="00E25E3F">
        <w:rPr>
          <w:sz w:val="20"/>
          <w:szCs w:val="20"/>
        </w:rPr>
        <w:t>¹</w:t>
      </w:r>
    </w:p>
    <w:p w14:paraId="2BC10963" w14:textId="2F909992" w:rsidR="002D69E2" w:rsidRPr="00E25E3F" w:rsidRDefault="002D69E2" w:rsidP="00980B3C">
      <w:pPr>
        <w:pStyle w:val="ABNT"/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Gemima Lima de Jesus</w:t>
      </w:r>
      <w:r>
        <w:rPr>
          <w:sz w:val="20"/>
          <w:szCs w:val="20"/>
          <w:vertAlign w:val="superscript"/>
        </w:rPr>
        <w:t>2</w:t>
      </w:r>
    </w:p>
    <w:p w14:paraId="19029FEB" w14:textId="2062EF54" w:rsidR="002E6040" w:rsidRPr="00E25E3F" w:rsidRDefault="002D69E2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Ayara Almeida Souza Cabral</w:t>
      </w:r>
      <w:r>
        <w:rPr>
          <w:sz w:val="20"/>
          <w:szCs w:val="20"/>
          <w:vertAlign w:val="superscript"/>
        </w:rPr>
        <w:t>3</w:t>
      </w:r>
    </w:p>
    <w:p w14:paraId="61BEC8E6" w14:textId="014A008E" w:rsidR="002D69E2" w:rsidRDefault="002D69E2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Tailana da Silva Santos</w:t>
      </w:r>
      <w:r>
        <w:rPr>
          <w:sz w:val="20"/>
          <w:szCs w:val="20"/>
          <w:vertAlign w:val="superscript"/>
        </w:rPr>
        <w:t>4</w:t>
      </w:r>
    </w:p>
    <w:p w14:paraId="2C79C415" w14:textId="5279F536" w:rsidR="002D69E2" w:rsidRDefault="002D69E2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Tainara da Silva Santos </w:t>
      </w:r>
      <w:r>
        <w:rPr>
          <w:sz w:val="20"/>
          <w:szCs w:val="20"/>
          <w:vertAlign w:val="superscript"/>
        </w:rPr>
        <w:t>5</w:t>
      </w:r>
    </w:p>
    <w:p w14:paraId="14BDAB27" w14:textId="46EA317B" w:rsidR="002E6040" w:rsidRDefault="002D69E2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Maria Fernanda Ferreira de Oliveira Fonseca 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</w:t>
      </w:r>
    </w:p>
    <w:p w14:paraId="6C5C7021" w14:textId="5925EE81" w:rsidR="00EA23A3" w:rsidRDefault="00EA23A3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Emile de Jesus Santos </w:t>
      </w:r>
      <w:r>
        <w:rPr>
          <w:sz w:val="20"/>
          <w:szCs w:val="20"/>
          <w:vertAlign w:val="superscript"/>
        </w:rPr>
        <w:t>7</w:t>
      </w:r>
    </w:p>
    <w:p w14:paraId="249E6A30" w14:textId="1F3BB87C" w:rsidR="00EA23A3" w:rsidRDefault="00980B3C" w:rsidP="00980B3C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Jaqueline da Silva Leitão </w:t>
      </w:r>
      <w:r>
        <w:rPr>
          <w:sz w:val="20"/>
          <w:szCs w:val="20"/>
          <w:vertAlign w:val="superscript"/>
        </w:rPr>
        <w:t>8</w:t>
      </w:r>
    </w:p>
    <w:p w14:paraId="181B5D31" w14:textId="4B848960" w:rsidR="002E6040" w:rsidRPr="00382B1D" w:rsidRDefault="00382B1D" w:rsidP="00382B1D">
      <w:pPr>
        <w:pStyle w:val="ABNT"/>
        <w:spacing w:line="240" w:lineRule="auto"/>
        <w:ind w:firstLine="0"/>
        <w:jc w:val="left"/>
        <w:rPr>
          <w:b/>
          <w:szCs w:val="24"/>
        </w:rPr>
      </w:pPr>
      <w:r w:rsidRPr="00C8245E">
        <w:rPr>
          <w:b/>
          <w:szCs w:val="24"/>
        </w:rPr>
        <w:t xml:space="preserve">2.3 Ciências da Saúde: Atenção Secundária ou terciaria </w:t>
      </w:r>
    </w:p>
    <w:p w14:paraId="4C3E5EC9" w14:textId="298EFA49" w:rsidR="00B64DDB" w:rsidRPr="00A73840" w:rsidRDefault="00A9418F" w:rsidP="00B64DDB">
      <w:pPr>
        <w:pStyle w:val="ABNT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Introdução: </w:t>
      </w:r>
      <w:r w:rsidRPr="00A9418F">
        <w:rPr>
          <w:szCs w:val="24"/>
        </w:rPr>
        <w:t xml:space="preserve">Entende-se por equipe multiprofissional </w:t>
      </w:r>
      <w:r>
        <w:rPr>
          <w:szCs w:val="24"/>
        </w:rPr>
        <w:t xml:space="preserve">em saúde, </w:t>
      </w:r>
      <w:r w:rsidR="00ED0DF5">
        <w:rPr>
          <w:szCs w:val="24"/>
        </w:rPr>
        <w:t xml:space="preserve">o </w:t>
      </w:r>
      <w:r w:rsidR="0001319A">
        <w:rPr>
          <w:szCs w:val="24"/>
        </w:rPr>
        <w:t>agrupamento</w:t>
      </w:r>
      <w:r w:rsidR="00ED0DF5">
        <w:rPr>
          <w:szCs w:val="24"/>
        </w:rPr>
        <w:t xml:space="preserve"> de profissionais com diferentes formações acadêmicas que atuam em conjunto</w:t>
      </w:r>
      <w:r w:rsidR="00F20739">
        <w:rPr>
          <w:szCs w:val="24"/>
        </w:rPr>
        <w:t>, unindo</w:t>
      </w:r>
      <w:r w:rsidR="00ED0DF5">
        <w:rPr>
          <w:szCs w:val="24"/>
        </w:rPr>
        <w:t xml:space="preserve"> </w:t>
      </w:r>
      <w:r w:rsidR="00F20739">
        <w:rPr>
          <w:szCs w:val="24"/>
        </w:rPr>
        <w:t xml:space="preserve">diferentes </w:t>
      </w:r>
      <w:r w:rsidR="00ED0DF5">
        <w:rPr>
          <w:szCs w:val="24"/>
        </w:rPr>
        <w:t>saber</w:t>
      </w:r>
      <w:r w:rsidR="00F20739">
        <w:rPr>
          <w:szCs w:val="24"/>
        </w:rPr>
        <w:t>es</w:t>
      </w:r>
      <w:r w:rsidR="0001319A">
        <w:rPr>
          <w:szCs w:val="24"/>
        </w:rPr>
        <w:t>,</w:t>
      </w:r>
      <w:r w:rsidR="00F20739">
        <w:rPr>
          <w:szCs w:val="24"/>
        </w:rPr>
        <w:t xml:space="preserve"> para prestar</w:t>
      </w:r>
      <w:r w:rsidR="00ED0DF5">
        <w:rPr>
          <w:szCs w:val="24"/>
        </w:rPr>
        <w:t xml:space="preserve"> </w:t>
      </w:r>
      <w:r w:rsidR="0001319A">
        <w:rPr>
          <w:szCs w:val="24"/>
        </w:rPr>
        <w:t>assistência</w:t>
      </w:r>
      <w:r w:rsidR="00ED0DF5">
        <w:rPr>
          <w:szCs w:val="24"/>
        </w:rPr>
        <w:t xml:space="preserve"> aos pacientes</w:t>
      </w:r>
      <w:r w:rsidR="00F20739">
        <w:rPr>
          <w:szCs w:val="24"/>
        </w:rPr>
        <w:t xml:space="preserve"> e seus familiares</w:t>
      </w:r>
      <w:r w:rsidR="00ED0DF5">
        <w:rPr>
          <w:szCs w:val="24"/>
        </w:rPr>
        <w:t>. Nesse sentindo,</w:t>
      </w:r>
      <w:r w:rsidR="00F20739">
        <w:rPr>
          <w:szCs w:val="24"/>
        </w:rPr>
        <w:t xml:space="preserve"> tratando-se mais especificamente da equipe que </w:t>
      </w:r>
      <w:r w:rsidR="0001319A">
        <w:rPr>
          <w:szCs w:val="24"/>
        </w:rPr>
        <w:t>corroboram</w:t>
      </w:r>
      <w:r w:rsidR="00F20739">
        <w:rPr>
          <w:szCs w:val="24"/>
        </w:rPr>
        <w:t xml:space="preserve"> para o prognostico de pessoas submetidas a procedimentos anestésico cirúrgico, é possível elencar enfermeiros, técnicos e auxiliares de enfermagem, fisioterapeutas, farmacêuticos, assistentes sociais, cirurgiõe</w:t>
      </w:r>
      <w:r w:rsidR="0001319A">
        <w:rPr>
          <w:szCs w:val="24"/>
        </w:rPr>
        <w:t xml:space="preserve">s </w:t>
      </w:r>
      <w:r w:rsidR="00F20739">
        <w:rPr>
          <w:szCs w:val="24"/>
        </w:rPr>
        <w:t>dentistas</w:t>
      </w:r>
      <w:r w:rsidR="0001319A">
        <w:rPr>
          <w:szCs w:val="24"/>
        </w:rPr>
        <w:t xml:space="preserve"> e médicos</w:t>
      </w:r>
      <w:r w:rsidR="00F20739">
        <w:rPr>
          <w:szCs w:val="24"/>
        </w:rPr>
        <w:t>, anestesistas, psicólogos,</w:t>
      </w:r>
      <w:r w:rsidR="0001319A">
        <w:rPr>
          <w:szCs w:val="24"/>
        </w:rPr>
        <w:t xml:space="preserve"> fonoaudiólogos e nutricionistas, como alguns dos especialistas que mais comumente atuam no pós-operatório de cirurgias eletivas e de urgência de emergência, permitindo que a recuperação cirúrgica ocorra da melhor forma possível, na tentativa de evitar complicações que comprometam a vida ou integridade física, psicológica e espiritual dos pacientes</w:t>
      </w:r>
      <w:r w:rsidR="00A73840">
        <w:rPr>
          <w:szCs w:val="24"/>
        </w:rPr>
        <w:t xml:space="preserve">. </w:t>
      </w:r>
      <w:r w:rsidR="0001319A">
        <w:rPr>
          <w:b/>
          <w:szCs w:val="24"/>
        </w:rPr>
        <w:t xml:space="preserve">Objetivos: </w:t>
      </w:r>
      <w:r w:rsidR="0001319A" w:rsidRPr="0001319A">
        <w:rPr>
          <w:szCs w:val="24"/>
        </w:rPr>
        <w:t>Demonstra a importância da atuação multiprofissional</w:t>
      </w:r>
      <w:r w:rsidR="00A73840">
        <w:rPr>
          <w:szCs w:val="24"/>
        </w:rPr>
        <w:t xml:space="preserve"> na recuperação pós-operatória. </w:t>
      </w:r>
      <w:r w:rsidR="003A6A59">
        <w:rPr>
          <w:b/>
          <w:szCs w:val="24"/>
        </w:rPr>
        <w:t xml:space="preserve">Métodos ou metodologia: </w:t>
      </w:r>
      <w:r w:rsidR="003A6A59" w:rsidRPr="003A6A59">
        <w:rPr>
          <w:szCs w:val="24"/>
        </w:rPr>
        <w:t>Trata-se de uma revisão integrativa de literatura</w:t>
      </w:r>
      <w:r w:rsidR="00C16F10">
        <w:rPr>
          <w:szCs w:val="24"/>
        </w:rPr>
        <w:t xml:space="preserve">, realizada nas bases de dados </w:t>
      </w:r>
      <w:r w:rsidR="00C16F10" w:rsidRPr="00C16F10">
        <w:rPr>
          <w:szCs w:val="24"/>
        </w:rPr>
        <w:t>Scientific Electronic Library Online</w:t>
      </w:r>
      <w:r w:rsidR="00C16F10">
        <w:rPr>
          <w:szCs w:val="24"/>
        </w:rPr>
        <w:t xml:space="preserve"> (SciELO), </w:t>
      </w:r>
      <w:r w:rsidR="00C16F10" w:rsidRPr="00C16F10">
        <w:rPr>
          <w:szCs w:val="24"/>
        </w:rPr>
        <w:t>Literatura Latino-Americana e do Caribe em Ciências da Saúde</w:t>
      </w:r>
      <w:r w:rsidR="00C16F10">
        <w:rPr>
          <w:szCs w:val="24"/>
        </w:rPr>
        <w:t xml:space="preserve"> (LILACS) e PubMed via Biblioteca Virtual em Saúde (BVS), utilizando os descritores pesquisados no DeCS: </w:t>
      </w:r>
      <w:r w:rsidR="00C16F10" w:rsidRPr="00C16F10">
        <w:rPr>
          <w:rFonts w:cs="Times New Roman"/>
          <w:bCs/>
          <w:color w:val="212529"/>
          <w:szCs w:val="24"/>
          <w:shd w:val="clear" w:color="auto" w:fill="FFFFFF"/>
        </w:rPr>
        <w:t xml:space="preserve">Equipe de Assistência ao Paciente, Cuidados Pós-Operatórios e 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Humanização </w:t>
      </w:r>
      <w:r w:rsidR="00C16F10" w:rsidRPr="00C16F10">
        <w:rPr>
          <w:rFonts w:cs="Times New Roman"/>
          <w:bCs/>
          <w:color w:val="212529"/>
          <w:szCs w:val="24"/>
          <w:shd w:val="clear" w:color="auto" w:fill="FFFFFF"/>
        </w:rPr>
        <w:t>da Assistência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>,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 xml:space="preserve"> que por sua vez foram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 distribuídos em pa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>res. A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demais, foram selecionados os filtros 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>idiomas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, 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>sendo escolhidos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 português, inglês 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 xml:space="preserve">e espanhol e 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intervalo de ano de publicação 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>de 2010 à 2023, encontrando-se 178</w:t>
      </w:r>
      <w:r w:rsidR="00C16F10">
        <w:rPr>
          <w:rFonts w:cs="Times New Roman"/>
          <w:bCs/>
          <w:color w:val="212529"/>
          <w:szCs w:val="24"/>
          <w:shd w:val="clear" w:color="auto" w:fill="FFFFFF"/>
        </w:rPr>
        <w:t xml:space="preserve"> artigos</w:t>
      </w:r>
      <w:r w:rsidR="000E47C6">
        <w:rPr>
          <w:rFonts w:cs="Times New Roman"/>
          <w:bCs/>
          <w:color w:val="212529"/>
          <w:szCs w:val="24"/>
          <w:shd w:val="clear" w:color="auto" w:fill="FFFFFF"/>
        </w:rPr>
        <w:t>, 12 oriundos do SciElo, 75 na PubMed e 91 na LILACS, assim, aplicou-se como critérios de inclusão, artigos disponíveis gratuitamente na integra, que abordassem a temática: atuação da equipe multidisciplinar no pós operatório, deste modo, foram lidos os títulos e selecionados 18 para leitura na integra, dos quais 03 foram escolhidos para compor a revisão do presente estudo</w:t>
      </w:r>
      <w:r w:rsidR="00A73840">
        <w:rPr>
          <w:szCs w:val="24"/>
        </w:rPr>
        <w:t xml:space="preserve"> </w:t>
      </w:r>
      <w:r w:rsidR="00B64DDB" w:rsidRPr="00B64DDB">
        <w:rPr>
          <w:b/>
          <w:szCs w:val="24"/>
        </w:rPr>
        <w:t>Re</w:t>
      </w:r>
      <w:r w:rsidR="000E47C6">
        <w:rPr>
          <w:b/>
          <w:szCs w:val="24"/>
        </w:rPr>
        <w:t>sultados:</w:t>
      </w:r>
      <w:r w:rsidR="00B657C4">
        <w:rPr>
          <w:b/>
          <w:szCs w:val="24"/>
        </w:rPr>
        <w:t xml:space="preserve"> </w:t>
      </w:r>
      <w:r w:rsidR="00B657C4" w:rsidRPr="00B657C4">
        <w:rPr>
          <w:szCs w:val="24"/>
        </w:rPr>
        <w:t>O paciente em pós</w:t>
      </w:r>
      <w:r w:rsidR="00B657C4">
        <w:rPr>
          <w:szCs w:val="24"/>
        </w:rPr>
        <w:t>-</w:t>
      </w:r>
      <w:r w:rsidR="00B657C4" w:rsidRPr="00B657C4">
        <w:rPr>
          <w:szCs w:val="24"/>
        </w:rPr>
        <w:t xml:space="preserve">operatório, seja este </w:t>
      </w:r>
      <w:r w:rsidR="00EC6325">
        <w:rPr>
          <w:szCs w:val="24"/>
        </w:rPr>
        <w:t>i</w:t>
      </w:r>
      <w:r w:rsidR="00B657C4" w:rsidRPr="00B657C4">
        <w:rPr>
          <w:szCs w:val="24"/>
        </w:rPr>
        <w:t>mediato</w:t>
      </w:r>
      <w:r w:rsidR="00EC6325">
        <w:rPr>
          <w:szCs w:val="24"/>
        </w:rPr>
        <w:t>, mediato</w:t>
      </w:r>
      <w:r w:rsidR="00B657C4" w:rsidRPr="00B657C4">
        <w:rPr>
          <w:szCs w:val="24"/>
        </w:rPr>
        <w:t xml:space="preserve"> ou tardio, necessita de cuidados</w:t>
      </w:r>
      <w:r w:rsidR="00B657C4">
        <w:rPr>
          <w:szCs w:val="24"/>
        </w:rPr>
        <w:t xml:space="preserve"> individualizados e interdisciplinares, </w:t>
      </w:r>
      <w:r w:rsidR="00B657C4" w:rsidRPr="00B657C4">
        <w:rPr>
          <w:szCs w:val="24"/>
        </w:rPr>
        <w:t>basea</w:t>
      </w:r>
      <w:r w:rsidR="00B657C4">
        <w:rPr>
          <w:szCs w:val="24"/>
        </w:rPr>
        <w:t>ndo-se</w:t>
      </w:r>
      <w:r w:rsidR="00B657C4" w:rsidRPr="00B657C4">
        <w:rPr>
          <w:szCs w:val="24"/>
        </w:rPr>
        <w:t xml:space="preserve"> em seu histórico de saúde, </w:t>
      </w:r>
      <w:r w:rsidR="00333402">
        <w:rPr>
          <w:szCs w:val="24"/>
        </w:rPr>
        <w:t xml:space="preserve">tipo de </w:t>
      </w:r>
      <w:r w:rsidR="00B657C4" w:rsidRPr="00B657C4">
        <w:rPr>
          <w:szCs w:val="24"/>
        </w:rPr>
        <w:t xml:space="preserve">procedimentos cirúrgico </w:t>
      </w:r>
      <w:r w:rsidR="00333402">
        <w:rPr>
          <w:szCs w:val="24"/>
        </w:rPr>
        <w:t xml:space="preserve">realizado, finalidade cirúrgica, como a exemplificar por </w:t>
      </w:r>
      <w:r w:rsidR="008071C5">
        <w:rPr>
          <w:szCs w:val="24"/>
        </w:rPr>
        <w:t>procedimentos</w:t>
      </w:r>
      <w:r w:rsidR="00333402">
        <w:rPr>
          <w:szCs w:val="24"/>
        </w:rPr>
        <w:t xml:space="preserve"> curativa, diagnósticos, paliativa, preventiva</w:t>
      </w:r>
      <w:r w:rsidR="00EC6325">
        <w:rPr>
          <w:szCs w:val="24"/>
        </w:rPr>
        <w:t xml:space="preserve"> e estéticos, associados a observação</w:t>
      </w:r>
      <w:r w:rsidR="00333402">
        <w:rPr>
          <w:szCs w:val="24"/>
        </w:rPr>
        <w:t xml:space="preserve"> </w:t>
      </w:r>
      <w:r w:rsidR="00EC6325">
        <w:rPr>
          <w:szCs w:val="24"/>
        </w:rPr>
        <w:t>d</w:t>
      </w:r>
      <w:r w:rsidR="00333402">
        <w:rPr>
          <w:szCs w:val="24"/>
        </w:rPr>
        <w:t xml:space="preserve">o </w:t>
      </w:r>
      <w:r w:rsidR="00B657C4" w:rsidRPr="00B657C4">
        <w:rPr>
          <w:szCs w:val="24"/>
        </w:rPr>
        <w:t>contexto</w:t>
      </w:r>
      <w:r w:rsidR="00EC6325">
        <w:rPr>
          <w:szCs w:val="24"/>
        </w:rPr>
        <w:t xml:space="preserve"> social, cultura e </w:t>
      </w:r>
      <w:r w:rsidR="00333402">
        <w:rPr>
          <w:szCs w:val="24"/>
        </w:rPr>
        <w:t>financeiro em que o mesmo está inserido. Nesse viés,</w:t>
      </w:r>
      <w:r w:rsidR="00C00B4E">
        <w:rPr>
          <w:szCs w:val="24"/>
        </w:rPr>
        <w:t xml:space="preserve"> é de fundamental que uma equipe multidisciplinar</w:t>
      </w:r>
      <w:r w:rsidR="00333402">
        <w:rPr>
          <w:szCs w:val="24"/>
        </w:rPr>
        <w:t xml:space="preserve"> em saúde esteja envolvida na tomada de decisões e planejamento dos cuidados pós cirúrgicos,</w:t>
      </w:r>
      <w:r w:rsidR="00EC6325">
        <w:rPr>
          <w:szCs w:val="24"/>
        </w:rPr>
        <w:t xml:space="preserve"> onde a comunicação dos profissionais é </w:t>
      </w:r>
      <w:r w:rsidR="00C00B4E">
        <w:rPr>
          <w:szCs w:val="24"/>
        </w:rPr>
        <w:t xml:space="preserve">elemento </w:t>
      </w:r>
      <w:r w:rsidR="008071C5">
        <w:rPr>
          <w:szCs w:val="24"/>
        </w:rPr>
        <w:t>essencial</w:t>
      </w:r>
      <w:r w:rsidR="00EC6325">
        <w:rPr>
          <w:szCs w:val="24"/>
        </w:rPr>
        <w:t>, para atender o</w:t>
      </w:r>
      <w:r w:rsidR="00333402">
        <w:rPr>
          <w:szCs w:val="24"/>
        </w:rPr>
        <w:t xml:space="preserve"> paciente de forma holística</w:t>
      </w:r>
      <w:r w:rsidR="008071C5">
        <w:rPr>
          <w:szCs w:val="24"/>
        </w:rPr>
        <w:t xml:space="preserve"> e humanizada,</w:t>
      </w:r>
      <w:r w:rsidR="00333402">
        <w:rPr>
          <w:szCs w:val="24"/>
        </w:rPr>
        <w:t xml:space="preserve"> </w:t>
      </w:r>
      <w:r w:rsidR="00EC6325">
        <w:rPr>
          <w:szCs w:val="24"/>
        </w:rPr>
        <w:t xml:space="preserve">além de </w:t>
      </w:r>
      <w:r w:rsidR="008071C5">
        <w:rPr>
          <w:szCs w:val="24"/>
        </w:rPr>
        <w:t>inseri-lo</w:t>
      </w:r>
      <w:r w:rsidR="00EC6325">
        <w:rPr>
          <w:szCs w:val="24"/>
        </w:rPr>
        <w:t xml:space="preserve"> no seu processo de cuidad</w:t>
      </w:r>
      <w:r w:rsidR="008071C5">
        <w:rPr>
          <w:szCs w:val="24"/>
        </w:rPr>
        <w:t>os. Assim sendo, enfermeiros,</w:t>
      </w:r>
      <w:r w:rsidR="00333402">
        <w:rPr>
          <w:szCs w:val="24"/>
        </w:rPr>
        <w:t xml:space="preserve"> cirurgiões</w:t>
      </w:r>
      <w:r w:rsidR="008071C5">
        <w:rPr>
          <w:szCs w:val="24"/>
        </w:rPr>
        <w:t xml:space="preserve"> dentistas</w:t>
      </w:r>
      <w:r w:rsidR="00C00B4E">
        <w:rPr>
          <w:szCs w:val="24"/>
        </w:rPr>
        <w:t>/</w:t>
      </w:r>
      <w:r w:rsidR="008071C5">
        <w:rPr>
          <w:szCs w:val="24"/>
        </w:rPr>
        <w:t>médicos</w:t>
      </w:r>
      <w:r w:rsidR="00333402">
        <w:rPr>
          <w:szCs w:val="24"/>
        </w:rPr>
        <w:t>, anestesistas, fisioterapeutas, farmacêuticos, nutricionistas,</w:t>
      </w:r>
      <w:r w:rsidR="00EC6325">
        <w:rPr>
          <w:szCs w:val="24"/>
        </w:rPr>
        <w:t xml:space="preserve"> psicólogos,</w:t>
      </w:r>
      <w:r w:rsidR="008071C5">
        <w:rPr>
          <w:szCs w:val="24"/>
        </w:rPr>
        <w:t xml:space="preserve"> entre outros</w:t>
      </w:r>
      <w:r w:rsidR="00333402">
        <w:rPr>
          <w:szCs w:val="24"/>
        </w:rPr>
        <w:t>,</w:t>
      </w:r>
      <w:r w:rsidR="00EC6325">
        <w:rPr>
          <w:szCs w:val="24"/>
        </w:rPr>
        <w:t xml:space="preserve"> trabalham </w:t>
      </w:r>
      <w:r w:rsidR="00EC6325">
        <w:rPr>
          <w:szCs w:val="24"/>
        </w:rPr>
        <w:lastRenderedPageBreak/>
        <w:t>em conjunto</w:t>
      </w:r>
      <w:r w:rsidR="008071C5">
        <w:rPr>
          <w:szCs w:val="24"/>
        </w:rPr>
        <w:t>, reunindo</w:t>
      </w:r>
      <w:r w:rsidR="00EC6325">
        <w:rPr>
          <w:szCs w:val="24"/>
        </w:rPr>
        <w:t xml:space="preserve"> diferentes saberes científicos para atender os anseios da família </w:t>
      </w:r>
      <w:r w:rsidR="008071C5">
        <w:rPr>
          <w:szCs w:val="24"/>
        </w:rPr>
        <w:t>e da pessoa operada, contemplando necessidades</w:t>
      </w:r>
      <w:r w:rsidR="00EC6325">
        <w:rPr>
          <w:szCs w:val="24"/>
        </w:rPr>
        <w:t xml:space="preserve"> </w:t>
      </w:r>
      <w:r w:rsidR="008071C5">
        <w:rPr>
          <w:szCs w:val="24"/>
        </w:rPr>
        <w:t>física</w:t>
      </w:r>
      <w:r w:rsidR="00EC6325">
        <w:rPr>
          <w:szCs w:val="24"/>
        </w:rPr>
        <w:t xml:space="preserve">s, psicológicos e espirituais, </w:t>
      </w:r>
      <w:r w:rsidR="008071C5">
        <w:rPr>
          <w:szCs w:val="24"/>
        </w:rPr>
        <w:t xml:space="preserve">observando de diferentes </w:t>
      </w:r>
      <w:r w:rsidR="0036559E">
        <w:rPr>
          <w:szCs w:val="24"/>
        </w:rPr>
        <w:t>perspectivas</w:t>
      </w:r>
      <w:r w:rsidR="008071C5">
        <w:rPr>
          <w:szCs w:val="24"/>
        </w:rPr>
        <w:t xml:space="preserve"> processos </w:t>
      </w:r>
      <w:r w:rsidR="00EC6325">
        <w:rPr>
          <w:szCs w:val="24"/>
        </w:rPr>
        <w:t xml:space="preserve">como adesão ao tratamento medicamentoso e dieta indicada, </w:t>
      </w:r>
      <w:r w:rsidR="008071C5">
        <w:rPr>
          <w:szCs w:val="24"/>
        </w:rPr>
        <w:t xml:space="preserve">cuidados com o sitio cirúrgico, de </w:t>
      </w:r>
      <w:r w:rsidR="0036559E">
        <w:rPr>
          <w:szCs w:val="24"/>
        </w:rPr>
        <w:t>higiene</w:t>
      </w:r>
      <w:r w:rsidR="008071C5">
        <w:rPr>
          <w:szCs w:val="24"/>
        </w:rPr>
        <w:t>, repouso, adaptação</w:t>
      </w:r>
      <w:r w:rsidR="00C00B4E">
        <w:rPr>
          <w:szCs w:val="24"/>
        </w:rPr>
        <w:t xml:space="preserve"> ao momento ou a uma nova realidade pós-operatória</w:t>
      </w:r>
      <w:r w:rsidR="008071C5">
        <w:rPr>
          <w:szCs w:val="24"/>
        </w:rPr>
        <w:t xml:space="preserve">, dor, medo, dentre outros, que colaboram para o prognostico de saúde do </w:t>
      </w:r>
      <w:r w:rsidR="0036559E">
        <w:rPr>
          <w:szCs w:val="24"/>
        </w:rPr>
        <w:t>indivíduo</w:t>
      </w:r>
      <w:r w:rsidR="008071C5">
        <w:rPr>
          <w:szCs w:val="24"/>
        </w:rPr>
        <w:t>, demonstrando como a união da equipe pode contemplar de modo mais abrangente as reais necessidades identificadas.</w:t>
      </w:r>
      <w:r w:rsidR="00A73840">
        <w:rPr>
          <w:szCs w:val="24"/>
        </w:rPr>
        <w:t xml:space="preserve"> </w:t>
      </w:r>
      <w:r w:rsidR="00B64DDB" w:rsidRPr="00B64DDB">
        <w:rPr>
          <w:b/>
          <w:szCs w:val="24"/>
        </w:rPr>
        <w:t>Considerações Finais</w:t>
      </w:r>
      <w:r w:rsidR="008071C5">
        <w:rPr>
          <w:b/>
          <w:szCs w:val="24"/>
        </w:rPr>
        <w:t xml:space="preserve">: </w:t>
      </w:r>
      <w:r w:rsidR="008071C5" w:rsidRPr="0036559E">
        <w:rPr>
          <w:szCs w:val="24"/>
        </w:rPr>
        <w:t>Baseando-se no que foi exposto, notou-se que o pós</w:t>
      </w:r>
      <w:r w:rsidR="0036559E">
        <w:rPr>
          <w:szCs w:val="24"/>
        </w:rPr>
        <w:t>-</w:t>
      </w:r>
      <w:r w:rsidR="008071C5" w:rsidRPr="0036559E">
        <w:rPr>
          <w:szCs w:val="24"/>
        </w:rPr>
        <w:t>operatório é um momento de muitas mudanças e anseios por parte do paciente, onde este necessita de diferentes cuidados,</w:t>
      </w:r>
      <w:r w:rsidR="0036559E">
        <w:rPr>
          <w:szCs w:val="24"/>
        </w:rPr>
        <w:t xml:space="preserve"> fazendo-se necessário o envolvimento uma equipe multiprofissional</w:t>
      </w:r>
      <w:r w:rsidR="008071C5" w:rsidRPr="0036559E">
        <w:rPr>
          <w:szCs w:val="24"/>
        </w:rPr>
        <w:t xml:space="preserve"> </w:t>
      </w:r>
      <w:r w:rsidR="0036559E">
        <w:rPr>
          <w:szCs w:val="24"/>
        </w:rPr>
        <w:t xml:space="preserve">em saúde, que somam seus conhecimentos </w:t>
      </w:r>
      <w:r w:rsidR="00A73840">
        <w:rPr>
          <w:szCs w:val="24"/>
        </w:rPr>
        <w:t>em prol do bem-estar da pessoa, permitindo que a recuperação e ou/manutenção da saúde ocorra de forma humanizada e integral</w:t>
      </w:r>
      <w:r w:rsidR="0036559E">
        <w:rPr>
          <w:szCs w:val="24"/>
        </w:rPr>
        <w:t xml:space="preserve">.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2F70A860" w14:textId="310F6620" w:rsidR="00A73840" w:rsidRDefault="002E6040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A73840" w:rsidRPr="00A73840">
        <w:rPr>
          <w:bCs/>
          <w:szCs w:val="24"/>
        </w:rPr>
        <w:t>Eq</w:t>
      </w:r>
      <w:r w:rsidR="00A73840">
        <w:rPr>
          <w:bCs/>
          <w:szCs w:val="24"/>
        </w:rPr>
        <w:t xml:space="preserve">uipe de Assistência ao Paciente; Cuidados Pós-Operatórios; </w:t>
      </w:r>
      <w:r w:rsidR="00A73840" w:rsidRPr="00A73840">
        <w:rPr>
          <w:bCs/>
          <w:szCs w:val="24"/>
        </w:rPr>
        <w:t xml:space="preserve"> Humanização da Assistência</w:t>
      </w:r>
    </w:p>
    <w:p w14:paraId="70BDDA57" w14:textId="6D7506D5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A73840">
        <w:rPr>
          <w:szCs w:val="24"/>
        </w:rPr>
        <w:t>amandaletiicia@hotmail.com</w:t>
      </w:r>
      <w:r w:rsidRPr="00E25E3F">
        <w:rPr>
          <w:szCs w:val="24"/>
        </w:rPr>
        <w:t xml:space="preserve"> </w:t>
      </w:r>
    </w:p>
    <w:p w14:paraId="3D9402BB" w14:textId="77777777" w:rsidR="00A73840" w:rsidRPr="00E25E3F" w:rsidRDefault="00A73840" w:rsidP="002E6040">
      <w:pPr>
        <w:pStyle w:val="ABNT"/>
        <w:ind w:firstLine="0"/>
        <w:rPr>
          <w:sz w:val="20"/>
          <w:szCs w:val="20"/>
        </w:rPr>
      </w:pPr>
    </w:p>
    <w:p w14:paraId="72398264" w14:textId="77777777" w:rsidR="00A738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84B30EE" w14:textId="31C136BC" w:rsidR="002801E6" w:rsidRPr="002801E6" w:rsidRDefault="002801E6" w:rsidP="002801E6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BARBOSA. I, K, S; HOLANDA. A, M, P; HOLANDA. A, T, P; SILVA. A, G; MELO. R, M; ARAUJO. M, F, N. SILVEIRA FILHO. L, N; COSTA. G, C; MELO JUNIOR. Y, I; BARROS. C, F, E. </w:t>
      </w:r>
      <w:r w:rsidRPr="00B063E8">
        <w:rPr>
          <w:rFonts w:cs="Times New Roman"/>
          <w:szCs w:val="24"/>
        </w:rPr>
        <w:t xml:space="preserve">Interlocuções na prática multidisciplinar no pós-operatório de cirurgia cardíaca. </w:t>
      </w:r>
      <w:r w:rsidRPr="00B063E8">
        <w:rPr>
          <w:rFonts w:cs="Times New Roman"/>
          <w:b/>
          <w:szCs w:val="24"/>
        </w:rPr>
        <w:t>Revista Eletrônica Acervo Saúde</w:t>
      </w:r>
      <w:r>
        <w:rPr>
          <w:rFonts w:cs="Times New Roman"/>
          <w:szCs w:val="24"/>
        </w:rPr>
        <w:t>.</w:t>
      </w:r>
      <w:r w:rsidRPr="00B063E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v.15, n.9. 2022</w:t>
      </w:r>
    </w:p>
    <w:p w14:paraId="68052E3A" w14:textId="7A7D3E05" w:rsidR="00B063E8" w:rsidRDefault="00A73840" w:rsidP="00B063E8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  <w:r w:rsidRPr="00B063E8">
        <w:rPr>
          <w:rFonts w:cs="Times New Roman"/>
          <w:bCs/>
          <w:szCs w:val="24"/>
        </w:rPr>
        <w:t xml:space="preserve">CAMPOS. K, K; GUCKERT. S, B; GONÇALVES. L, F; PAIVA. K, M; STEFANI. F, M; HAAS, P. </w:t>
      </w:r>
      <w:r w:rsidRPr="00B063E8">
        <w:rPr>
          <w:rFonts w:cs="Times New Roman"/>
          <w:b/>
          <w:bCs/>
          <w:szCs w:val="24"/>
        </w:rPr>
        <w:t>Atuação Da Equipe Interdisciplinar no Pós-Operatório De Cirurgia Bariátrica: Uma Revisão Sistemática.</w:t>
      </w:r>
      <w:r w:rsidRPr="00B063E8">
        <w:rPr>
          <w:rFonts w:cs="Times New Roman"/>
          <w:bCs/>
          <w:szCs w:val="24"/>
        </w:rPr>
        <w:t xml:space="preserve"> </w:t>
      </w:r>
      <w:r w:rsidRPr="00B063E8">
        <w:rPr>
          <w:rFonts w:cs="Times New Roman"/>
          <w:iCs/>
          <w:szCs w:val="24"/>
        </w:rPr>
        <w:t>Arquivos Catarinenses De Medicina</w:t>
      </w:r>
      <w:r w:rsidRPr="00B063E8">
        <w:rPr>
          <w:rFonts w:cs="Times New Roman"/>
          <w:szCs w:val="24"/>
        </w:rPr>
        <w:t>, </w:t>
      </w:r>
      <w:r w:rsidR="00B063E8" w:rsidRPr="00B063E8">
        <w:rPr>
          <w:rFonts w:cs="Times New Roman"/>
          <w:szCs w:val="24"/>
        </w:rPr>
        <w:t>v.</w:t>
      </w:r>
      <w:r w:rsidRPr="00B063E8">
        <w:rPr>
          <w:rFonts w:cs="Times New Roman"/>
          <w:iCs/>
          <w:szCs w:val="24"/>
        </w:rPr>
        <w:t>50</w:t>
      </w:r>
      <w:r w:rsidR="00B063E8" w:rsidRPr="00B063E8">
        <w:rPr>
          <w:rFonts w:cs="Times New Roman"/>
          <w:szCs w:val="24"/>
        </w:rPr>
        <w:t xml:space="preserve"> n.3. 2021</w:t>
      </w:r>
    </w:p>
    <w:p w14:paraId="62C59DEB" w14:textId="24978C44" w:rsidR="002E6040" w:rsidRDefault="007A6027" w:rsidP="00F87F0D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MARTINS. M, P; ABREU-RODRIGUES. M; SOUZA. J, R. </w:t>
      </w:r>
      <w:r>
        <w:t xml:space="preserve">O Uso Da Internet Pelo Paciente Após Cirurgia Bariátrica: Contribuições E Entraves Para O Seguimento Do Acompanhamento Multiprofissional. </w:t>
      </w:r>
      <w:r w:rsidRPr="007A6027">
        <w:rPr>
          <w:b/>
        </w:rPr>
        <w:t>ABCD, arq. Bras. cir. dig.</w:t>
      </w:r>
      <w:r w:rsidRPr="007A6027">
        <w:t xml:space="preserve"> </w:t>
      </w:r>
      <w:r>
        <w:t>v.28,</w:t>
      </w:r>
      <w:r w:rsidRPr="007A6027">
        <w:t xml:space="preserve"> 2015</w:t>
      </w:r>
      <w:r>
        <w:t>.</w:t>
      </w:r>
    </w:p>
    <w:p w14:paraId="64ECE15F" w14:textId="77777777" w:rsidR="00F87F0D" w:rsidRPr="00F87F0D" w:rsidRDefault="00F87F0D" w:rsidP="00F87F0D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</w:p>
    <w:p w14:paraId="435F58D6" w14:textId="1AE630D8" w:rsidR="00BA5ADA" w:rsidRDefault="007A602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¹Pós-graduanda em Enfermagem em Centro Cirúrgico, Recuperação Anestésica e Centro de Material de Esterilização, Escola Baiana de Medicina</w:t>
      </w:r>
      <w:r w:rsidR="002D69E2">
        <w:rPr>
          <w:sz w:val="20"/>
          <w:szCs w:val="20"/>
        </w:rPr>
        <w:t xml:space="preserve"> e Saúde Pública</w:t>
      </w:r>
      <w:r w:rsidR="00F87F0D">
        <w:rPr>
          <w:sz w:val="20"/>
          <w:szCs w:val="20"/>
        </w:rPr>
        <w:t>, EBMSP</w:t>
      </w:r>
      <w:r w:rsidR="002D69E2">
        <w:rPr>
          <w:sz w:val="20"/>
          <w:szCs w:val="20"/>
        </w:rPr>
        <w:t>, Salvador</w:t>
      </w:r>
      <w:r w:rsidR="00F87F0D">
        <w:rPr>
          <w:sz w:val="20"/>
          <w:szCs w:val="20"/>
        </w:rPr>
        <w:t xml:space="preserve"> </w:t>
      </w:r>
      <w:r w:rsidR="002D69E2">
        <w:rPr>
          <w:sz w:val="20"/>
          <w:szCs w:val="20"/>
        </w:rPr>
        <w:t>-</w:t>
      </w:r>
      <w:r w:rsidR="00F87F0D">
        <w:rPr>
          <w:sz w:val="20"/>
          <w:szCs w:val="20"/>
        </w:rPr>
        <w:t xml:space="preserve"> </w:t>
      </w:r>
      <w:r w:rsidR="002D69E2">
        <w:rPr>
          <w:sz w:val="20"/>
          <w:szCs w:val="20"/>
        </w:rPr>
        <w:t>BA</w:t>
      </w:r>
      <w:r>
        <w:rPr>
          <w:sz w:val="20"/>
          <w:szCs w:val="20"/>
        </w:rPr>
        <w:t>.</w:t>
      </w:r>
      <w:r w:rsidRPr="00E25E3F">
        <w:rPr>
          <w:sz w:val="20"/>
          <w:szCs w:val="20"/>
        </w:rPr>
        <w:t xml:space="preserve"> </w:t>
      </w:r>
      <w:hyperlink r:id="rId7" w:history="1">
        <w:r w:rsidR="00F87F0D" w:rsidRPr="00622BF0">
          <w:rPr>
            <w:rStyle w:val="Hyperlink"/>
            <w:sz w:val="20"/>
            <w:szCs w:val="20"/>
          </w:rPr>
          <w:t>amandaletiicia@hotmail.com</w:t>
        </w:r>
      </w:hyperlink>
      <w:r w:rsidR="00F87F0D">
        <w:rPr>
          <w:sz w:val="20"/>
          <w:szCs w:val="20"/>
        </w:rPr>
        <w:t xml:space="preserve"> </w:t>
      </w:r>
    </w:p>
    <w:p w14:paraId="5BCDBEA9" w14:textId="545E0904" w:rsidR="002D69E2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F87F0D">
        <w:rPr>
          <w:sz w:val="20"/>
          <w:szCs w:val="20"/>
        </w:rPr>
        <w:t xml:space="preserve"> Enfermeira. Centro Universitário de Ciências e Empreendedorismo – UNIFACEMP. Santo Antônio de Jesus – BA. </w:t>
      </w:r>
      <w:hyperlink r:id="rId8" w:history="1">
        <w:r w:rsidR="00F87F0D" w:rsidRPr="00622BF0">
          <w:rPr>
            <w:rStyle w:val="Hyperlink"/>
            <w:sz w:val="20"/>
            <w:szCs w:val="20"/>
          </w:rPr>
          <w:t>gemima.lima@hotmail.com</w:t>
        </w:r>
      </w:hyperlink>
      <w:r w:rsidR="00F87F0D">
        <w:rPr>
          <w:sz w:val="20"/>
          <w:szCs w:val="20"/>
        </w:rPr>
        <w:t xml:space="preserve"> </w:t>
      </w:r>
    </w:p>
    <w:p w14:paraId="088BFCE1" w14:textId="4B4773FF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87F0D">
        <w:rPr>
          <w:sz w:val="20"/>
          <w:szCs w:val="20"/>
        </w:rPr>
        <w:t xml:space="preserve">Graduanda em Farmácia. Universidade Federal do Para – UFPA. Belém – PA. </w:t>
      </w:r>
      <w:hyperlink r:id="rId9" w:history="1">
        <w:r w:rsidR="00F87F0D" w:rsidRPr="00622BF0">
          <w:rPr>
            <w:rStyle w:val="Hyperlink"/>
            <w:sz w:val="20"/>
            <w:szCs w:val="20"/>
          </w:rPr>
          <w:t>ayaracabral@gmail.com</w:t>
        </w:r>
      </w:hyperlink>
    </w:p>
    <w:p w14:paraId="04D4EBB4" w14:textId="72245B37" w:rsidR="00F87F0D" w:rsidRDefault="00F87F0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Graduanda em Ciências Biologicas. Universidade Federal do Delta Parnaíba, UFDPar. Parnaíba – PI. </w:t>
      </w:r>
      <w:hyperlink r:id="rId10" w:history="1">
        <w:r w:rsidRPr="00622BF0">
          <w:rPr>
            <w:rStyle w:val="Hyperlink"/>
            <w:sz w:val="20"/>
            <w:szCs w:val="20"/>
          </w:rPr>
          <w:t>tailanasilva275@gmail.com</w:t>
        </w:r>
      </w:hyperlink>
      <w:r>
        <w:rPr>
          <w:sz w:val="20"/>
          <w:szCs w:val="20"/>
        </w:rPr>
        <w:t xml:space="preserve"> </w:t>
      </w:r>
    </w:p>
    <w:p w14:paraId="4A71A8D2" w14:textId="07E9B654" w:rsidR="00F87F0D" w:rsidRDefault="00F87F0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Graduanda em Letras Espanhol. Universidade Federal do Delta Parnaíba, UFDPar. Parnaíba – PI. </w:t>
      </w:r>
      <w:hyperlink r:id="rId11" w:history="1">
        <w:r w:rsidRPr="00622BF0">
          <w:rPr>
            <w:rStyle w:val="Hyperlink"/>
            <w:sz w:val="20"/>
            <w:szCs w:val="20"/>
          </w:rPr>
          <w:t>96tayanara@gmail.com</w:t>
        </w:r>
      </w:hyperlink>
    </w:p>
    <w:p w14:paraId="0B476A27" w14:textId="280BC9C9" w:rsidR="00F87F0D" w:rsidRDefault="00EA23A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F87F0D">
        <w:rPr>
          <w:sz w:val="20"/>
          <w:szCs w:val="20"/>
        </w:rPr>
        <w:t xml:space="preserve">Graduanda em Enfermagem. Universidade Estadual do Maranhão. Colinas, UEMA – MA. </w:t>
      </w:r>
      <w:hyperlink r:id="rId12" w:history="1">
        <w:r w:rsidR="00F87F0D" w:rsidRPr="00622BF0">
          <w:rPr>
            <w:rStyle w:val="Hyperlink"/>
            <w:sz w:val="20"/>
            <w:szCs w:val="20"/>
          </w:rPr>
          <w:t>mariafernanda12@gmail.com</w:t>
        </w:r>
      </w:hyperlink>
      <w:r w:rsidR="00F87F0D">
        <w:rPr>
          <w:sz w:val="20"/>
          <w:szCs w:val="20"/>
        </w:rPr>
        <w:t xml:space="preserve"> </w:t>
      </w:r>
    </w:p>
    <w:p w14:paraId="19162390" w14:textId="378638D8" w:rsidR="00EA23A3" w:rsidRDefault="00EA23A3" w:rsidP="00EA23A3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Graduanda em Enfermagem. Universidade do Estado da Bahia, UNEB. Camaçari – BA. </w:t>
      </w:r>
      <w:hyperlink r:id="rId13" w:history="1">
        <w:r w:rsidRPr="00841364">
          <w:rPr>
            <w:rStyle w:val="Hyperlink"/>
            <w:sz w:val="20"/>
            <w:szCs w:val="20"/>
          </w:rPr>
          <w:t>emileuneb18.1@gmail.com</w:t>
        </w:r>
      </w:hyperlink>
      <w:r>
        <w:rPr>
          <w:sz w:val="20"/>
          <w:szCs w:val="20"/>
        </w:rPr>
        <w:t xml:space="preserve"> </w:t>
      </w:r>
    </w:p>
    <w:p w14:paraId="1DA49B6F" w14:textId="698F7DE2" w:rsidR="00980B3C" w:rsidRPr="00E25E3F" w:rsidRDefault="00980B3C" w:rsidP="00EA23A3">
      <w:pPr>
        <w:pStyle w:val="ABNT"/>
        <w:spacing w:after="0" w:line="240" w:lineRule="auto"/>
        <w:ind w:firstLine="0"/>
        <w:rPr>
          <w:sz w:val="20"/>
          <w:szCs w:val="20"/>
        </w:rPr>
      </w:pPr>
      <w:bookmarkStart w:id="0" w:name="_GoBack"/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Graduanda</w:t>
      </w:r>
      <w:r>
        <w:rPr>
          <w:sz w:val="20"/>
          <w:szCs w:val="20"/>
        </w:rPr>
        <w:t xml:space="preserve"> em Enfermagem. Centro Universitário FAMETRO. Manaus – AM. </w:t>
      </w:r>
      <w:hyperlink r:id="rId14" w:history="1">
        <w:r w:rsidRPr="00BB0B5F">
          <w:rPr>
            <w:rStyle w:val="Hyperlink"/>
            <w:sz w:val="20"/>
            <w:szCs w:val="20"/>
          </w:rPr>
          <w:t>Jaquelynesilva18@gmail.com</w:t>
        </w:r>
      </w:hyperlink>
      <w:r>
        <w:rPr>
          <w:sz w:val="20"/>
          <w:szCs w:val="20"/>
        </w:rPr>
        <w:t xml:space="preserve"> </w:t>
      </w:r>
    </w:p>
    <w:bookmarkEnd w:id="0"/>
    <w:p w14:paraId="04FA803C" w14:textId="77777777" w:rsidR="00EA23A3" w:rsidRPr="00F87F0D" w:rsidRDefault="00EA23A3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sectPr w:rsidR="00EA23A3" w:rsidRPr="00F87F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BD100" w14:textId="77777777" w:rsidR="006E6C93" w:rsidRDefault="006E6C93">
      <w:pPr>
        <w:spacing w:after="0" w:line="240" w:lineRule="auto"/>
      </w:pPr>
      <w:r>
        <w:separator/>
      </w:r>
    </w:p>
  </w:endnote>
  <w:endnote w:type="continuationSeparator" w:id="0">
    <w:p w14:paraId="4B617726" w14:textId="77777777" w:rsidR="006E6C93" w:rsidRDefault="006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1A23" w14:textId="77777777" w:rsidR="003A6A59" w:rsidRDefault="003A6A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34FF" w14:textId="77777777" w:rsidR="003A6A59" w:rsidRDefault="003A6A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67E6" w14:textId="77777777" w:rsidR="003A6A59" w:rsidRDefault="003A6A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D3E0" w14:textId="77777777" w:rsidR="006E6C93" w:rsidRDefault="006E6C93">
      <w:pPr>
        <w:spacing w:after="0" w:line="240" w:lineRule="auto"/>
      </w:pPr>
      <w:r>
        <w:separator/>
      </w:r>
    </w:p>
  </w:footnote>
  <w:footnote w:type="continuationSeparator" w:id="0">
    <w:p w14:paraId="5C269566" w14:textId="77777777" w:rsidR="006E6C93" w:rsidRDefault="006E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3A6A59" w:rsidRDefault="006E6C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3714D3F2" w:rsidR="003A6A59" w:rsidRDefault="003A6A59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3A6A59" w:rsidRDefault="006E6C9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319A"/>
    <w:rsid w:val="00021372"/>
    <w:rsid w:val="00037CAB"/>
    <w:rsid w:val="0009512C"/>
    <w:rsid w:val="000E47C6"/>
    <w:rsid w:val="00175816"/>
    <w:rsid w:val="001B3DAE"/>
    <w:rsid w:val="001B5E9D"/>
    <w:rsid w:val="001D0113"/>
    <w:rsid w:val="002674D1"/>
    <w:rsid w:val="002801E6"/>
    <w:rsid w:val="002D69E2"/>
    <w:rsid w:val="002E6040"/>
    <w:rsid w:val="003265EE"/>
    <w:rsid w:val="00333402"/>
    <w:rsid w:val="003370D4"/>
    <w:rsid w:val="0036559E"/>
    <w:rsid w:val="0037285A"/>
    <w:rsid w:val="00382B1D"/>
    <w:rsid w:val="003A6A59"/>
    <w:rsid w:val="003B6E84"/>
    <w:rsid w:val="003E210C"/>
    <w:rsid w:val="004673B9"/>
    <w:rsid w:val="00471490"/>
    <w:rsid w:val="0048113F"/>
    <w:rsid w:val="00482F97"/>
    <w:rsid w:val="004E5A97"/>
    <w:rsid w:val="00501C07"/>
    <w:rsid w:val="005328C0"/>
    <w:rsid w:val="00612D64"/>
    <w:rsid w:val="00682BA3"/>
    <w:rsid w:val="006A57BD"/>
    <w:rsid w:val="006C2AE8"/>
    <w:rsid w:val="006E0623"/>
    <w:rsid w:val="006E66F4"/>
    <w:rsid w:val="006E6C93"/>
    <w:rsid w:val="0070412E"/>
    <w:rsid w:val="007103DB"/>
    <w:rsid w:val="00721B3B"/>
    <w:rsid w:val="0072640D"/>
    <w:rsid w:val="00750B4A"/>
    <w:rsid w:val="00764CD9"/>
    <w:rsid w:val="007A6027"/>
    <w:rsid w:val="007E11BC"/>
    <w:rsid w:val="0080069A"/>
    <w:rsid w:val="008071C5"/>
    <w:rsid w:val="0082365B"/>
    <w:rsid w:val="00825EEA"/>
    <w:rsid w:val="00853C4B"/>
    <w:rsid w:val="008B4ABD"/>
    <w:rsid w:val="0091445F"/>
    <w:rsid w:val="00980B3C"/>
    <w:rsid w:val="009E5368"/>
    <w:rsid w:val="00A05851"/>
    <w:rsid w:val="00A17922"/>
    <w:rsid w:val="00A64FB7"/>
    <w:rsid w:val="00A73840"/>
    <w:rsid w:val="00A9418F"/>
    <w:rsid w:val="00AA333B"/>
    <w:rsid w:val="00B063E8"/>
    <w:rsid w:val="00B268E2"/>
    <w:rsid w:val="00B64DDB"/>
    <w:rsid w:val="00B657C4"/>
    <w:rsid w:val="00B82CB0"/>
    <w:rsid w:val="00BA454C"/>
    <w:rsid w:val="00BA5ADA"/>
    <w:rsid w:val="00C00B4E"/>
    <w:rsid w:val="00C143F6"/>
    <w:rsid w:val="00C16F10"/>
    <w:rsid w:val="00C54D28"/>
    <w:rsid w:val="00C75E85"/>
    <w:rsid w:val="00C876C4"/>
    <w:rsid w:val="00C973E9"/>
    <w:rsid w:val="00CB545C"/>
    <w:rsid w:val="00CC23C2"/>
    <w:rsid w:val="00CC65FC"/>
    <w:rsid w:val="00CE28F8"/>
    <w:rsid w:val="00D048FA"/>
    <w:rsid w:val="00D12C74"/>
    <w:rsid w:val="00D13E73"/>
    <w:rsid w:val="00D23D91"/>
    <w:rsid w:val="00DB7084"/>
    <w:rsid w:val="00E25E3F"/>
    <w:rsid w:val="00E755CF"/>
    <w:rsid w:val="00EA23A3"/>
    <w:rsid w:val="00EA272C"/>
    <w:rsid w:val="00EC6325"/>
    <w:rsid w:val="00ED0DF5"/>
    <w:rsid w:val="00F20739"/>
    <w:rsid w:val="00F2280C"/>
    <w:rsid w:val="00F87F0D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1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ma.lima@hotmail.com" TargetMode="External"/><Relationship Id="rId13" Type="http://schemas.openxmlformats.org/officeDocument/2006/relationships/hyperlink" Target="mailto:emileuneb18.1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mandaletiicia@hotmail.com" TargetMode="External"/><Relationship Id="rId12" Type="http://schemas.openxmlformats.org/officeDocument/2006/relationships/hyperlink" Target="mailto:mariafernanda12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6tayanar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ailanasilva275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yaracabral@gmail.com" TargetMode="External"/><Relationship Id="rId14" Type="http://schemas.openxmlformats.org/officeDocument/2006/relationships/hyperlink" Target="mailto:Jaquelynesilva18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15</cp:revision>
  <cp:lastPrinted>2022-08-12T03:27:00Z</cp:lastPrinted>
  <dcterms:created xsi:type="dcterms:W3CDTF">2023-06-22T23:13:00Z</dcterms:created>
  <dcterms:modified xsi:type="dcterms:W3CDTF">2023-07-02T17:29:00Z</dcterms:modified>
</cp:coreProperties>
</file>