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D993CE7" w14:textId="09D094B0" w:rsidR="008E53A7" w:rsidRPr="00FD0A4A" w:rsidRDefault="008E53A7" w:rsidP="0096465C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8E53A7">
        <w:rPr>
          <w:b/>
          <w:color w:val="000000" w:themeColor="text1"/>
          <w:sz w:val="28"/>
          <w:szCs w:val="28"/>
        </w:rPr>
        <w:t>DESAFIOS NO MANEJO DE DOENÇAS AUTOIMUNES: NOVAS ABORDAGENS TERAPÊUTICAS</w:t>
      </w:r>
    </w:p>
    <w:p w14:paraId="007DDD91" w14:textId="5B0B77E8" w:rsidR="0096465C" w:rsidRPr="00101808" w:rsidRDefault="00FD0A4A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Ribeiro</w:t>
      </w:r>
      <w:r w:rsidR="00F27882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Victoria Regia Ferreira da </w:t>
      </w:r>
      <w:proofErr w:type="gramStart"/>
      <w:r>
        <w:rPr>
          <w:color w:val="000000" w:themeColor="text1"/>
          <w:sz w:val="20"/>
          <w:szCs w:val="20"/>
        </w:rPr>
        <w:t>Silva</w:t>
      </w:r>
      <w:r w:rsidR="0096465C" w:rsidRPr="00101808">
        <w:rPr>
          <w:color w:val="000000" w:themeColor="text1"/>
          <w:sz w:val="20"/>
          <w:szCs w:val="20"/>
        </w:rPr>
        <w:t>¹</w:t>
      </w:r>
      <w:proofErr w:type="gramEnd"/>
    </w:p>
    <w:p w14:paraId="77A9BA12" w14:textId="6674071F" w:rsidR="0096465C" w:rsidRPr="00101808" w:rsidRDefault="00F2788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Felicio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Pr="00F27882">
        <w:rPr>
          <w:color w:val="000000" w:themeColor="text1"/>
          <w:sz w:val="20"/>
          <w:szCs w:val="20"/>
        </w:rPr>
        <w:t xml:space="preserve">Lucas </w:t>
      </w:r>
      <w:proofErr w:type="spellStart"/>
      <w:r>
        <w:rPr>
          <w:color w:val="000000" w:themeColor="text1"/>
          <w:sz w:val="20"/>
          <w:szCs w:val="20"/>
        </w:rPr>
        <w:t>Rayan</w:t>
      </w:r>
      <w:proofErr w:type="spellEnd"/>
      <w:r>
        <w:rPr>
          <w:color w:val="000000" w:themeColor="text1"/>
          <w:sz w:val="20"/>
          <w:szCs w:val="20"/>
        </w:rPr>
        <w:t xml:space="preserve"> Gonçalves </w:t>
      </w:r>
      <w:proofErr w:type="gramStart"/>
      <w:r>
        <w:rPr>
          <w:color w:val="000000" w:themeColor="text1"/>
          <w:sz w:val="20"/>
          <w:szCs w:val="20"/>
        </w:rPr>
        <w:t>Ribeiro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0A13C428" w14:textId="48CBB456" w:rsidR="00FD0A4A" w:rsidRPr="00101808" w:rsidRDefault="00F27882" w:rsidP="00FD0A4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Costa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Luis</w:t>
      </w:r>
      <w:proofErr w:type="spellEnd"/>
      <w:r>
        <w:rPr>
          <w:color w:val="000000" w:themeColor="text1"/>
          <w:sz w:val="20"/>
          <w:szCs w:val="20"/>
        </w:rPr>
        <w:t xml:space="preserve"> Fernando </w:t>
      </w:r>
      <w:proofErr w:type="gramStart"/>
      <w:r>
        <w:rPr>
          <w:color w:val="000000" w:themeColor="text1"/>
          <w:sz w:val="20"/>
          <w:szCs w:val="20"/>
        </w:rPr>
        <w:t>Rolins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256F920B" w14:textId="7474D27F" w:rsidR="00FD0A4A" w:rsidRPr="00FD0A4A" w:rsidRDefault="00F2788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proofErr w:type="gramStart"/>
      <w:r>
        <w:rPr>
          <w:color w:val="000000" w:themeColor="text1"/>
          <w:sz w:val="20"/>
          <w:szCs w:val="20"/>
        </w:rPr>
        <w:t>Pessoa,</w:t>
      </w:r>
      <w:proofErr w:type="gramEnd"/>
      <w:r>
        <w:rPr>
          <w:color w:val="000000" w:themeColor="text1"/>
          <w:sz w:val="20"/>
          <w:szCs w:val="20"/>
        </w:rPr>
        <w:t>Victória</w:t>
      </w:r>
      <w:proofErr w:type="spellEnd"/>
      <w:r>
        <w:rPr>
          <w:color w:val="000000" w:themeColor="text1"/>
          <w:sz w:val="20"/>
          <w:szCs w:val="20"/>
        </w:rPr>
        <w:t xml:space="preserve"> Santo</w:t>
      </w:r>
      <w:r w:rsidR="00FD0A4A">
        <w:rPr>
          <w:color w:val="000000" w:themeColor="text1"/>
          <w:sz w:val="20"/>
          <w:szCs w:val="20"/>
          <w:vertAlign w:val="superscript"/>
        </w:rPr>
        <w:t>4</w:t>
      </w:r>
    </w:p>
    <w:p w14:paraId="23C1FAF1" w14:textId="1D4E1640" w:rsidR="00FD0A4A" w:rsidRPr="00FD0A4A" w:rsidRDefault="00F27D0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</w:t>
      </w:r>
      <w:r w:rsidR="00F27882">
        <w:rPr>
          <w:color w:val="000000" w:themeColor="text1"/>
          <w:sz w:val="20"/>
          <w:szCs w:val="20"/>
        </w:rPr>
        <w:t>Lucena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Luma Leonardo </w:t>
      </w:r>
      <w:proofErr w:type="gramStart"/>
      <w:r>
        <w:rPr>
          <w:color w:val="000000" w:themeColor="text1"/>
          <w:sz w:val="20"/>
          <w:szCs w:val="20"/>
        </w:rPr>
        <w:t>Luciano</w:t>
      </w:r>
      <w:r w:rsidR="00FD0A4A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181253C8" w14:textId="4FE84C15" w:rsidR="00FD0A4A" w:rsidRPr="00FD0A4A" w:rsidRDefault="00F2788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</w:t>
      </w:r>
      <w:r w:rsidR="00FD0A4A">
        <w:rPr>
          <w:color w:val="000000" w:themeColor="text1"/>
          <w:sz w:val="20"/>
          <w:szCs w:val="20"/>
        </w:rPr>
        <w:t xml:space="preserve">, </w:t>
      </w:r>
      <w:proofErr w:type="spellStart"/>
      <w:r w:rsidRPr="00F27882">
        <w:rPr>
          <w:color w:val="000000" w:themeColor="text1"/>
          <w:sz w:val="20"/>
          <w:szCs w:val="20"/>
        </w:rPr>
        <w:t>Geicimara</w:t>
      </w:r>
      <w:proofErr w:type="spellEnd"/>
      <w:r w:rsidRPr="00F27882">
        <w:rPr>
          <w:color w:val="000000" w:themeColor="text1"/>
          <w:sz w:val="20"/>
          <w:szCs w:val="20"/>
        </w:rPr>
        <w:t xml:space="preserve"> Alves </w:t>
      </w:r>
      <w:proofErr w:type="gramStart"/>
      <w:r w:rsidRPr="00F27882">
        <w:rPr>
          <w:color w:val="000000" w:themeColor="text1"/>
          <w:sz w:val="20"/>
          <w:szCs w:val="20"/>
        </w:rPr>
        <w:t>Barbosa</w:t>
      </w:r>
      <w:r w:rsidR="00FD0A4A">
        <w:rPr>
          <w:color w:val="000000" w:themeColor="text1"/>
          <w:sz w:val="20"/>
          <w:szCs w:val="20"/>
          <w:vertAlign w:val="superscript"/>
        </w:rPr>
        <w:t>6</w:t>
      </w:r>
      <w:proofErr w:type="gramEnd"/>
    </w:p>
    <w:p w14:paraId="19FA2936" w14:textId="59FE9D78" w:rsidR="00FD0A4A" w:rsidRPr="00FD0A4A" w:rsidRDefault="00F2788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Pinto</w:t>
      </w:r>
      <w:r w:rsidR="00FD0A4A">
        <w:rPr>
          <w:color w:val="000000" w:themeColor="text1"/>
          <w:sz w:val="20"/>
          <w:szCs w:val="20"/>
        </w:rPr>
        <w:t xml:space="preserve">, </w:t>
      </w:r>
      <w:r w:rsidR="00F27D0D">
        <w:rPr>
          <w:color w:val="000000" w:themeColor="text1"/>
          <w:sz w:val="20"/>
          <w:szCs w:val="20"/>
        </w:rPr>
        <w:t xml:space="preserve">Leticia </w:t>
      </w:r>
      <w:proofErr w:type="spellStart"/>
      <w:r w:rsidR="00F27D0D">
        <w:rPr>
          <w:color w:val="000000" w:themeColor="text1"/>
          <w:sz w:val="20"/>
          <w:szCs w:val="20"/>
        </w:rPr>
        <w:t>Laiene</w:t>
      </w:r>
      <w:proofErr w:type="spellEnd"/>
      <w:r w:rsidR="00F27D0D">
        <w:rPr>
          <w:color w:val="000000" w:themeColor="text1"/>
          <w:sz w:val="20"/>
          <w:szCs w:val="20"/>
        </w:rPr>
        <w:t xml:space="preserve"> </w:t>
      </w:r>
      <w:proofErr w:type="gramStart"/>
      <w:r w:rsidR="00F27D0D">
        <w:rPr>
          <w:color w:val="000000" w:themeColor="text1"/>
          <w:sz w:val="20"/>
          <w:szCs w:val="20"/>
        </w:rPr>
        <w:t>B</w:t>
      </w:r>
      <w:r>
        <w:rPr>
          <w:color w:val="000000" w:themeColor="text1"/>
          <w:sz w:val="20"/>
          <w:szCs w:val="20"/>
        </w:rPr>
        <w:t>arros</w:t>
      </w:r>
      <w:r w:rsidR="00FD0A4A">
        <w:rPr>
          <w:color w:val="000000" w:themeColor="text1"/>
          <w:sz w:val="20"/>
          <w:szCs w:val="20"/>
          <w:vertAlign w:val="superscript"/>
        </w:rPr>
        <w:t>7</w:t>
      </w:r>
      <w:proofErr w:type="gramEnd"/>
    </w:p>
    <w:p w14:paraId="773AF596" w14:textId="726E3EC9" w:rsidR="00FD0A4A" w:rsidRPr="00FD0A4A" w:rsidRDefault="00F2788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Rigotti</w:t>
      </w:r>
      <w:proofErr w:type="spellEnd"/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Maria Eduarda</w:t>
      </w:r>
      <w:r w:rsidR="00FD0A4A">
        <w:rPr>
          <w:color w:val="000000" w:themeColor="text1"/>
          <w:sz w:val="20"/>
          <w:szCs w:val="20"/>
          <w:vertAlign w:val="superscript"/>
        </w:rPr>
        <w:t>8</w:t>
      </w:r>
    </w:p>
    <w:p w14:paraId="635C2D19" w14:textId="1EDCEDC1" w:rsidR="00FD0A4A" w:rsidRPr="00FD0A4A" w:rsidRDefault="003D12E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Guimarães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Lucas Soares</w:t>
      </w:r>
      <w:r w:rsidRPr="003D12EC">
        <w:rPr>
          <w:color w:val="000000" w:themeColor="text1"/>
          <w:sz w:val="20"/>
          <w:szCs w:val="20"/>
        </w:rPr>
        <w:t xml:space="preserve"> </w:t>
      </w:r>
      <w:proofErr w:type="gramStart"/>
      <w:r w:rsidR="00FD0A4A">
        <w:rPr>
          <w:color w:val="000000" w:themeColor="text1"/>
          <w:sz w:val="20"/>
          <w:szCs w:val="20"/>
          <w:vertAlign w:val="superscript"/>
        </w:rPr>
        <w:t>9</w:t>
      </w:r>
      <w:proofErr w:type="gramEnd"/>
    </w:p>
    <w:p w14:paraId="53BDE612" w14:textId="0B506EA9" w:rsidR="00FD0A4A" w:rsidRPr="00FD0A4A" w:rsidRDefault="003D12E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Cortez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Larissa Barreto</w:t>
      </w:r>
      <w:r w:rsidRPr="003D12EC">
        <w:rPr>
          <w:color w:val="000000" w:themeColor="text1"/>
          <w:sz w:val="20"/>
          <w:szCs w:val="20"/>
        </w:rPr>
        <w:t xml:space="preserve"> </w:t>
      </w:r>
      <w:proofErr w:type="gramStart"/>
      <w:r w:rsidR="00FD0A4A">
        <w:rPr>
          <w:color w:val="000000" w:themeColor="text1"/>
          <w:sz w:val="20"/>
          <w:szCs w:val="20"/>
          <w:vertAlign w:val="superscript"/>
        </w:rPr>
        <w:t>10</w:t>
      </w:r>
      <w:proofErr w:type="gramEnd"/>
    </w:p>
    <w:p w14:paraId="42596D52" w14:textId="21E3CD8E" w:rsidR="00FD0A4A" w:rsidRPr="00FD0A4A" w:rsidRDefault="003D12E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Rezek</w:t>
      </w:r>
      <w:r w:rsidR="00FD0A4A">
        <w:rPr>
          <w:color w:val="000000" w:themeColor="text1"/>
          <w:sz w:val="20"/>
          <w:szCs w:val="20"/>
        </w:rPr>
        <w:t xml:space="preserve">, </w:t>
      </w:r>
      <w:r w:rsidRPr="003D12EC">
        <w:rPr>
          <w:color w:val="000000" w:themeColor="text1"/>
          <w:sz w:val="20"/>
          <w:szCs w:val="20"/>
        </w:rPr>
        <w:t xml:space="preserve">Isabela Ramos Rezek </w:t>
      </w:r>
      <w:proofErr w:type="gramStart"/>
      <w:r w:rsidR="00FD0A4A">
        <w:rPr>
          <w:color w:val="000000" w:themeColor="text1"/>
          <w:sz w:val="20"/>
          <w:szCs w:val="20"/>
          <w:vertAlign w:val="superscript"/>
        </w:rPr>
        <w:t>11</w:t>
      </w:r>
      <w:proofErr w:type="gramEnd"/>
    </w:p>
    <w:p w14:paraId="7CB49378" w14:textId="6CBA7BFC" w:rsidR="00FD0A4A" w:rsidRPr="00FD0A4A" w:rsidRDefault="003D12E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Araújo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Leila Almeida </w:t>
      </w:r>
      <w:proofErr w:type="gramStart"/>
      <w:r>
        <w:rPr>
          <w:color w:val="000000" w:themeColor="text1"/>
          <w:sz w:val="20"/>
          <w:szCs w:val="20"/>
        </w:rPr>
        <w:t>Pinto</w:t>
      </w:r>
      <w:r w:rsidR="00FD0A4A">
        <w:rPr>
          <w:color w:val="000000" w:themeColor="text1"/>
          <w:sz w:val="20"/>
          <w:szCs w:val="20"/>
          <w:vertAlign w:val="superscript"/>
        </w:rPr>
        <w:t>12</w:t>
      </w:r>
      <w:proofErr w:type="gramEnd"/>
    </w:p>
    <w:p w14:paraId="0F114B7C" w14:textId="379AA97A" w:rsidR="0096465C" w:rsidRPr="003D12EC" w:rsidRDefault="003D12EC" w:rsidP="00A320CB">
      <w:pPr>
        <w:pStyle w:val="ABNT"/>
        <w:spacing w:line="240" w:lineRule="auto"/>
        <w:rPr>
          <w:color w:val="000000" w:themeColor="text1"/>
          <w:sz w:val="20"/>
          <w:vertAlign w:val="superscript"/>
        </w:rPr>
      </w:pPr>
      <w:r w:rsidRPr="003D12EC">
        <w:rPr>
          <w:color w:val="000000" w:themeColor="text1"/>
          <w:sz w:val="20"/>
        </w:rPr>
        <w:t xml:space="preserve">                                                                                                                  </w:t>
      </w:r>
      <w:r>
        <w:rPr>
          <w:color w:val="000000" w:themeColor="text1"/>
          <w:sz w:val="20"/>
        </w:rPr>
        <w:t xml:space="preserve">    </w:t>
      </w:r>
      <w:r w:rsidRPr="003D12EC">
        <w:rPr>
          <w:color w:val="000000" w:themeColor="text1"/>
          <w:sz w:val="20"/>
        </w:rPr>
        <w:t xml:space="preserve">  Luna, Xênia </w:t>
      </w:r>
      <w:proofErr w:type="spellStart"/>
      <w:r w:rsidRPr="003D12EC">
        <w:rPr>
          <w:color w:val="000000" w:themeColor="text1"/>
          <w:sz w:val="20"/>
        </w:rPr>
        <w:t>Ricarte</w:t>
      </w:r>
      <w:proofErr w:type="spellEnd"/>
      <w:r w:rsidRPr="003D12EC">
        <w:rPr>
          <w:color w:val="000000" w:themeColor="text1"/>
          <w:sz w:val="20"/>
        </w:rPr>
        <w:t xml:space="preserve"> </w:t>
      </w:r>
      <w:proofErr w:type="gramStart"/>
      <w:r w:rsidRPr="003D12EC">
        <w:rPr>
          <w:color w:val="000000" w:themeColor="text1"/>
          <w:sz w:val="20"/>
        </w:rPr>
        <w:t>Araújo</w:t>
      </w:r>
      <w:r w:rsidRPr="003D12EC">
        <w:rPr>
          <w:color w:val="000000" w:themeColor="text1"/>
          <w:sz w:val="20"/>
          <w:vertAlign w:val="superscript"/>
        </w:rPr>
        <w:t>13</w:t>
      </w:r>
      <w:proofErr w:type="gramEnd"/>
    </w:p>
    <w:p w14:paraId="43648224" w14:textId="77777777" w:rsidR="003D12EC" w:rsidRDefault="003D12E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01E16A3C" w14:textId="77777777" w:rsidR="003D12EC" w:rsidRDefault="003D12E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20C59DE5" w14:textId="4BAA9897" w:rsidR="00E16110" w:rsidRPr="00F44CFC" w:rsidRDefault="0096465C" w:rsidP="00E16110">
      <w:pPr>
        <w:pStyle w:val="ABNT"/>
        <w:spacing w:line="240" w:lineRule="auto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583896" w:rsidRPr="00F44CFC">
        <w:rPr>
          <w:color w:val="000000" w:themeColor="text1"/>
          <w:szCs w:val="24"/>
        </w:rPr>
        <w:t xml:space="preserve">Introdução: As doenças autoimunes representam um grupo complexo de condições nas quais o sistema imunológico ataca erroneamente </w:t>
      </w:r>
      <w:proofErr w:type="gramStart"/>
      <w:r w:rsidR="00583896" w:rsidRPr="00F44CFC">
        <w:rPr>
          <w:color w:val="000000" w:themeColor="text1"/>
          <w:szCs w:val="24"/>
        </w:rPr>
        <w:t>te</w:t>
      </w:r>
      <w:r w:rsidR="00E16110" w:rsidRPr="00F44CFC">
        <w:rPr>
          <w:color w:val="000000" w:themeColor="text1"/>
          <w:szCs w:val="24"/>
        </w:rPr>
        <w:t>cidos</w:t>
      </w:r>
      <w:proofErr w:type="gramEnd"/>
      <w:r w:rsidR="00E16110" w:rsidRPr="00F44CFC">
        <w:rPr>
          <w:color w:val="000000" w:themeColor="text1"/>
          <w:szCs w:val="24"/>
        </w:rPr>
        <w:t xml:space="preserve"> e órgãos do próprio corpo. Apesar dos</w:t>
      </w:r>
      <w:r w:rsidR="00E16110" w:rsidRPr="00F44CFC">
        <w:rPr>
          <w:color w:val="000000" w:themeColor="text1"/>
          <w:szCs w:val="24"/>
        </w:rPr>
        <w:t xml:space="preserve"> avanços, o manejo de doenças autoimunes a</w:t>
      </w:r>
      <w:r w:rsidR="00E16110" w:rsidRPr="00F44CFC">
        <w:rPr>
          <w:color w:val="000000" w:themeColor="text1"/>
          <w:szCs w:val="24"/>
        </w:rPr>
        <w:t>inda enfrenta vários desafios. A</w:t>
      </w:r>
      <w:r w:rsidR="00E16110" w:rsidRPr="00F44CFC">
        <w:rPr>
          <w:color w:val="000000" w:themeColor="text1"/>
          <w:szCs w:val="24"/>
        </w:rPr>
        <w:t xml:space="preserve"> </w:t>
      </w:r>
      <w:proofErr w:type="gramStart"/>
      <w:r w:rsidR="00E16110" w:rsidRPr="00F44CFC">
        <w:rPr>
          <w:color w:val="000000" w:themeColor="text1"/>
          <w:szCs w:val="24"/>
        </w:rPr>
        <w:t>implementação</w:t>
      </w:r>
      <w:proofErr w:type="gramEnd"/>
      <w:r w:rsidR="00E16110" w:rsidRPr="00F44CFC">
        <w:rPr>
          <w:color w:val="000000" w:themeColor="text1"/>
          <w:szCs w:val="24"/>
        </w:rPr>
        <w:t xml:space="preserve"> de novas terapias exige uma avaliação cuidadosa dos riscos e benefícios, bem como um acompanhamento rigoroso para ajustar os regimes de tratamento conforme necessário.</w:t>
      </w:r>
      <w:r w:rsidR="00E16110" w:rsidRPr="00F44CFC">
        <w:rPr>
          <w:color w:val="000000" w:themeColor="text1"/>
          <w:szCs w:val="24"/>
        </w:rPr>
        <w:t xml:space="preserve"> Objetivo: Analisar os desafios atuais no manejo de doenças autoimunes e explorar as novas abordagens terapêuticas que estão emergindo no campo. Metodologia: Trata-se de uma revisão integrativa, foram utilizados como motores de busca a base de dados </w:t>
      </w:r>
      <w:proofErr w:type="spellStart"/>
      <w:r w:rsidR="00E16110" w:rsidRPr="00F44CFC">
        <w:rPr>
          <w:color w:val="000000" w:themeColor="text1"/>
          <w:szCs w:val="24"/>
        </w:rPr>
        <w:t>Pubmed</w:t>
      </w:r>
      <w:proofErr w:type="spellEnd"/>
      <w:r w:rsidR="00E16110" w:rsidRPr="00F44CFC">
        <w:rPr>
          <w:color w:val="000000" w:themeColor="text1"/>
          <w:szCs w:val="24"/>
        </w:rPr>
        <w:t xml:space="preserve"> para seleção dos artigos, através dos </w:t>
      </w:r>
      <w:proofErr w:type="spellStart"/>
      <w:r w:rsidR="00E16110" w:rsidRPr="00F44CFC">
        <w:rPr>
          <w:color w:val="000000" w:themeColor="text1"/>
          <w:szCs w:val="24"/>
        </w:rPr>
        <w:t>unitermos</w:t>
      </w:r>
      <w:proofErr w:type="spellEnd"/>
      <w:r w:rsidR="00E16110" w:rsidRPr="00F44CFC">
        <w:rPr>
          <w:color w:val="000000" w:themeColor="text1"/>
          <w:szCs w:val="24"/>
        </w:rPr>
        <w:t xml:space="preserve"> “Doenças autoimunes”, “Terapia Biológica” e “Tratamento’’. Resultados e discussões: A</w:t>
      </w:r>
      <w:r w:rsidR="00E16110" w:rsidRPr="00F44CFC">
        <w:rPr>
          <w:color w:val="000000" w:themeColor="text1"/>
          <w:szCs w:val="24"/>
        </w:rPr>
        <w:t xml:space="preserve"> revisão dos desafios e avanços no manejo de doenças autoimunes revela um panorama complexo e dinâmico. Embora as novas abordagens terapêuticas, como os medicamentos biológicos e as células-tronco mesenquimatosas, tenham mostrado progressos significativos, a prática clínica ainda enfrenta dificuldades consideráveis. A eficácia variada dos tratamentos e a necessidade de monitoramento constante destacam a complexidade das doenças autoimunes e a falta de soluções universais. A eficácia das terapias biológicas em condições específicas, como artrite reumatoide e esclerose múltipla, representa um avanço notável, mas a heterogeneidade das respostas dos pacientes e os potenciais efeitos colaterais continuam a </w:t>
      </w:r>
      <w:proofErr w:type="gramStart"/>
      <w:r w:rsidR="00E16110" w:rsidRPr="00F44CFC">
        <w:rPr>
          <w:color w:val="000000" w:themeColor="text1"/>
          <w:szCs w:val="24"/>
        </w:rPr>
        <w:t>ser</w:t>
      </w:r>
      <w:proofErr w:type="gramEnd"/>
      <w:r w:rsidR="00E16110" w:rsidRPr="00F44CFC">
        <w:rPr>
          <w:color w:val="000000" w:themeColor="text1"/>
          <w:szCs w:val="24"/>
        </w:rPr>
        <w:t xml:space="preserve"> desafios signi</w:t>
      </w:r>
      <w:r w:rsidR="00E16110" w:rsidRPr="00F44CFC">
        <w:rPr>
          <w:color w:val="000000" w:themeColor="text1"/>
          <w:szCs w:val="24"/>
        </w:rPr>
        <w:t xml:space="preserve">ficativos que demandam atenção. </w:t>
      </w:r>
      <w:r w:rsidR="00E16110" w:rsidRPr="00F44CFC">
        <w:rPr>
          <w:color w:val="000000" w:themeColor="text1"/>
          <w:szCs w:val="24"/>
        </w:rPr>
        <w:t xml:space="preserve">Além disso, a inovação na terapia com células T CAR oferece uma perspectiva promissora para o </w:t>
      </w:r>
      <w:r w:rsidR="00E16110" w:rsidRPr="00F44CFC">
        <w:rPr>
          <w:color w:val="000000" w:themeColor="text1"/>
          <w:szCs w:val="24"/>
        </w:rPr>
        <w:lastRenderedPageBreak/>
        <w:t>tratamento de formas graves dessas condições, ao permitir uma abordagem mais direcionada e personalizada. No entanto, a integração de estratégias terapêuticas deve ser complementada por um suporte psicossocial adequado, dado o impacto emocional e psicológico duradouro das doenças autoimunes nos pacientes. A implementação bem-sucedida dessas abordagens emergentes requer uma colaboração multidisciplinar e um foco contínuo em pesquisas para aprimorar a eficácia dos tratamentos e proporcionar um suporte abrangente aos pacientes.</w:t>
      </w:r>
      <w:r w:rsidR="00E16110" w:rsidRPr="00F44CFC">
        <w:rPr>
          <w:color w:val="000000" w:themeColor="text1"/>
          <w:szCs w:val="24"/>
        </w:rPr>
        <w:t xml:space="preserve"> Considerações finais:</w:t>
      </w:r>
      <w:r w:rsidR="00E16110" w:rsidRPr="00F44CFC">
        <w:rPr>
          <w:szCs w:val="24"/>
        </w:rPr>
        <w:t xml:space="preserve"> </w:t>
      </w:r>
      <w:r w:rsidR="00E16110" w:rsidRPr="00F44CFC">
        <w:rPr>
          <w:color w:val="000000" w:themeColor="text1"/>
          <w:szCs w:val="24"/>
        </w:rPr>
        <w:t>Em resumo, novas terapias para doenças autoimunes mostram avanços, mas ainda enfrentam desafios. A terapia com células T CAR é promissora, e o suporte psicossocial é fundamental. A pesquisa contínua e a colaboração são essenciais para aprimorar os tratamentos.</w:t>
      </w:r>
    </w:p>
    <w:p w14:paraId="6F78F456" w14:textId="77777777" w:rsidR="003C7990" w:rsidRDefault="003C7990" w:rsidP="00F44CFC">
      <w:pPr>
        <w:pStyle w:val="ABNT"/>
        <w:spacing w:line="240" w:lineRule="auto"/>
        <w:ind w:firstLine="0"/>
        <w:rPr>
          <w:color w:val="000000" w:themeColor="text1"/>
          <w:szCs w:val="24"/>
        </w:rPr>
      </w:pPr>
    </w:p>
    <w:p w14:paraId="30555B03" w14:textId="77777777" w:rsidR="00A320CB" w:rsidRDefault="00A320CB" w:rsidP="0096465C">
      <w:pPr>
        <w:pStyle w:val="ABNT"/>
        <w:spacing w:after="0" w:line="240" w:lineRule="auto"/>
        <w:ind w:firstLine="0"/>
        <w:rPr>
          <w:b/>
          <w:bCs/>
          <w:color w:val="000000" w:themeColor="text1"/>
          <w:szCs w:val="24"/>
        </w:rPr>
      </w:pPr>
    </w:p>
    <w:p w14:paraId="2BAD487C" w14:textId="7C7851F3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175CE4">
        <w:rPr>
          <w:bCs/>
          <w:color w:val="000000" w:themeColor="text1"/>
          <w:szCs w:val="24"/>
        </w:rPr>
        <w:t xml:space="preserve">Doenças autoimunes; </w:t>
      </w:r>
      <w:r w:rsidR="00175CE4" w:rsidRPr="00175CE4">
        <w:rPr>
          <w:bCs/>
          <w:color w:val="000000" w:themeColor="text1"/>
          <w:szCs w:val="24"/>
        </w:rPr>
        <w:t>Terapia Biológica; Tratamento.</w:t>
      </w:r>
    </w:p>
    <w:p w14:paraId="31C29889" w14:textId="7FDB89CC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E6B03" w:rsidRPr="002E6B03">
        <w:t xml:space="preserve"> </w:t>
      </w:r>
      <w:r w:rsidR="002E6B03" w:rsidRPr="002E6B03">
        <w:rPr>
          <w:color w:val="000000" w:themeColor="text1"/>
          <w:szCs w:val="24"/>
        </w:rPr>
        <w:t>Artigo Não Indexado, Saúde do Adulto, da Mulher, da Criança e Adolescente e do Idoso</w:t>
      </w:r>
      <w:r w:rsidR="002E6B03">
        <w:rPr>
          <w:color w:val="000000" w:themeColor="text1"/>
          <w:szCs w:val="24"/>
        </w:rPr>
        <w:t xml:space="preserve">. </w:t>
      </w:r>
    </w:p>
    <w:p w14:paraId="1162914B" w14:textId="21B999E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2E6B03">
        <w:rPr>
          <w:b/>
          <w:color w:val="000000" w:themeColor="text1"/>
          <w:szCs w:val="24"/>
        </w:rPr>
        <w:t xml:space="preserve"> </w:t>
      </w:r>
      <w:r w:rsidR="002E6B03" w:rsidRPr="002E6B03">
        <w:rPr>
          <w:color w:val="000000" w:themeColor="text1"/>
          <w:szCs w:val="24"/>
        </w:rPr>
        <w:t>victoria.regia18@outlook.com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5CEDD8AE" w14:textId="3BCA7326" w:rsidR="0096465C" w:rsidRPr="00EC634A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</w:rPr>
        <w:t>¹Medicina</w:t>
      </w:r>
      <w:proofErr w:type="gramEnd"/>
      <w:r w:rsidRPr="00EC634A">
        <w:rPr>
          <w:color w:val="000000" w:themeColor="text1"/>
          <w:sz w:val="20"/>
          <w:szCs w:val="20"/>
        </w:rPr>
        <w:t>, IESVAP, Parnaíba-PI, victoria.regia18@outlook.com</w:t>
      </w:r>
      <w:r w:rsidR="0096465C" w:rsidRPr="00EC634A">
        <w:rPr>
          <w:color w:val="000000" w:themeColor="text1"/>
          <w:sz w:val="20"/>
          <w:szCs w:val="20"/>
        </w:rPr>
        <w:t>.</w:t>
      </w:r>
    </w:p>
    <w:p w14:paraId="477B53E9" w14:textId="172A5916" w:rsidR="00A05992" w:rsidRPr="00EC634A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</w:rPr>
        <w:t>²Medicina</w:t>
      </w:r>
      <w:proofErr w:type="gramEnd"/>
      <w:r w:rsidRPr="00EC634A">
        <w:rPr>
          <w:color w:val="000000" w:themeColor="text1"/>
          <w:sz w:val="20"/>
          <w:szCs w:val="20"/>
        </w:rPr>
        <w:t xml:space="preserve">, </w:t>
      </w:r>
      <w:r w:rsidR="00A05992" w:rsidRPr="00EC634A">
        <w:rPr>
          <w:color w:val="000000" w:themeColor="text1"/>
          <w:sz w:val="20"/>
          <w:szCs w:val="20"/>
        </w:rPr>
        <w:t>Centro Universitário São Lucas</w:t>
      </w:r>
      <w:r w:rsidRPr="00EC634A">
        <w:rPr>
          <w:color w:val="000000" w:themeColor="text1"/>
          <w:sz w:val="20"/>
          <w:szCs w:val="20"/>
        </w:rPr>
        <w:t xml:space="preserve">, </w:t>
      </w:r>
      <w:r w:rsidR="00A05992" w:rsidRPr="00EC634A">
        <w:rPr>
          <w:color w:val="000000" w:themeColor="text1"/>
          <w:sz w:val="20"/>
          <w:szCs w:val="20"/>
        </w:rPr>
        <w:t>Paraná - RO</w:t>
      </w:r>
      <w:r w:rsidR="0096465C" w:rsidRPr="00EC634A">
        <w:rPr>
          <w:color w:val="000000" w:themeColor="text1"/>
          <w:sz w:val="20"/>
          <w:szCs w:val="20"/>
        </w:rPr>
        <w:t xml:space="preserve">, </w:t>
      </w:r>
      <w:hyperlink r:id="rId8" w:history="1">
        <w:r w:rsidR="00A05992" w:rsidRPr="00EC634A">
          <w:rPr>
            <w:rStyle w:val="Hyperlink"/>
            <w:sz w:val="20"/>
            <w:szCs w:val="20"/>
          </w:rPr>
          <w:t>Lucasr.felicio@icloud.com</w:t>
        </w:r>
      </w:hyperlink>
    </w:p>
    <w:p w14:paraId="4EA85A3D" w14:textId="52D586D1" w:rsidR="00A05992" w:rsidRPr="00EC634A" w:rsidRDefault="00A0599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3</w:t>
      </w:r>
      <w:r w:rsidRPr="00EC634A">
        <w:rPr>
          <w:color w:val="000000" w:themeColor="text1"/>
          <w:sz w:val="20"/>
          <w:szCs w:val="20"/>
        </w:rPr>
        <w:t>Médico</w:t>
      </w:r>
      <w:proofErr w:type="gramEnd"/>
      <w:r w:rsidRPr="00EC634A">
        <w:rPr>
          <w:color w:val="000000" w:themeColor="text1"/>
          <w:sz w:val="20"/>
          <w:szCs w:val="20"/>
        </w:rPr>
        <w:t xml:space="preserve">, </w:t>
      </w:r>
      <w:hyperlink r:id="rId9" w:history="1">
        <w:r w:rsidRPr="00EC634A">
          <w:rPr>
            <w:rStyle w:val="Hyperlink"/>
            <w:sz w:val="20"/>
            <w:szCs w:val="20"/>
          </w:rPr>
          <w:t>luisfernandorolins@gmail.com</w:t>
        </w:r>
      </w:hyperlink>
      <w:r w:rsidRPr="00EC634A">
        <w:rPr>
          <w:color w:val="000000" w:themeColor="text1"/>
          <w:sz w:val="20"/>
          <w:szCs w:val="20"/>
        </w:rPr>
        <w:t xml:space="preserve"> </w:t>
      </w:r>
    </w:p>
    <w:p w14:paraId="444C17A6" w14:textId="31F20C8E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4</w:t>
      </w:r>
      <w:r w:rsidR="00A05992" w:rsidRPr="00EC634A">
        <w:rPr>
          <w:color w:val="000000" w:themeColor="text1"/>
          <w:sz w:val="20"/>
          <w:szCs w:val="20"/>
        </w:rPr>
        <w:t>Medicina</w:t>
      </w:r>
      <w:proofErr w:type="gramEnd"/>
      <w:r w:rsidR="00A05992" w:rsidRPr="00EC634A">
        <w:rPr>
          <w:color w:val="000000" w:themeColor="text1"/>
          <w:sz w:val="20"/>
          <w:szCs w:val="20"/>
        </w:rPr>
        <w:t xml:space="preserve">, CEUMA, São </w:t>
      </w:r>
      <w:proofErr w:type="spellStart"/>
      <w:r w:rsidR="00A05992" w:rsidRPr="00EC634A">
        <w:rPr>
          <w:color w:val="000000" w:themeColor="text1"/>
          <w:sz w:val="20"/>
          <w:szCs w:val="20"/>
        </w:rPr>
        <w:t>Luis</w:t>
      </w:r>
      <w:proofErr w:type="spellEnd"/>
      <w:r w:rsidR="00A05992" w:rsidRPr="00EC634A">
        <w:rPr>
          <w:color w:val="000000" w:themeColor="text1"/>
          <w:sz w:val="20"/>
          <w:szCs w:val="20"/>
        </w:rPr>
        <w:t xml:space="preserve"> -MA</w:t>
      </w:r>
      <w:r w:rsidRPr="00EC634A">
        <w:rPr>
          <w:color w:val="000000" w:themeColor="text1"/>
          <w:sz w:val="20"/>
          <w:szCs w:val="20"/>
        </w:rPr>
        <w:t xml:space="preserve">,  </w:t>
      </w:r>
      <w:hyperlink r:id="rId10" w:history="1">
        <w:r w:rsidR="00A05992" w:rsidRPr="00EC634A">
          <w:rPr>
            <w:rStyle w:val="Hyperlink"/>
            <w:sz w:val="20"/>
            <w:szCs w:val="20"/>
          </w:rPr>
          <w:t>victoriaspessoa@gmail.com</w:t>
        </w:r>
      </w:hyperlink>
      <w:r w:rsidR="00A05992" w:rsidRPr="00EC634A">
        <w:rPr>
          <w:sz w:val="20"/>
          <w:szCs w:val="20"/>
        </w:rPr>
        <w:t xml:space="preserve"> </w:t>
      </w:r>
    </w:p>
    <w:p w14:paraId="7D6ABCF5" w14:textId="458598C5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5</w:t>
      </w:r>
      <w:proofErr w:type="gramEnd"/>
      <w:r w:rsidRPr="00EC634A">
        <w:rPr>
          <w:color w:val="000000" w:themeColor="text1"/>
          <w:sz w:val="20"/>
          <w:szCs w:val="20"/>
        </w:rPr>
        <w:t xml:space="preserve"> Medicina, </w:t>
      </w:r>
      <w:r w:rsidR="00A05992" w:rsidRPr="00EC634A">
        <w:rPr>
          <w:color w:val="000000" w:themeColor="text1"/>
          <w:sz w:val="20"/>
          <w:szCs w:val="20"/>
        </w:rPr>
        <w:t>Centro Universitário São Lucas</w:t>
      </w:r>
      <w:r w:rsidRPr="00EC634A">
        <w:rPr>
          <w:color w:val="000000" w:themeColor="text1"/>
          <w:sz w:val="20"/>
          <w:szCs w:val="20"/>
        </w:rPr>
        <w:t xml:space="preserve">, </w:t>
      </w:r>
      <w:r w:rsidR="00A05992" w:rsidRPr="00EC634A">
        <w:rPr>
          <w:color w:val="000000" w:themeColor="text1"/>
          <w:sz w:val="20"/>
          <w:szCs w:val="20"/>
        </w:rPr>
        <w:t>Paraná - RO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11" w:history="1">
        <w:r w:rsidR="00A05992" w:rsidRPr="00EC634A">
          <w:rPr>
            <w:rStyle w:val="Hyperlink"/>
            <w:sz w:val="20"/>
            <w:szCs w:val="20"/>
          </w:rPr>
          <w:t>lumalucena89@gmail.com</w:t>
        </w:r>
      </w:hyperlink>
      <w:r w:rsidR="00A05992" w:rsidRPr="00EC634A">
        <w:rPr>
          <w:sz w:val="20"/>
          <w:szCs w:val="20"/>
        </w:rPr>
        <w:t xml:space="preserve"> </w:t>
      </w:r>
    </w:p>
    <w:p w14:paraId="20108DD0" w14:textId="7D72D794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6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Pr="00EC634A">
        <w:rPr>
          <w:color w:val="000000" w:themeColor="text1"/>
          <w:sz w:val="20"/>
          <w:szCs w:val="20"/>
        </w:rPr>
        <w:t xml:space="preserve">Medicina, </w:t>
      </w:r>
      <w:r w:rsidR="00A05992" w:rsidRPr="00EC634A">
        <w:rPr>
          <w:color w:val="000000" w:themeColor="text1"/>
          <w:sz w:val="20"/>
          <w:szCs w:val="20"/>
        </w:rPr>
        <w:t xml:space="preserve">Centro Universitário São Lucas, Paraná - RO, </w:t>
      </w:r>
      <w:hyperlink r:id="rId12" w:history="1">
        <w:r w:rsidR="00A05992" w:rsidRPr="00EC634A">
          <w:rPr>
            <w:rStyle w:val="Hyperlink"/>
            <w:sz w:val="20"/>
            <w:szCs w:val="20"/>
          </w:rPr>
          <w:t>geicimaraalvesbarbosa@gmail.com</w:t>
        </w:r>
      </w:hyperlink>
      <w:r w:rsidR="00A05992" w:rsidRPr="00EC634A">
        <w:rPr>
          <w:sz w:val="20"/>
          <w:szCs w:val="20"/>
        </w:rPr>
        <w:t xml:space="preserve"> </w:t>
      </w:r>
    </w:p>
    <w:p w14:paraId="190577AA" w14:textId="2987D214" w:rsidR="00A0599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7</w:t>
      </w:r>
      <w:proofErr w:type="gramEnd"/>
      <w:r w:rsidRPr="00EC634A">
        <w:rPr>
          <w:color w:val="000000" w:themeColor="text1"/>
          <w:sz w:val="20"/>
          <w:szCs w:val="20"/>
        </w:rPr>
        <w:t xml:space="preserve"> Medicina, </w:t>
      </w:r>
      <w:r w:rsidR="00A05992" w:rsidRPr="00EC634A">
        <w:rPr>
          <w:color w:val="000000" w:themeColor="text1"/>
          <w:sz w:val="20"/>
          <w:szCs w:val="20"/>
        </w:rPr>
        <w:t xml:space="preserve">Centro Universitário São Lucas, Paraná - RO, </w:t>
      </w:r>
      <w:hyperlink r:id="rId13" w:history="1">
        <w:r w:rsidR="00A05992" w:rsidRPr="00EC634A">
          <w:rPr>
            <w:rStyle w:val="Hyperlink"/>
            <w:sz w:val="20"/>
            <w:szCs w:val="20"/>
          </w:rPr>
          <w:t>Letticiaa15@hotmail.com</w:t>
        </w:r>
      </w:hyperlink>
    </w:p>
    <w:p w14:paraId="71CB6E90" w14:textId="1D32B245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8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Pr="00EC634A">
        <w:rPr>
          <w:color w:val="000000" w:themeColor="text1"/>
          <w:sz w:val="20"/>
          <w:szCs w:val="20"/>
        </w:rPr>
        <w:t xml:space="preserve">Medicina, </w:t>
      </w:r>
      <w:r w:rsidR="00A05992" w:rsidRPr="00EC634A">
        <w:rPr>
          <w:color w:val="000000" w:themeColor="text1"/>
          <w:sz w:val="20"/>
          <w:szCs w:val="20"/>
        </w:rPr>
        <w:t>Centro Universitário São Lucas, Paraná - RO,</w:t>
      </w:r>
      <w:r w:rsidRPr="00EC634A">
        <w:rPr>
          <w:color w:val="000000" w:themeColor="text1"/>
          <w:sz w:val="20"/>
          <w:szCs w:val="20"/>
        </w:rPr>
        <w:t xml:space="preserve"> </w:t>
      </w:r>
      <w:hyperlink r:id="rId14" w:history="1">
        <w:r w:rsidR="00A05992" w:rsidRPr="00EC634A">
          <w:rPr>
            <w:rStyle w:val="Hyperlink"/>
            <w:sz w:val="20"/>
            <w:szCs w:val="20"/>
          </w:rPr>
          <w:t>mariaeduarda-rigottii@hotmail.com</w:t>
        </w:r>
      </w:hyperlink>
      <w:r w:rsidR="00A05992" w:rsidRPr="00EC634A">
        <w:rPr>
          <w:sz w:val="20"/>
          <w:szCs w:val="20"/>
        </w:rPr>
        <w:t xml:space="preserve"> </w:t>
      </w:r>
    </w:p>
    <w:p w14:paraId="54B928E3" w14:textId="20FFA52D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9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="00A05992" w:rsidRPr="00EC634A">
        <w:rPr>
          <w:color w:val="000000" w:themeColor="text1"/>
          <w:sz w:val="20"/>
          <w:szCs w:val="20"/>
        </w:rPr>
        <w:t>Medicina, IESVAP, Parnaíba-PI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15" w:history="1">
        <w:r w:rsidR="00A05992" w:rsidRPr="00EC634A">
          <w:rPr>
            <w:rStyle w:val="Hyperlink"/>
            <w:sz w:val="20"/>
            <w:szCs w:val="20"/>
          </w:rPr>
          <w:t>lucassoaresg88@gmail.com</w:t>
        </w:r>
      </w:hyperlink>
    </w:p>
    <w:p w14:paraId="2F08FC9C" w14:textId="224A70ED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 xml:space="preserve">10 </w:t>
      </w:r>
      <w:r w:rsidR="005F4337" w:rsidRPr="00EC634A">
        <w:rPr>
          <w:color w:val="000000" w:themeColor="text1"/>
          <w:sz w:val="20"/>
          <w:szCs w:val="20"/>
        </w:rPr>
        <w:t>Medicina</w:t>
      </w:r>
      <w:proofErr w:type="gramEnd"/>
      <w:r w:rsidR="005F4337" w:rsidRPr="00EC634A">
        <w:rPr>
          <w:color w:val="000000" w:themeColor="text1"/>
          <w:sz w:val="20"/>
          <w:szCs w:val="20"/>
        </w:rPr>
        <w:t>, FESAR, Redenção – PA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16" w:history="1">
        <w:r w:rsidR="005F4337" w:rsidRPr="00EC634A">
          <w:rPr>
            <w:rStyle w:val="Hyperlink"/>
            <w:sz w:val="20"/>
            <w:szCs w:val="20"/>
          </w:rPr>
          <w:t>larissabarreto856@gmail.com</w:t>
        </w:r>
      </w:hyperlink>
      <w:r w:rsidR="005F4337" w:rsidRPr="00EC634A">
        <w:rPr>
          <w:color w:val="000000" w:themeColor="text1"/>
          <w:sz w:val="20"/>
          <w:szCs w:val="20"/>
        </w:rPr>
        <w:t xml:space="preserve"> </w:t>
      </w:r>
    </w:p>
    <w:p w14:paraId="2A021E5B" w14:textId="7C48E0F8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 xml:space="preserve">11 </w:t>
      </w:r>
      <w:r w:rsidR="005F4337" w:rsidRPr="00EC634A">
        <w:rPr>
          <w:color w:val="000000" w:themeColor="text1"/>
          <w:sz w:val="20"/>
          <w:szCs w:val="20"/>
        </w:rPr>
        <w:t>Medicina</w:t>
      </w:r>
      <w:proofErr w:type="gramEnd"/>
      <w:r w:rsidR="005F4337" w:rsidRPr="00EC634A">
        <w:rPr>
          <w:color w:val="000000" w:themeColor="text1"/>
          <w:sz w:val="20"/>
          <w:szCs w:val="20"/>
        </w:rPr>
        <w:t>, UNITPAC, Araguaína - TO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17" w:history="1">
        <w:r w:rsidR="005F4337" w:rsidRPr="00EC634A">
          <w:rPr>
            <w:rStyle w:val="Hyperlink"/>
            <w:sz w:val="20"/>
            <w:szCs w:val="20"/>
          </w:rPr>
          <w:t>isabelarezek@hotmail.com</w:t>
        </w:r>
      </w:hyperlink>
      <w:r w:rsidR="005F4337" w:rsidRPr="00EC634A">
        <w:rPr>
          <w:color w:val="000000" w:themeColor="text1"/>
          <w:sz w:val="20"/>
          <w:szCs w:val="20"/>
        </w:rPr>
        <w:t xml:space="preserve"> </w:t>
      </w:r>
    </w:p>
    <w:p w14:paraId="19FDFC09" w14:textId="34C5FD06" w:rsidR="00FF6112" w:rsidRPr="00EC634A" w:rsidRDefault="005F4337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12</w:t>
      </w:r>
      <w:r w:rsidR="00FF6112"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Pr="00EC634A">
        <w:rPr>
          <w:color w:val="000000" w:themeColor="text1"/>
          <w:sz w:val="20"/>
          <w:szCs w:val="20"/>
        </w:rPr>
        <w:t>Medicina</w:t>
      </w:r>
      <w:proofErr w:type="gramEnd"/>
      <w:r w:rsidRPr="00EC634A">
        <w:rPr>
          <w:color w:val="000000" w:themeColor="text1"/>
          <w:sz w:val="20"/>
          <w:szCs w:val="20"/>
        </w:rPr>
        <w:t xml:space="preserve">, FASAVIC, Vitória da </w:t>
      </w:r>
      <w:proofErr w:type="spellStart"/>
      <w:r w:rsidRPr="00EC634A">
        <w:rPr>
          <w:color w:val="000000" w:themeColor="text1"/>
          <w:sz w:val="20"/>
          <w:szCs w:val="20"/>
        </w:rPr>
        <w:t>Conquista-BA</w:t>
      </w:r>
      <w:proofErr w:type="spellEnd"/>
      <w:r w:rsidR="00FF6112" w:rsidRPr="00EC634A">
        <w:rPr>
          <w:color w:val="000000" w:themeColor="text1"/>
          <w:sz w:val="20"/>
          <w:szCs w:val="20"/>
        </w:rPr>
        <w:t xml:space="preserve">, </w:t>
      </w:r>
      <w:hyperlink r:id="rId18" w:history="1">
        <w:r w:rsidRPr="00EC634A">
          <w:rPr>
            <w:rStyle w:val="Hyperlink"/>
            <w:sz w:val="20"/>
            <w:szCs w:val="20"/>
          </w:rPr>
          <w:t>leilaalmeidap29@gmail.com</w:t>
        </w:r>
      </w:hyperlink>
      <w:r w:rsidRPr="00EC634A">
        <w:rPr>
          <w:sz w:val="20"/>
          <w:szCs w:val="20"/>
        </w:rPr>
        <w:t xml:space="preserve"> </w:t>
      </w:r>
    </w:p>
    <w:p w14:paraId="6AE76090" w14:textId="36A4892D" w:rsidR="005F4337" w:rsidRPr="00EC634A" w:rsidRDefault="005F4337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sz w:val="20"/>
          <w:szCs w:val="20"/>
          <w:vertAlign w:val="superscript"/>
        </w:rPr>
        <w:t>13</w:t>
      </w:r>
      <w:r w:rsidRPr="00EC634A">
        <w:rPr>
          <w:sz w:val="20"/>
          <w:szCs w:val="20"/>
        </w:rPr>
        <w:t>Medicina</w:t>
      </w:r>
      <w:proofErr w:type="gramEnd"/>
      <w:r w:rsidRPr="00EC634A">
        <w:rPr>
          <w:sz w:val="20"/>
          <w:szCs w:val="20"/>
        </w:rPr>
        <w:t xml:space="preserve">, UNINTA, </w:t>
      </w:r>
      <w:proofErr w:type="spellStart"/>
      <w:r w:rsidRPr="00EC634A">
        <w:rPr>
          <w:sz w:val="20"/>
          <w:szCs w:val="20"/>
        </w:rPr>
        <w:t>Sobral-CE</w:t>
      </w:r>
      <w:proofErr w:type="spellEnd"/>
      <w:r w:rsidRPr="00EC634A">
        <w:rPr>
          <w:sz w:val="20"/>
          <w:szCs w:val="20"/>
        </w:rPr>
        <w:t xml:space="preserve">, </w:t>
      </w:r>
      <w:hyperlink r:id="rId19" w:history="1">
        <w:r w:rsidRPr="00EC634A">
          <w:rPr>
            <w:rStyle w:val="Hyperlink"/>
            <w:sz w:val="20"/>
            <w:szCs w:val="20"/>
          </w:rPr>
          <w:t>xeniarluna@hotmail.com</w:t>
        </w:r>
      </w:hyperlink>
      <w:r w:rsidRPr="00EC634A">
        <w:rPr>
          <w:sz w:val="20"/>
          <w:szCs w:val="20"/>
        </w:rPr>
        <w:t xml:space="preserve"> </w:t>
      </w:r>
    </w:p>
    <w:p w14:paraId="6211574A" w14:textId="77777777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940070" w14:textId="77777777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A6261E4" w14:textId="77777777" w:rsidR="00FF6112" w:rsidRPr="00EC634A" w:rsidRDefault="00FF6112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47CFAA" w14:textId="1BD4C191" w:rsidR="0096465C" w:rsidRPr="00FF6112" w:rsidRDefault="0096465C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11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1E079FC9" w14:textId="476E5A6F" w:rsidR="008A1426" w:rsidRPr="008A1426" w:rsidRDefault="008A1426" w:rsidP="008A1426">
      <w:pPr>
        <w:pStyle w:val="ABNT"/>
        <w:rPr>
          <w:color w:val="000000" w:themeColor="text1"/>
        </w:rPr>
      </w:pPr>
      <w:r w:rsidRPr="008A1426">
        <w:rPr>
          <w:color w:val="000000" w:themeColor="text1"/>
        </w:rPr>
        <w:t xml:space="preserve">As doenças autoimunes representam um grupo complexo de condições nas quais o sistema imunológico ataca erroneamente </w:t>
      </w:r>
      <w:proofErr w:type="gramStart"/>
      <w:r w:rsidRPr="008A1426">
        <w:rPr>
          <w:color w:val="000000" w:themeColor="text1"/>
        </w:rPr>
        <w:t>tecidos</w:t>
      </w:r>
      <w:proofErr w:type="gramEnd"/>
      <w:r w:rsidRPr="008A1426">
        <w:rPr>
          <w:color w:val="000000" w:themeColor="text1"/>
        </w:rPr>
        <w:t xml:space="preserve"> e órgãos do próprio corpo. Esse fenômeno resulta em inflamação crônica e dano tecidual, afetando uma ampla gama de órgãos e sistemas. A diversidade das doenças autoimunes, que inclui condições como lúpus eritematoso sistêmico, artrite reumatoide e esclerose múltipla, apresenta desafios significativos para o diagnóstico e tratamento. A variabilidade nos sintomas e a falta de </w:t>
      </w:r>
      <w:proofErr w:type="spellStart"/>
      <w:r w:rsidRPr="008A1426">
        <w:rPr>
          <w:color w:val="000000" w:themeColor="text1"/>
        </w:rPr>
        <w:t>biomarcadores</w:t>
      </w:r>
      <w:proofErr w:type="spellEnd"/>
      <w:r w:rsidRPr="008A1426">
        <w:rPr>
          <w:color w:val="000000" w:themeColor="text1"/>
        </w:rPr>
        <w:t xml:space="preserve"> específicos muitas vezes dificultam a identificação precoce e precisa dessas condições, o que pode levar a atrasos no tra</w:t>
      </w:r>
      <w:r>
        <w:rPr>
          <w:color w:val="000000" w:themeColor="text1"/>
        </w:rPr>
        <w:t>tamento e progressão da doença.</w:t>
      </w:r>
      <w:r w:rsidR="00AF220F">
        <w:rPr>
          <w:color w:val="000000" w:themeColor="text1"/>
        </w:rPr>
        <w:t xml:space="preserve"> (</w:t>
      </w:r>
      <w:r w:rsidR="00AF220F" w:rsidRPr="00AF220F">
        <w:rPr>
          <w:color w:val="000000" w:themeColor="text1"/>
        </w:rPr>
        <w:t>ROSE, 2016</w:t>
      </w:r>
      <w:r w:rsidR="00AF220F">
        <w:rPr>
          <w:color w:val="000000" w:themeColor="text1"/>
        </w:rPr>
        <w:t>)</w:t>
      </w:r>
      <w:r w:rsidR="00AF220F" w:rsidRPr="00AF220F">
        <w:rPr>
          <w:color w:val="000000" w:themeColor="text1"/>
        </w:rPr>
        <w:t>.</w:t>
      </w:r>
    </w:p>
    <w:p w14:paraId="2CAE89FD" w14:textId="7CC9EFC8" w:rsidR="008A1426" w:rsidRPr="008A1426" w:rsidRDefault="008A1426" w:rsidP="008A1426">
      <w:pPr>
        <w:pStyle w:val="ABNT"/>
        <w:rPr>
          <w:color w:val="000000" w:themeColor="text1"/>
        </w:rPr>
      </w:pPr>
      <w:r w:rsidRPr="008A1426">
        <w:rPr>
          <w:color w:val="000000" w:themeColor="text1"/>
        </w:rPr>
        <w:t>Nos últimos anos, houve avanços consideráveis na compreensão dos mecanismos subjacentes às doenças autoimunes, possibilitando o desenvolvimento de novas abordagens terapêuticas. A pesquisa sobre a patogênese dessas condições revelou a importância de fatores genéticos, ambientais e imunológicos na sua manifestação. Como resultado, novas terapias têm sido desenvolvidas, incluindo medicamentos biológicos que visam especificamente componentes do sistema imunológico envolvidos na autoimunidade, e abordagens personalizadas que consideram as características individuais dos pacientes. Estas inovações oferecem esperança para um tratam</w:t>
      </w:r>
      <w:r>
        <w:rPr>
          <w:color w:val="000000" w:themeColor="text1"/>
        </w:rPr>
        <w:t>ento mais eficaz e direcionado.</w:t>
      </w:r>
      <w:r w:rsidR="00AF220F">
        <w:rPr>
          <w:color w:val="000000" w:themeColor="text1"/>
        </w:rPr>
        <w:t xml:space="preserve"> (</w:t>
      </w:r>
      <w:r w:rsidR="00AF220F" w:rsidRPr="00AF220F">
        <w:rPr>
          <w:color w:val="000000" w:themeColor="text1"/>
        </w:rPr>
        <w:t>ROSMAN, SHOENFELD, 2013</w:t>
      </w:r>
      <w:r w:rsidR="00AF220F">
        <w:rPr>
          <w:color w:val="000000" w:themeColor="text1"/>
        </w:rPr>
        <w:t>)</w:t>
      </w:r>
      <w:r w:rsidR="00AF220F" w:rsidRPr="00AF220F">
        <w:rPr>
          <w:color w:val="000000" w:themeColor="text1"/>
        </w:rPr>
        <w:t>.</w:t>
      </w:r>
      <w:r w:rsidR="00AF220F">
        <w:rPr>
          <w:color w:val="000000" w:themeColor="text1"/>
        </w:rPr>
        <w:t xml:space="preserve"> </w:t>
      </w:r>
    </w:p>
    <w:p w14:paraId="2BD679B4" w14:textId="4C4A3DC8" w:rsidR="008A1426" w:rsidRPr="008A1426" w:rsidRDefault="008A1426" w:rsidP="008A1426">
      <w:pPr>
        <w:pStyle w:val="ABNT"/>
        <w:rPr>
          <w:color w:val="000000" w:themeColor="text1"/>
        </w:rPr>
      </w:pPr>
      <w:r w:rsidRPr="008A1426">
        <w:rPr>
          <w:color w:val="000000" w:themeColor="text1"/>
        </w:rPr>
        <w:t xml:space="preserve">Apesar desses avanços, o manejo de doenças autoimunes ainda enfrenta vários desafios. A heterogeneidade das apresentações clínicas e a resposta variável dos pacientes aos tratamentos complicam a criação de estratégias terapêuticas universais. Além disso, os efeitos adversos dos tratamentos, a necessidade de monitoramento constante e a gestão dos aspectos psicossociais da doença são questões que continuam a exigir atenção. A </w:t>
      </w:r>
      <w:proofErr w:type="gramStart"/>
      <w:r w:rsidRPr="008A1426">
        <w:rPr>
          <w:color w:val="000000" w:themeColor="text1"/>
        </w:rPr>
        <w:t>implementação</w:t>
      </w:r>
      <w:proofErr w:type="gramEnd"/>
      <w:r w:rsidRPr="008A1426">
        <w:rPr>
          <w:color w:val="000000" w:themeColor="text1"/>
        </w:rPr>
        <w:t xml:space="preserve"> de novas terapias exige uma avaliação cuidadosa dos riscos e benefícios, bem como um acompanhamento rigoroso para ajustar os regimes de </w:t>
      </w:r>
      <w:r>
        <w:rPr>
          <w:color w:val="000000" w:themeColor="text1"/>
        </w:rPr>
        <w:t>tratamento conforme necessário.</w:t>
      </w:r>
      <w:r w:rsidR="008E525C">
        <w:rPr>
          <w:color w:val="000000" w:themeColor="text1"/>
        </w:rPr>
        <w:t xml:space="preserve"> (</w:t>
      </w:r>
      <w:r w:rsidR="008E525C" w:rsidRPr="008E525C">
        <w:rPr>
          <w:color w:val="000000" w:themeColor="text1"/>
        </w:rPr>
        <w:t xml:space="preserve">FUGGER, </w:t>
      </w:r>
      <w:r w:rsidR="008E525C">
        <w:rPr>
          <w:color w:val="000000" w:themeColor="text1"/>
        </w:rPr>
        <w:t xml:space="preserve">JENSEN, </w:t>
      </w:r>
      <w:r w:rsidR="008E525C" w:rsidRPr="008E525C">
        <w:rPr>
          <w:color w:val="000000" w:themeColor="text1"/>
        </w:rPr>
        <w:t>ROSSJOHN, 2020</w:t>
      </w:r>
      <w:r w:rsidR="008E525C">
        <w:rPr>
          <w:color w:val="000000" w:themeColor="text1"/>
        </w:rPr>
        <w:t>)</w:t>
      </w:r>
      <w:r w:rsidR="008E525C" w:rsidRPr="008E525C">
        <w:rPr>
          <w:color w:val="000000" w:themeColor="text1"/>
        </w:rPr>
        <w:t>.</w:t>
      </w:r>
    </w:p>
    <w:p w14:paraId="2C752BE2" w14:textId="5E07C95A" w:rsidR="008A1426" w:rsidRPr="004D37C1" w:rsidRDefault="008A1426" w:rsidP="008A1426">
      <w:pPr>
        <w:pStyle w:val="ABNT"/>
        <w:rPr>
          <w:color w:val="000000" w:themeColor="text1"/>
        </w:rPr>
      </w:pPr>
      <w:r w:rsidRPr="008A1426">
        <w:rPr>
          <w:color w:val="000000" w:themeColor="text1"/>
        </w:rPr>
        <w:t>O objetivo geral deste artigo é analisar os desafios atuais no manejo de doenças autoimunes e explorar as novas abordagens terapêuticas que estão emergindo no campo. Através de uma revisão abrangente da literatura recente, o artigo visa fornecer uma visão crítica sobre as estratégias inovadoras no tratamento dessas condições complexas e discutir as implicações dessas novas abordagens para a prática clínica e o cuidado ao paciente.</w:t>
      </w:r>
    </w:p>
    <w:p w14:paraId="6736677B" w14:textId="77777777" w:rsidR="006B5EDD" w:rsidRPr="00101808" w:rsidRDefault="006B5EDD" w:rsidP="001F3B34">
      <w:pPr>
        <w:pStyle w:val="Default"/>
        <w:rPr>
          <w:color w:val="000000" w:themeColor="text1"/>
          <w:sz w:val="23"/>
          <w:szCs w:val="23"/>
        </w:rPr>
      </w:pPr>
    </w:p>
    <w:p w14:paraId="46944C5E" w14:textId="5EE51803" w:rsidR="0096465C" w:rsidRPr="00101808" w:rsidRDefault="003342A6" w:rsidP="00481E5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2. MÉTODO</w:t>
      </w:r>
      <w:r w:rsidR="0096465C" w:rsidRPr="00101808">
        <w:rPr>
          <w:b/>
          <w:color w:val="000000" w:themeColor="text1"/>
        </w:rPr>
        <w:t xml:space="preserve"> </w:t>
      </w:r>
    </w:p>
    <w:p w14:paraId="0F2AA69B" w14:textId="0AE87B6A" w:rsidR="00062DB1" w:rsidRPr="00062DB1" w:rsidRDefault="00062DB1" w:rsidP="00062DB1">
      <w:pPr>
        <w:pStyle w:val="ABNT"/>
        <w:rPr>
          <w:color w:val="000000" w:themeColor="text1"/>
        </w:rPr>
      </w:pPr>
      <w:r w:rsidRPr="00062DB1">
        <w:rPr>
          <w:color w:val="000000" w:themeColor="text1"/>
        </w:rPr>
        <w:t>A metodologia adotada neste estudo envolveu uma abordagem analítica, descritiva e exploratória por meio de uma revisão integrativa da literatura. O objetivo principal desta revisão é compilar, sintetizar e examinar os resultados de pesquisas previamente publicadas sobre um tema específico. Essa abordagem permite consolidar o conhecimento existente, oferecendo uma análise crítica e estruturada das informações disponíveis. Através da combinação de várias estratégias de pesquisa e estudos, visa-se identificar e avaliar a qualidade e a consistência das evidências existentes, possibilitando comparações e integrações dos achados (BOTELHO, D</w:t>
      </w:r>
      <w:r>
        <w:rPr>
          <w:color w:val="000000" w:themeColor="text1"/>
        </w:rPr>
        <w:t>E ALMEIDA CUNHA, MACEDO, 2011).</w:t>
      </w:r>
    </w:p>
    <w:p w14:paraId="0998F4E8" w14:textId="54A5C448" w:rsidR="00062DB1" w:rsidRPr="00062DB1" w:rsidRDefault="00062DB1" w:rsidP="00062DB1">
      <w:pPr>
        <w:pStyle w:val="ABNT"/>
        <w:rPr>
          <w:color w:val="000000" w:themeColor="text1"/>
        </w:rPr>
      </w:pPr>
      <w:r w:rsidRPr="00062DB1">
        <w:rPr>
          <w:color w:val="000000" w:themeColor="text1"/>
        </w:rPr>
        <w:t xml:space="preserve">Para a coleta de dados, foi utilizada a base de dados </w:t>
      </w:r>
      <w:proofErr w:type="spellStart"/>
      <w:proofErr w:type="gramStart"/>
      <w:r w:rsidRPr="00062DB1">
        <w:rPr>
          <w:color w:val="000000" w:themeColor="text1"/>
        </w:rPr>
        <w:t>PubMed</w:t>
      </w:r>
      <w:proofErr w:type="spellEnd"/>
      <w:proofErr w:type="gramEnd"/>
      <w:r w:rsidRPr="00062DB1">
        <w:rPr>
          <w:color w:val="000000" w:themeColor="text1"/>
        </w:rPr>
        <w:t>. Foram examinados diversos tipos de publicações, incluindo artigos acadêmicos, estudos e periódicos, com o intuito de obter informações pertinentes ao tema em questão. A busca foi conduzida usando os termos "Doenças autoimunes", "Terapia biológica" e "Tratamento". Esses termos foram combinados com o operador booleano "AND" para refinar a pesquisa, resultando nas estratégias de busca: "Doenças autoimunes" AND "Terap</w:t>
      </w:r>
      <w:r>
        <w:rPr>
          <w:color w:val="000000" w:themeColor="text1"/>
        </w:rPr>
        <w:t>ia biológica" AND "Tratamento".</w:t>
      </w:r>
    </w:p>
    <w:p w14:paraId="060ECD04" w14:textId="77777777" w:rsidR="00062DB1" w:rsidRDefault="00062DB1" w:rsidP="00062DB1">
      <w:pPr>
        <w:pStyle w:val="ABNT"/>
        <w:rPr>
          <w:color w:val="000000" w:themeColor="text1"/>
        </w:rPr>
      </w:pPr>
      <w:r w:rsidRPr="00062DB1">
        <w:rPr>
          <w:color w:val="000000" w:themeColor="text1"/>
        </w:rPr>
        <w:t xml:space="preserve">Os critérios de inclusão selecionaram artigos originais, revisões sistemáticas, revisões integrativas e relatos de casos publicados entre 2016 e 2024, desde que acessíveis sem custo. Não foram impostas restrições quanto ao idioma ou ao local de publicação, enquanto publicações não científicas, textos incompletos, resumos, monografias, dissertações e teses foram excluídos. </w:t>
      </w:r>
    </w:p>
    <w:p w14:paraId="661EE4DF" w14:textId="13D347FC" w:rsidR="001F3B34" w:rsidRDefault="00062DB1" w:rsidP="00062DB1">
      <w:pPr>
        <w:pStyle w:val="ABNT"/>
        <w:rPr>
          <w:color w:val="000000" w:themeColor="text1"/>
        </w:rPr>
      </w:pPr>
      <w:r w:rsidRPr="00062DB1">
        <w:rPr>
          <w:color w:val="000000" w:themeColor="text1"/>
        </w:rPr>
        <w:t>O processo de seleção compreendeu a definição rigorosa dos critérios de inclusão e exclusão, seguida pela busca nas bases de dados utilizando os descritores e operadores booleanos mencionados, resultando na identificação dos estudos a serem analisados nesta pesquisa.</w:t>
      </w:r>
      <w:r>
        <w:rPr>
          <w:color w:val="000000" w:themeColor="text1"/>
        </w:rPr>
        <w:t xml:space="preserve"> </w:t>
      </w:r>
    </w:p>
    <w:p w14:paraId="047BAA96" w14:textId="77777777" w:rsidR="006B6C53" w:rsidRDefault="006B6C53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5994948E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3413E1AE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9C59EBC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69A471B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2B7D440C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FA84E5B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6D2FCA1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56DF2F33" w14:textId="77777777" w:rsidR="00603552" w:rsidRPr="00101808" w:rsidRDefault="00603552" w:rsidP="003428C8">
      <w:pPr>
        <w:pStyle w:val="Default"/>
        <w:rPr>
          <w:color w:val="000000" w:themeColor="text1"/>
          <w:sz w:val="23"/>
          <w:szCs w:val="23"/>
        </w:rPr>
      </w:pPr>
    </w:p>
    <w:p w14:paraId="3E66BD26" w14:textId="15D71CAF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3342A6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07912C" w14:textId="398FD0E6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Os estudos incluídos nesta revisão integrativa baseado em informações referentes ao título, ano, </w:t>
      </w:r>
      <w:r w:rsidR="003428C8">
        <w:rPr>
          <w:color w:val="000000" w:themeColor="text1"/>
        </w:rPr>
        <w:t>base de dado e resultados</w:t>
      </w:r>
      <w:r w:rsidRPr="006B5EDD">
        <w:rPr>
          <w:color w:val="000000" w:themeColor="text1"/>
        </w:rPr>
        <w:t xml:space="preserve"> na Tabela 1.</w:t>
      </w:r>
    </w:p>
    <w:p w14:paraId="5572883B" w14:textId="7459027F" w:rsidR="006B5EDD" w:rsidRDefault="006B5EDD" w:rsidP="006B5EDD">
      <w:pPr>
        <w:pStyle w:val="ABNT"/>
        <w:rPr>
          <w:color w:val="000000" w:themeColor="text1"/>
          <w:sz w:val="20"/>
          <w:szCs w:val="20"/>
        </w:rPr>
      </w:pPr>
      <w:r w:rsidRPr="00160D54">
        <w:rPr>
          <w:color w:val="000000" w:themeColor="text1"/>
          <w:sz w:val="20"/>
          <w:szCs w:val="20"/>
        </w:rPr>
        <w:t>Tabela 1 - Caracterização dos artigos incluídos na revisão quanto ao título, ano, base de dado, e resultados.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2551"/>
      </w:tblGrid>
      <w:tr w:rsidR="00160D54" w14:paraId="137E66EF" w14:textId="77777777" w:rsidTr="004458A9">
        <w:tc>
          <w:tcPr>
            <w:tcW w:w="3652" w:type="dxa"/>
          </w:tcPr>
          <w:p w14:paraId="3EC69FC6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76" w:type="dxa"/>
          </w:tcPr>
          <w:p w14:paraId="64EC459F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6" w:type="dxa"/>
          </w:tcPr>
          <w:p w14:paraId="5737C4AB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60D54">
              <w:rPr>
                <w:rFonts w:eastAsia="Cambria" w:cstheme="minorHAnsi"/>
                <w:bCs/>
                <w:sz w:val="20"/>
                <w:szCs w:val="20"/>
              </w:rPr>
              <w:t>Base de dado</w:t>
            </w:r>
          </w:p>
        </w:tc>
        <w:tc>
          <w:tcPr>
            <w:tcW w:w="2551" w:type="dxa"/>
          </w:tcPr>
          <w:p w14:paraId="1180C125" w14:textId="5D4DE570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Resultado</w:t>
            </w:r>
            <w:r w:rsidR="003428C8">
              <w:rPr>
                <w:rFonts w:eastAsia="Cambria" w:cstheme="minorHAnsi"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207FEC" w14:paraId="5DCB1FCA" w14:textId="77777777" w:rsidTr="004458A9">
        <w:tc>
          <w:tcPr>
            <w:tcW w:w="3652" w:type="dxa"/>
          </w:tcPr>
          <w:p w14:paraId="10281DB1" w14:textId="58D2172A" w:rsidR="00207FEC" w:rsidRPr="00160D54" w:rsidRDefault="00207FE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Treg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cell-based therapies: challenges and perspectives</w:t>
            </w:r>
            <w:r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07D3EF" w14:textId="0ECF9C6C" w:rsidR="00207FEC" w:rsidRPr="00160D54" w:rsidRDefault="00207FE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3D5A605A" w14:textId="58A885DB" w:rsidR="00207FEC" w:rsidRPr="00160D54" w:rsidRDefault="00207FE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4F2F1F28" w14:textId="3FEF414A" w:rsidR="00207FEC" w:rsidRPr="00160D54" w:rsidRDefault="00207FEC" w:rsidP="00207FEC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Manifestações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graves e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refratárias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>/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intolerância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a</w:t>
            </w:r>
            <w:proofErr w:type="gram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imunossupressores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convencionais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nas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doenças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autoimunes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exigem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outras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07FEC">
              <w:rPr>
                <w:rFonts w:eastAsia="Cambria" w:cstheme="minorHAnsi"/>
                <w:bCs/>
                <w:sz w:val="20"/>
                <w:szCs w:val="20"/>
              </w:rPr>
              <w:t>opções</w:t>
            </w:r>
            <w:proofErr w:type="spellEnd"/>
            <w:r w:rsidRPr="00207FEC">
              <w:rPr>
                <w:rFonts w:eastAsia="Cambria" w:cstheme="minorHAnsi"/>
                <w:bCs/>
                <w:sz w:val="20"/>
                <w:szCs w:val="20"/>
              </w:rPr>
              <w:t>, a</w:t>
            </w:r>
            <w:r>
              <w:rPr>
                <w:rFonts w:eastAsia="Cambria" w:cstheme="minorHAnsi"/>
                <w:bCs/>
                <w:sz w:val="20"/>
                <w:szCs w:val="20"/>
              </w:rPr>
              <w:t xml:space="preserve"> saber,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medicamentos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biológicos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207FEC" w14:paraId="5615F294" w14:textId="77777777" w:rsidTr="004458A9">
        <w:tc>
          <w:tcPr>
            <w:tcW w:w="3652" w:type="dxa"/>
          </w:tcPr>
          <w:p w14:paraId="7CFB26C6" w14:textId="27CF71E5" w:rsidR="00207FEC" w:rsidRPr="00207FEC" w:rsidRDefault="00207FEC" w:rsidP="00207FEC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207FEC">
              <w:rPr>
                <w:rFonts w:eastAsia="Cambria" w:cstheme="minorHAnsi"/>
                <w:bCs/>
                <w:sz w:val="20"/>
                <w:szCs w:val="20"/>
              </w:rPr>
              <w:t xml:space="preserve">Challenges, progress, and prospects of developing therapies to treat autoimmune diseases. </w:t>
            </w:r>
          </w:p>
        </w:tc>
        <w:tc>
          <w:tcPr>
            <w:tcW w:w="1276" w:type="dxa"/>
          </w:tcPr>
          <w:p w14:paraId="4A0B62AE" w14:textId="1277BB37" w:rsidR="00207FEC" w:rsidRDefault="00207FE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31D584A7" w14:textId="1655DD9D" w:rsidR="00207FEC" w:rsidRDefault="00207FE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674ED388" w14:textId="0E26C13D" w:rsidR="00207FEC" w:rsidRPr="00207FEC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207FEC">
              <w:rPr>
                <w:rFonts w:eastAsia="Cambria" w:cstheme="minorHAnsi"/>
                <w:bCs/>
                <w:sz w:val="20"/>
                <w:szCs w:val="20"/>
              </w:rPr>
              <w:t>A</w:t>
            </w:r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terapia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biológica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frequentemente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tem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custos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mais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altos</w:t>
            </w:r>
            <w:proofErr w:type="gram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restrições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acesso</w:t>
            </w:r>
            <w:proofErr w:type="spellEnd"/>
            <w:r w:rsidR="00207FEC"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geral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ess</w:t>
            </w:r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as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terapias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estão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associadas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vários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efeitos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colaterais</w:t>
            </w:r>
            <w:proofErr w:type="spellEnd"/>
            <w:r w:rsidR="00207FEC" w:rsidRPr="00207FEC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E32C55" w14:paraId="59360BBA" w14:textId="77777777" w:rsidTr="004458A9">
        <w:tc>
          <w:tcPr>
            <w:tcW w:w="3652" w:type="dxa"/>
          </w:tcPr>
          <w:p w14:paraId="5E6A6EB6" w14:textId="20E707B6" w:rsidR="00E32C55" w:rsidRPr="00207FEC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Reciprocal regulation of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mesenchymal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stem cells and immune responses. </w:t>
            </w:r>
          </w:p>
        </w:tc>
        <w:tc>
          <w:tcPr>
            <w:tcW w:w="1276" w:type="dxa"/>
          </w:tcPr>
          <w:p w14:paraId="342619C7" w14:textId="5A1F89FD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34B7C315" w14:textId="638334A2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08C3C3AA" w14:textId="2D25CD17" w:rsidR="00E32C55" w:rsidRPr="00207FEC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Células-tronco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>/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estromais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mesenquimais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(MSCs)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são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empregadas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como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terapêu</w:t>
            </w:r>
            <w:r>
              <w:rPr>
                <w:rFonts w:eastAsia="Cambria" w:cstheme="minorHAnsi"/>
                <w:bCs/>
                <w:sz w:val="20"/>
                <w:szCs w:val="20"/>
              </w:rPr>
              <w:t>ticas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para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doenças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autoimunes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E32C55" w14:paraId="291BE68C" w14:textId="77777777" w:rsidTr="004458A9">
        <w:tc>
          <w:tcPr>
            <w:tcW w:w="3652" w:type="dxa"/>
          </w:tcPr>
          <w:p w14:paraId="53D8E7F9" w14:textId="62D23370" w:rsidR="00E32C55" w:rsidRPr="00E32C55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CAR T cells for treating autoimmune diseases. </w:t>
            </w:r>
          </w:p>
        </w:tc>
        <w:tc>
          <w:tcPr>
            <w:tcW w:w="1276" w:type="dxa"/>
          </w:tcPr>
          <w:p w14:paraId="43482734" w14:textId="391D6097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4214D75F" w14:textId="0D19373F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34973D6A" w14:textId="7A32E21C" w:rsidR="00E32C55" w:rsidRPr="00E32C55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A</w:t>
            </w:r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terapia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células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T CAR é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uma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opção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terapêutica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potencial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para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doenças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autoimunes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graves,</w:t>
            </w:r>
          </w:p>
        </w:tc>
      </w:tr>
      <w:tr w:rsidR="00E32C55" w14:paraId="7BAAED52" w14:textId="77777777" w:rsidTr="004458A9">
        <w:tc>
          <w:tcPr>
            <w:tcW w:w="3652" w:type="dxa"/>
          </w:tcPr>
          <w:p w14:paraId="6A7ED2E6" w14:textId="70D31FCC" w:rsidR="00E32C55" w:rsidRPr="00E32C55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32C55">
              <w:rPr>
                <w:rFonts w:eastAsia="Cambria" w:cstheme="minorHAnsi"/>
                <w:bCs/>
                <w:sz w:val="20"/>
                <w:szCs w:val="20"/>
              </w:rPr>
              <w:t>Depression in autoimmune diseases. Inflammation-associated depression: Evidence, mechanisms and implic</w:t>
            </w:r>
            <w:r>
              <w:rPr>
                <w:rFonts w:eastAsia="Cambria" w:cstheme="minorHAnsi"/>
                <w:bCs/>
                <w:sz w:val="20"/>
                <w:szCs w:val="20"/>
              </w:rPr>
              <w:t>ations.</w:t>
            </w:r>
          </w:p>
        </w:tc>
        <w:tc>
          <w:tcPr>
            <w:tcW w:w="1276" w:type="dxa"/>
          </w:tcPr>
          <w:p w14:paraId="1E6DC06A" w14:textId="49069012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737B5A7A" w14:textId="5C60715B" w:rsidR="00E32C55" w:rsidRDefault="00E32C55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5E4AEE75" w14:textId="1B81C49D" w:rsidR="00E32C55" w:rsidRPr="00E32C55" w:rsidRDefault="00E32C55" w:rsidP="00E32C5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Cambria" w:cstheme="minorHAnsi"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ativação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sistema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imunológico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interfere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na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expressão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alta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amplitude dos genes do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relógio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, um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efeito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que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pode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lastRenderedPageBreak/>
              <w:t>desempenhar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um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papel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fundamental no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comportamento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semelhante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à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depressão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doenças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2C55">
              <w:rPr>
                <w:rFonts w:eastAsia="Cambria" w:cstheme="minorHAnsi"/>
                <w:bCs/>
                <w:sz w:val="20"/>
                <w:szCs w:val="20"/>
              </w:rPr>
              <w:t>autoimunes</w:t>
            </w:r>
            <w:proofErr w:type="spellEnd"/>
            <w:r w:rsidRPr="00E32C55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</w:tbl>
    <w:p w14:paraId="7A2331C8" w14:textId="77777777" w:rsidR="00160D54" w:rsidRPr="00160D54" w:rsidRDefault="00160D54" w:rsidP="006B5EDD">
      <w:pPr>
        <w:pStyle w:val="ABNT"/>
        <w:rPr>
          <w:color w:val="000000" w:themeColor="text1"/>
          <w:sz w:val="20"/>
          <w:szCs w:val="20"/>
        </w:rPr>
      </w:pPr>
    </w:p>
    <w:p w14:paraId="7C2F1DAB" w14:textId="6289630E" w:rsidR="004D34ED" w:rsidRPr="004D34ED" w:rsidRDefault="004D34ED" w:rsidP="004D34ED">
      <w:pPr>
        <w:pStyle w:val="ABNT"/>
        <w:rPr>
          <w:color w:val="000000" w:themeColor="text1"/>
        </w:rPr>
      </w:pPr>
      <w:r w:rsidRPr="004D34ED">
        <w:rPr>
          <w:color w:val="000000" w:themeColor="text1"/>
        </w:rPr>
        <w:t xml:space="preserve">Os resultados desta revisão destacam os avanços e desafios significativos no manejo de doenças autoimunes, refletindo uma combinação de progresso nas novas abordagens terapêuticas e as persistentes dificuldades na prática clínica. As novas terapias, especialmente os medicamentos biológicos, têm demonstrado eficácia notável em condições específicas, como artrite reumatoide e esclerose múltipla, ao direcionar componentes específicos do sistema imunológico envolvidos na patogênese da doença. Estudos recentes mostram que esses agentes têm o potencial de reduzir significativamente a inflamação e a progressão da doença, melhorando a qualidade de vida dos pacientes. </w:t>
      </w:r>
      <w:r w:rsidR="00E16110">
        <w:rPr>
          <w:color w:val="000000" w:themeColor="text1"/>
        </w:rPr>
        <w:t>(</w:t>
      </w:r>
      <w:r w:rsidR="00207FEC" w:rsidRPr="00207FEC">
        <w:rPr>
          <w:color w:val="000000" w:themeColor="text1"/>
        </w:rPr>
        <w:t xml:space="preserve">RAFFIN, VO, </w:t>
      </w:r>
      <w:r w:rsidR="00207FEC">
        <w:rPr>
          <w:color w:val="000000" w:themeColor="text1"/>
        </w:rPr>
        <w:t>BLUESTONE</w:t>
      </w:r>
      <w:r w:rsidR="00207FEC" w:rsidRPr="00207FEC">
        <w:rPr>
          <w:color w:val="000000" w:themeColor="text1"/>
        </w:rPr>
        <w:t>, 2020</w:t>
      </w:r>
      <w:r w:rsidR="00207FEC">
        <w:rPr>
          <w:color w:val="000000" w:themeColor="text1"/>
        </w:rPr>
        <w:t>)</w:t>
      </w:r>
      <w:r w:rsidR="00207FEC" w:rsidRPr="00207FEC">
        <w:rPr>
          <w:color w:val="000000" w:themeColor="text1"/>
        </w:rPr>
        <w:t>.</w:t>
      </w:r>
    </w:p>
    <w:p w14:paraId="218A186B" w14:textId="53CA99A4" w:rsidR="004D34ED" w:rsidRPr="004D34ED" w:rsidRDefault="004D34ED" w:rsidP="004D34ED">
      <w:pPr>
        <w:pStyle w:val="ABNT"/>
        <w:rPr>
          <w:color w:val="000000" w:themeColor="text1"/>
        </w:rPr>
      </w:pPr>
      <w:r w:rsidRPr="004D34ED">
        <w:rPr>
          <w:color w:val="000000" w:themeColor="text1"/>
        </w:rPr>
        <w:t xml:space="preserve">No entanto, a </w:t>
      </w:r>
      <w:proofErr w:type="gramStart"/>
      <w:r w:rsidRPr="004D34ED">
        <w:rPr>
          <w:color w:val="000000" w:themeColor="text1"/>
        </w:rPr>
        <w:t>implementação</w:t>
      </w:r>
      <w:proofErr w:type="gramEnd"/>
      <w:r w:rsidRPr="004D34ED">
        <w:rPr>
          <w:color w:val="000000" w:themeColor="text1"/>
        </w:rPr>
        <w:t xml:space="preserve"> dessas novas terapias enfrenta desafios notáveis. A heterogeneidade das respostas dos pacientes aos tratamentos e a complexidade dos mecanismos subjacentes às doenças autoimunes dificultam a criação de protocolos universais. Estudos apontam que, embora as terapias biológicas sejam eficazes para alguns pacientes, outros podem não responder adequadamente ou sofrer efeitos colaterais significativos. A necessidade de monitoramento contínuo e ajustes frequentes nos regimes de tratamento representa um desafio para a prática clínica e aumenta a ca</w:t>
      </w:r>
      <w:r>
        <w:rPr>
          <w:color w:val="000000" w:themeColor="text1"/>
        </w:rPr>
        <w:t>rga sobre os sistemas de saúde.</w:t>
      </w:r>
      <w:r w:rsidR="00207FEC">
        <w:rPr>
          <w:color w:val="000000" w:themeColor="text1"/>
        </w:rPr>
        <w:t xml:space="preserve"> (</w:t>
      </w:r>
      <w:r w:rsidR="00207FEC" w:rsidRPr="00207FEC">
        <w:rPr>
          <w:color w:val="000000" w:themeColor="text1"/>
        </w:rPr>
        <w:t>FUGGER, JENSEN, ROSSJOHN, 2020</w:t>
      </w:r>
      <w:r w:rsidR="00207FEC">
        <w:rPr>
          <w:color w:val="000000" w:themeColor="text1"/>
        </w:rPr>
        <w:t>)</w:t>
      </w:r>
      <w:r w:rsidR="00207FEC" w:rsidRPr="00207FEC">
        <w:rPr>
          <w:color w:val="000000" w:themeColor="text1"/>
        </w:rPr>
        <w:t>.</w:t>
      </w:r>
    </w:p>
    <w:p w14:paraId="0B7CD53F" w14:textId="4F0D8D14" w:rsidR="00062DB1" w:rsidRPr="00062DB1" w:rsidRDefault="00062DB1" w:rsidP="00062DB1">
      <w:pPr>
        <w:pStyle w:val="ABNT"/>
      </w:pPr>
      <w:proofErr w:type="gramStart"/>
      <w:r w:rsidRPr="00062DB1">
        <w:rPr>
          <w:color w:val="000000" w:themeColor="text1"/>
        </w:rPr>
        <w:t>A</w:t>
      </w:r>
      <w:r>
        <w:rPr>
          <w:color w:val="000000" w:themeColor="text1"/>
        </w:rPr>
        <w:t>lém disso</w:t>
      </w:r>
      <w:proofErr w:type="gramEnd"/>
      <w:r>
        <w:rPr>
          <w:color w:val="000000" w:themeColor="text1"/>
        </w:rPr>
        <w:t xml:space="preserve"> a</w:t>
      </w:r>
      <w:r w:rsidRPr="00062DB1">
        <w:rPr>
          <w:color w:val="000000" w:themeColor="text1"/>
        </w:rPr>
        <w:t>s células-tronco mesenquimatosas (</w:t>
      </w:r>
      <w:proofErr w:type="spellStart"/>
      <w:r w:rsidRPr="00062DB1">
        <w:rPr>
          <w:color w:val="000000" w:themeColor="text1"/>
        </w:rPr>
        <w:t>MSCs</w:t>
      </w:r>
      <w:proofErr w:type="spellEnd"/>
      <w:r w:rsidRPr="00062DB1">
        <w:rPr>
          <w:color w:val="000000" w:themeColor="text1"/>
        </w:rPr>
        <w:t>) têm sido amplamente investigadas e aplicadas como terapêuticas para uma variedade de doenças autoimunes</w:t>
      </w:r>
      <w:r>
        <w:rPr>
          <w:color w:val="000000" w:themeColor="text1"/>
        </w:rPr>
        <w:t xml:space="preserve">. As </w:t>
      </w:r>
      <w:proofErr w:type="spellStart"/>
      <w:r>
        <w:rPr>
          <w:color w:val="000000" w:themeColor="text1"/>
        </w:rPr>
        <w:t>MSCs</w:t>
      </w:r>
      <w:proofErr w:type="spellEnd"/>
      <w:r>
        <w:rPr>
          <w:color w:val="000000" w:themeColor="text1"/>
        </w:rPr>
        <w:t xml:space="preserve"> </w:t>
      </w:r>
      <w:r w:rsidRPr="00062DB1">
        <w:rPr>
          <w:color w:val="000000" w:themeColor="text1"/>
        </w:rPr>
        <w:t xml:space="preserve">são um tipo de célula-tronco </w:t>
      </w:r>
      <w:proofErr w:type="spellStart"/>
      <w:r w:rsidRPr="00062DB1">
        <w:rPr>
          <w:color w:val="000000" w:themeColor="text1"/>
        </w:rPr>
        <w:t>estromal</w:t>
      </w:r>
      <w:proofErr w:type="spellEnd"/>
      <w:r w:rsidRPr="00062DB1">
        <w:rPr>
          <w:color w:val="000000" w:themeColor="text1"/>
        </w:rPr>
        <w:t xml:space="preserve"> que se encontra em quase todos os tecidos do corpo e desempenha um papel crucial na regeneração e manutenção da homeostase dos tecidos. Essas células são caracterizadas pela sua capacidade de se diferenciar em diversos tipos celulares, além de possuírem propriedades </w:t>
      </w:r>
      <w:proofErr w:type="spellStart"/>
      <w:r w:rsidRPr="00062DB1">
        <w:rPr>
          <w:color w:val="000000" w:themeColor="text1"/>
        </w:rPr>
        <w:t>imunomodulador</w:t>
      </w:r>
      <w:r>
        <w:rPr>
          <w:color w:val="000000" w:themeColor="text1"/>
        </w:rPr>
        <w:t>as</w:t>
      </w:r>
      <w:proofErr w:type="spellEnd"/>
      <w:r>
        <w:rPr>
          <w:color w:val="000000" w:themeColor="text1"/>
        </w:rPr>
        <w:t xml:space="preserve"> e anti-inflamatórias</w:t>
      </w:r>
      <w:r w:rsidRPr="00062DB1">
        <w:rPr>
          <w:color w:val="000000" w:themeColor="text1"/>
        </w:rPr>
        <w:t xml:space="preserve">. </w:t>
      </w:r>
      <w:r>
        <w:t xml:space="preserve">(WANG </w:t>
      </w:r>
      <w:proofErr w:type="gramStart"/>
      <w:r>
        <w:t>et</w:t>
      </w:r>
      <w:proofErr w:type="gramEnd"/>
      <w:r>
        <w:t xml:space="preserve"> al, 2022).</w:t>
      </w:r>
    </w:p>
    <w:p w14:paraId="1705BB01" w14:textId="49923AFB" w:rsidR="00E32C55" w:rsidRDefault="00062DB1" w:rsidP="00E32C55">
      <w:pPr>
        <w:pStyle w:val="ABNT"/>
        <w:rPr>
          <w:color w:val="000000" w:themeColor="text1"/>
        </w:rPr>
      </w:pPr>
      <w:r>
        <w:rPr>
          <w:color w:val="000000" w:themeColor="text1"/>
        </w:rPr>
        <w:t>Ademais</w:t>
      </w:r>
      <w:r w:rsidRPr="00062DB1">
        <w:rPr>
          <w:color w:val="000000" w:themeColor="text1"/>
        </w:rPr>
        <w:t>, a terapia com células T CAR (</w:t>
      </w:r>
      <w:proofErr w:type="spellStart"/>
      <w:r w:rsidRPr="00062DB1">
        <w:rPr>
          <w:color w:val="000000" w:themeColor="text1"/>
        </w:rPr>
        <w:t>Chimeric</w:t>
      </w:r>
      <w:proofErr w:type="spellEnd"/>
      <w:r w:rsidRPr="00062DB1">
        <w:rPr>
          <w:color w:val="000000" w:themeColor="text1"/>
        </w:rPr>
        <w:t xml:space="preserve"> </w:t>
      </w:r>
      <w:proofErr w:type="spellStart"/>
      <w:r w:rsidRPr="00062DB1">
        <w:rPr>
          <w:color w:val="000000" w:themeColor="text1"/>
        </w:rPr>
        <w:t>Antigen</w:t>
      </w:r>
      <w:proofErr w:type="spellEnd"/>
      <w:r w:rsidRPr="00062DB1">
        <w:rPr>
          <w:color w:val="000000" w:themeColor="text1"/>
        </w:rPr>
        <w:t xml:space="preserve"> Receptor) representa uma abordagem promissora para o tratamento de doenças autoimunes graves. Essa modalidade terapêutica envolve a modificação genética de células T do próprio paciente para que estas </w:t>
      </w:r>
      <w:r w:rsidRPr="00062DB1">
        <w:rPr>
          <w:color w:val="000000" w:themeColor="text1"/>
        </w:rPr>
        <w:lastRenderedPageBreak/>
        <w:t xml:space="preserve">possam reconhecer e atacar células que expressam antígenos específicos associados à doença autoimune. O conceito baseia-se na engenharia das células T para que elas expressem receptores quiméricos que se ligam a antígenos presentes nas células-alvo, potencializando a resposta imunológica contra essas células. </w:t>
      </w:r>
      <w:r w:rsidR="00E32C55">
        <w:rPr>
          <w:color w:val="000000" w:themeColor="text1"/>
        </w:rPr>
        <w:t xml:space="preserve">(BLACHE </w:t>
      </w:r>
      <w:proofErr w:type="gramStart"/>
      <w:r w:rsidR="00E32C55">
        <w:rPr>
          <w:color w:val="000000" w:themeColor="text1"/>
        </w:rPr>
        <w:t>et</w:t>
      </w:r>
      <w:proofErr w:type="gramEnd"/>
      <w:r w:rsidR="00E32C55">
        <w:rPr>
          <w:color w:val="000000" w:themeColor="text1"/>
        </w:rPr>
        <w:t xml:space="preserve"> a, </w:t>
      </w:r>
      <w:r w:rsidR="00E32C55" w:rsidRPr="00E32C55">
        <w:rPr>
          <w:color w:val="000000" w:themeColor="text1"/>
        </w:rPr>
        <w:t>2023</w:t>
      </w:r>
      <w:r w:rsidR="00E32C55">
        <w:rPr>
          <w:color w:val="000000" w:themeColor="text1"/>
        </w:rPr>
        <w:t>)</w:t>
      </w:r>
      <w:r w:rsidR="00E32C55" w:rsidRPr="00E32C55">
        <w:rPr>
          <w:color w:val="000000" w:themeColor="text1"/>
        </w:rPr>
        <w:t>.</w:t>
      </w:r>
    </w:p>
    <w:p w14:paraId="6A6362D2" w14:textId="5DE1EE68" w:rsidR="004D34ED" w:rsidRDefault="004D34ED" w:rsidP="004D34ED">
      <w:pPr>
        <w:pStyle w:val="ABNT"/>
        <w:rPr>
          <w:color w:val="000000" w:themeColor="text1"/>
        </w:rPr>
      </w:pPr>
      <w:r w:rsidRPr="004D34ED">
        <w:rPr>
          <w:color w:val="000000" w:themeColor="text1"/>
        </w:rPr>
        <w:t>Os pacientes com doenças autoimunes frequentemente enfrentam problemas psicossociais relacionados ao impacto crônico da doença e ao tratamento, incluindo depressão e ansiedade. A integração de abordagens multidisciplinares que incluam suporte psicológico e educacional pode ser essencial para o manejo efi</w:t>
      </w:r>
      <w:r>
        <w:rPr>
          <w:color w:val="000000" w:themeColor="text1"/>
        </w:rPr>
        <w:t>caz dessas condições complexas.</w:t>
      </w:r>
      <w:r w:rsidR="00E32C55">
        <w:rPr>
          <w:color w:val="000000" w:themeColor="text1"/>
        </w:rPr>
        <w:t xml:space="preserve"> (</w:t>
      </w:r>
      <w:r w:rsidR="00E32C55" w:rsidRPr="00E32C55">
        <w:rPr>
          <w:color w:val="000000" w:themeColor="text1"/>
        </w:rPr>
        <w:t>PRYCE, FONTANA, 2017</w:t>
      </w:r>
      <w:r w:rsidR="00E32C55">
        <w:rPr>
          <w:color w:val="000000" w:themeColor="text1"/>
        </w:rPr>
        <w:t>)</w:t>
      </w:r>
      <w:r w:rsidR="00E32C55" w:rsidRPr="00E32C55">
        <w:rPr>
          <w:color w:val="000000" w:themeColor="text1"/>
        </w:rPr>
        <w:t>.</w:t>
      </w:r>
    </w:p>
    <w:p w14:paraId="7F45D58E" w14:textId="77777777" w:rsidR="004D34ED" w:rsidRDefault="004D34ED" w:rsidP="00E16110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45594BE9" w14:textId="315FE5D0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Default="00481E55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1735F97" w14:textId="5F6C802D" w:rsidR="00E16110" w:rsidRPr="00E16110" w:rsidRDefault="00E16110" w:rsidP="00E16110">
      <w:pPr>
        <w:pStyle w:val="ABNT"/>
        <w:rPr>
          <w:color w:val="000000" w:themeColor="text1"/>
        </w:rPr>
      </w:pPr>
      <w:r w:rsidRPr="00E16110">
        <w:rPr>
          <w:color w:val="000000" w:themeColor="text1"/>
        </w:rPr>
        <w:t xml:space="preserve">Em conclusão, os avanços terapêuticos no manejo de doenças autoimunes têm mostrado resultados promissores, especialmente com o uso de medicamentos biológicos e terapias baseadas em células-tronco mesenquimatosas. Essas abordagens têm contribuído para a melhoria significativa na redução da inflamação e na progressão da doença em condições como artrite reumatoide e esclerose múltipla. No entanto, os desafios persistem, incluindo a variabilidade nas respostas dos pacientes e a necessidade de monitoramento contínuo, que complicam a criação de </w:t>
      </w:r>
      <w:r>
        <w:rPr>
          <w:color w:val="000000" w:themeColor="text1"/>
        </w:rPr>
        <w:t>protocolos universais eficazes.</w:t>
      </w:r>
    </w:p>
    <w:p w14:paraId="1226DC6E" w14:textId="77777777" w:rsidR="00E16110" w:rsidRPr="00E16110" w:rsidRDefault="00E16110" w:rsidP="00E16110">
      <w:pPr>
        <w:pStyle w:val="ABNT"/>
        <w:rPr>
          <w:color w:val="000000" w:themeColor="text1"/>
        </w:rPr>
      </w:pPr>
      <w:r w:rsidRPr="00E16110">
        <w:rPr>
          <w:color w:val="000000" w:themeColor="text1"/>
        </w:rPr>
        <w:t>Adicionalmente, a terapia com células T CAR surge como uma alternativa promissora para tratar formas graves de doenças autoimunes, oferecendo uma abordagem mais específica e personalizada. Entretanto, é essencial integrar suporte psicossocial no tratamento, para lidar com os problemas emocionais e psicológicos associados às doenças crônicas. A continuidade da pesquisa e a colaboração multidisciplinar são cruciais para superar esses desafios e aprimorar a qualidade de vida dos pacientes.</w:t>
      </w:r>
    </w:p>
    <w:p w14:paraId="1BDAFD67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3B381BC7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728E8672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60C8A57E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0C81CA23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6A3461C0" w14:textId="77777777" w:rsidR="0038171A" w:rsidRDefault="0038171A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7312882F" w14:textId="77777777" w:rsidR="00F56B6C" w:rsidRDefault="00F56B6C" w:rsidP="00F56B6C">
      <w:pPr>
        <w:pStyle w:val="ABNT"/>
        <w:ind w:firstLine="0"/>
        <w:rPr>
          <w:rFonts w:cs="Times New Roman"/>
          <w:b/>
          <w:bCs/>
          <w:color w:val="000000" w:themeColor="text1"/>
          <w:sz w:val="23"/>
          <w:szCs w:val="23"/>
        </w:rPr>
      </w:pPr>
    </w:p>
    <w:p w14:paraId="607E261F" w14:textId="77777777" w:rsidR="00E16110" w:rsidRDefault="00E16110" w:rsidP="00F56B6C">
      <w:pPr>
        <w:pStyle w:val="ABNT"/>
        <w:ind w:firstLine="0"/>
        <w:rPr>
          <w:rFonts w:cs="Times New Roman"/>
          <w:color w:val="000000" w:themeColor="text1"/>
          <w:sz w:val="23"/>
          <w:szCs w:val="23"/>
        </w:rPr>
      </w:pPr>
    </w:p>
    <w:p w14:paraId="229FBC4C" w14:textId="35BBD971" w:rsidR="00481E55" w:rsidRPr="001F3B34" w:rsidRDefault="0096465C" w:rsidP="001F3B34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2F61F8DC" w14:textId="2F140E20" w:rsidR="001C2C61" w:rsidRDefault="001C2C61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BLACHE,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Ulrich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CAR T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treating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autoimmune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. RMD open, v. 9, n. 4, p. e002907, 2023.</w:t>
      </w:r>
    </w:p>
    <w:p w14:paraId="2160EA0A" w14:textId="5E900BF4" w:rsidR="00DB208A" w:rsidRDefault="00390EDC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BOTELHO, Louise Lira </w:t>
      </w:r>
      <w:proofErr w:type="spellStart"/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>Roedel</w:t>
      </w:r>
      <w:proofErr w:type="spellEnd"/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>; DE ALMEIDA CUNHA, Cristiano Castro; MACEDO, Marcelo. O método da revisão integrativa nos estudos organizacionais. Gestão e sociedade, v. 5, n. 11, p. 121-136, 2011.</w:t>
      </w:r>
    </w:p>
    <w:p w14:paraId="100A07D5" w14:textId="74E3B8FC" w:rsidR="008E525C" w:rsidRDefault="008E525C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FUGGER, Lars; JENSEN, Lise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Torp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ROSSJOHN, Jamie.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Challenges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progress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developing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therapies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treat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autoimmune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8E525C">
        <w:rPr>
          <w:rFonts w:ascii="Times New Roman" w:hAnsi="Times New Roman" w:cs="Times New Roman"/>
          <w:color w:val="000000" w:themeColor="text1"/>
          <w:sz w:val="24"/>
          <w:szCs w:val="24"/>
        </w:rPr>
        <w:t>, v. 181, n. 1, p. 63-80, 2020.</w:t>
      </w:r>
    </w:p>
    <w:p w14:paraId="3F840731" w14:textId="29A0C080" w:rsidR="00E32C55" w:rsidRDefault="00E32C55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PRYCE, Christopher R.; FONTANA, Adriano.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Depression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autoimmune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Inflammation-associated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depression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mechanisms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implications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, p. 139-154, 2017.</w:t>
      </w:r>
    </w:p>
    <w:p w14:paraId="5B6F1B5C" w14:textId="2D6A6691" w:rsidR="001C2C61" w:rsidRDefault="001C2C61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RAFFIN, Caroline; VO, Linda T.; BLUESTONE, Jeffrey A.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Treg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cell-based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therapies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challenges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perspectives.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Immunology</w:t>
      </w:r>
      <w:proofErr w:type="spellEnd"/>
      <w:r w:rsidRPr="001C2C61">
        <w:rPr>
          <w:rFonts w:ascii="Times New Roman" w:hAnsi="Times New Roman" w:cs="Times New Roman"/>
          <w:color w:val="000000" w:themeColor="text1"/>
          <w:sz w:val="24"/>
          <w:szCs w:val="24"/>
        </w:rPr>
        <w:t>, v. 20, n. 3, p. 158-172, 2020.</w:t>
      </w:r>
    </w:p>
    <w:p w14:paraId="6F904158" w14:textId="2029C2EB" w:rsidR="00AF220F" w:rsidRDefault="00AF220F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ROSE, Noel R.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Prediction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prevention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autoimmune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21st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century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preview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American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epidemiology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, v. 183, n. 5, p. 403-406, 2016.</w:t>
      </w:r>
    </w:p>
    <w:p w14:paraId="6A00B83A" w14:textId="37BB1DF6" w:rsidR="00AF220F" w:rsidRDefault="00AF220F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ROSMAN,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Ziv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SHOENFELD,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Yehuda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ZANDMAN-GODDARD, Gisele.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Biologic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autoimmune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update</w:t>
      </w:r>
      <w:proofErr w:type="spell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BMC </w:t>
      </w:r>
      <w:proofErr w:type="gramStart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>medicine,</w:t>
      </w:r>
      <w:proofErr w:type="gramEnd"/>
      <w:r w:rsidRPr="00AF2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11, p. 1-12, 2013.</w:t>
      </w:r>
    </w:p>
    <w:p w14:paraId="0C62AB7B" w14:textId="02D1C8DD" w:rsidR="00E32C55" w:rsidRPr="001F3B34" w:rsidRDefault="00E32C55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WANG,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Ying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Reciprocal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regulation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mesenchymal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immune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responses.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E32C55">
        <w:rPr>
          <w:rFonts w:ascii="Times New Roman" w:hAnsi="Times New Roman" w:cs="Times New Roman"/>
          <w:color w:val="000000" w:themeColor="text1"/>
          <w:sz w:val="24"/>
          <w:szCs w:val="24"/>
        </w:rPr>
        <w:t>, v. 29, n. 11, p. 1515-1530, 2022.</w:t>
      </w:r>
    </w:p>
    <w:sectPr w:rsidR="00E32C55" w:rsidRPr="001F3B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58AC" w14:textId="77777777" w:rsidR="0081299E" w:rsidRDefault="0081299E">
      <w:pPr>
        <w:spacing w:after="0" w:line="240" w:lineRule="auto"/>
      </w:pPr>
      <w:r>
        <w:separator/>
      </w:r>
    </w:p>
  </w:endnote>
  <w:endnote w:type="continuationSeparator" w:id="0">
    <w:p w14:paraId="3524F73D" w14:textId="77777777" w:rsidR="0081299E" w:rsidRDefault="008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351D" w14:textId="77777777" w:rsidR="00583896" w:rsidRDefault="005838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DF96" w14:textId="77777777" w:rsidR="00583896" w:rsidRDefault="005838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3F38" w14:textId="77777777" w:rsidR="00583896" w:rsidRDefault="005838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F863F" w14:textId="77777777" w:rsidR="0081299E" w:rsidRDefault="0081299E">
      <w:pPr>
        <w:spacing w:after="0" w:line="240" w:lineRule="auto"/>
      </w:pPr>
      <w:r>
        <w:separator/>
      </w:r>
    </w:p>
  </w:footnote>
  <w:footnote w:type="continuationSeparator" w:id="0">
    <w:p w14:paraId="00B2FE20" w14:textId="77777777" w:rsidR="0081299E" w:rsidRDefault="008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583896" w:rsidRDefault="0058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712CA6F9" w:rsidR="00583896" w:rsidRDefault="00583896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583896" w:rsidRDefault="00583896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55865"/>
    <w:rsid w:val="00062DB1"/>
    <w:rsid w:val="00101808"/>
    <w:rsid w:val="001475F1"/>
    <w:rsid w:val="00155048"/>
    <w:rsid w:val="001609EA"/>
    <w:rsid w:val="00160D54"/>
    <w:rsid w:val="001738A6"/>
    <w:rsid w:val="00175CE4"/>
    <w:rsid w:val="00193E75"/>
    <w:rsid w:val="001B293F"/>
    <w:rsid w:val="001B3DAE"/>
    <w:rsid w:val="001C2C61"/>
    <w:rsid w:val="001C3777"/>
    <w:rsid w:val="001D45E3"/>
    <w:rsid w:val="001F37DB"/>
    <w:rsid w:val="001F3B34"/>
    <w:rsid w:val="001F55BD"/>
    <w:rsid w:val="00207FEC"/>
    <w:rsid w:val="002329F0"/>
    <w:rsid w:val="00236A6D"/>
    <w:rsid w:val="002550A5"/>
    <w:rsid w:val="002E6040"/>
    <w:rsid w:val="002E6B03"/>
    <w:rsid w:val="00304A46"/>
    <w:rsid w:val="003265EE"/>
    <w:rsid w:val="003342A6"/>
    <w:rsid w:val="003370D4"/>
    <w:rsid w:val="003428C8"/>
    <w:rsid w:val="0036587C"/>
    <w:rsid w:val="0038171A"/>
    <w:rsid w:val="00390EDC"/>
    <w:rsid w:val="003C06BD"/>
    <w:rsid w:val="003C78C0"/>
    <w:rsid w:val="003C7990"/>
    <w:rsid w:val="003D12EC"/>
    <w:rsid w:val="003E1C5F"/>
    <w:rsid w:val="003E5BE8"/>
    <w:rsid w:val="003E5E83"/>
    <w:rsid w:val="004458A9"/>
    <w:rsid w:val="004533EB"/>
    <w:rsid w:val="00476492"/>
    <w:rsid w:val="00481E55"/>
    <w:rsid w:val="004C131F"/>
    <w:rsid w:val="004D34ED"/>
    <w:rsid w:val="004D37C1"/>
    <w:rsid w:val="004E3C65"/>
    <w:rsid w:val="004E5A97"/>
    <w:rsid w:val="005143DE"/>
    <w:rsid w:val="00514B4A"/>
    <w:rsid w:val="00557F64"/>
    <w:rsid w:val="00583896"/>
    <w:rsid w:val="00595CF7"/>
    <w:rsid w:val="005A49DD"/>
    <w:rsid w:val="005C4366"/>
    <w:rsid w:val="005C6791"/>
    <w:rsid w:val="005F4337"/>
    <w:rsid w:val="00603552"/>
    <w:rsid w:val="00633581"/>
    <w:rsid w:val="00642685"/>
    <w:rsid w:val="006530F1"/>
    <w:rsid w:val="006B5EDD"/>
    <w:rsid w:val="006B6C53"/>
    <w:rsid w:val="006C3C9A"/>
    <w:rsid w:val="006C7986"/>
    <w:rsid w:val="006E0EB3"/>
    <w:rsid w:val="006E59FA"/>
    <w:rsid w:val="007103DB"/>
    <w:rsid w:val="00721B3B"/>
    <w:rsid w:val="00750759"/>
    <w:rsid w:val="007630EA"/>
    <w:rsid w:val="007D73BF"/>
    <w:rsid w:val="0080069A"/>
    <w:rsid w:val="0081299E"/>
    <w:rsid w:val="00853C4B"/>
    <w:rsid w:val="0086359B"/>
    <w:rsid w:val="00864C3B"/>
    <w:rsid w:val="00865A9D"/>
    <w:rsid w:val="008A1426"/>
    <w:rsid w:val="008B4ABD"/>
    <w:rsid w:val="008E525C"/>
    <w:rsid w:val="008E53A7"/>
    <w:rsid w:val="00941C46"/>
    <w:rsid w:val="00963D77"/>
    <w:rsid w:val="0096465C"/>
    <w:rsid w:val="00975436"/>
    <w:rsid w:val="009F5182"/>
    <w:rsid w:val="00A05851"/>
    <w:rsid w:val="00A05992"/>
    <w:rsid w:val="00A05E93"/>
    <w:rsid w:val="00A320CB"/>
    <w:rsid w:val="00A3254E"/>
    <w:rsid w:val="00A71966"/>
    <w:rsid w:val="00AB5ABB"/>
    <w:rsid w:val="00AD778E"/>
    <w:rsid w:val="00AF220F"/>
    <w:rsid w:val="00B25A6C"/>
    <w:rsid w:val="00B37A61"/>
    <w:rsid w:val="00B521EB"/>
    <w:rsid w:val="00B914F5"/>
    <w:rsid w:val="00BA275A"/>
    <w:rsid w:val="00C237E3"/>
    <w:rsid w:val="00C45BCE"/>
    <w:rsid w:val="00C54D28"/>
    <w:rsid w:val="00CC65FC"/>
    <w:rsid w:val="00D26717"/>
    <w:rsid w:val="00D318A0"/>
    <w:rsid w:val="00D64D53"/>
    <w:rsid w:val="00DB208A"/>
    <w:rsid w:val="00DD7998"/>
    <w:rsid w:val="00E16110"/>
    <w:rsid w:val="00E27A68"/>
    <w:rsid w:val="00E32C55"/>
    <w:rsid w:val="00E65B20"/>
    <w:rsid w:val="00E82399"/>
    <w:rsid w:val="00EA0A6E"/>
    <w:rsid w:val="00EC1F88"/>
    <w:rsid w:val="00EC634A"/>
    <w:rsid w:val="00EC7CDA"/>
    <w:rsid w:val="00EF2966"/>
    <w:rsid w:val="00F138BC"/>
    <w:rsid w:val="00F14C8C"/>
    <w:rsid w:val="00F27882"/>
    <w:rsid w:val="00F27D0D"/>
    <w:rsid w:val="00F44CFC"/>
    <w:rsid w:val="00F56B6C"/>
    <w:rsid w:val="00F84AEA"/>
    <w:rsid w:val="00FB28C4"/>
    <w:rsid w:val="00FD0A4A"/>
    <w:rsid w:val="00FD502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r.felicio@icloud.com" TargetMode="External"/><Relationship Id="rId13" Type="http://schemas.openxmlformats.org/officeDocument/2006/relationships/hyperlink" Target="mailto:Letticiaa15@hotmail.com" TargetMode="External"/><Relationship Id="rId18" Type="http://schemas.openxmlformats.org/officeDocument/2006/relationships/hyperlink" Target="mailto:leilaalmeidap29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geicimaraalvesbarbosa@gmail.com" TargetMode="External"/><Relationship Id="rId17" Type="http://schemas.openxmlformats.org/officeDocument/2006/relationships/hyperlink" Target="mailto:isabelarezek@hotmail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larissabarreto856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malucena89@gmail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ucassoaresg88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victoriaspessoa@gmail.com" TargetMode="External"/><Relationship Id="rId19" Type="http://schemas.openxmlformats.org/officeDocument/2006/relationships/hyperlink" Target="mailto:xeniarlun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sfernandorolins@gmail.com" TargetMode="External"/><Relationship Id="rId14" Type="http://schemas.openxmlformats.org/officeDocument/2006/relationships/hyperlink" Target="mailto:mariaeduarda-rigottii@hot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Victória</cp:lastModifiedBy>
  <cp:revision>18</cp:revision>
  <cp:lastPrinted>2024-08-18T21:48:00Z</cp:lastPrinted>
  <dcterms:created xsi:type="dcterms:W3CDTF">2024-08-10T01:48:00Z</dcterms:created>
  <dcterms:modified xsi:type="dcterms:W3CDTF">2024-08-18T22:01:00Z</dcterms:modified>
</cp:coreProperties>
</file>