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5321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BF80004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42569EE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A5D8615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RESUMO EXPANDIDO EPCA 2024</w:t>
      </w:r>
    </w:p>
    <w:p w14:paraId="70EDBD6D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B88EAB8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vertAlign w:val="superscript"/>
        </w:rPr>
      </w:pPr>
      <w:r>
        <w:rPr>
          <w:b/>
          <w:color w:val="000000"/>
        </w:rPr>
        <w:t xml:space="preserve">JORNAL DA FLORESTA: um </w:t>
      </w:r>
      <w:proofErr w:type="spellStart"/>
      <w:r>
        <w:rPr>
          <w:b/>
          <w:color w:val="000000"/>
        </w:rPr>
        <w:t>relato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experiência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sobre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construção</w:t>
      </w:r>
      <w:proofErr w:type="spellEnd"/>
      <w:r>
        <w:rPr>
          <w:b/>
          <w:color w:val="000000"/>
        </w:rPr>
        <w:t xml:space="preserve"> de um </w:t>
      </w:r>
      <w:proofErr w:type="spellStart"/>
      <w:r>
        <w:rPr>
          <w:b/>
          <w:color w:val="000000"/>
        </w:rPr>
        <w:t>jornal</w:t>
      </w:r>
      <w:proofErr w:type="spellEnd"/>
      <w:r>
        <w:rPr>
          <w:b/>
          <w:color w:val="000000"/>
        </w:rPr>
        <w:t xml:space="preserve"> mural com </w:t>
      </w:r>
      <w:proofErr w:type="spellStart"/>
      <w:r>
        <w:rPr>
          <w:b/>
          <w:color w:val="000000"/>
        </w:rPr>
        <w:t>jovens</w:t>
      </w:r>
      <w:proofErr w:type="spellEnd"/>
      <w:r>
        <w:rPr>
          <w:b/>
          <w:color w:val="000000"/>
        </w:rPr>
        <w:t xml:space="preserve"> da Floresta Nacional de </w:t>
      </w:r>
      <w:proofErr w:type="spellStart"/>
      <w:r>
        <w:rPr>
          <w:b/>
          <w:color w:val="000000"/>
        </w:rPr>
        <w:t>Caxiuanã</w:t>
      </w:r>
      <w:proofErr w:type="spellEnd"/>
      <w:r>
        <w:rPr>
          <w:b/>
          <w:color w:val="000000"/>
        </w:rPr>
        <w:t xml:space="preserve"> </w:t>
      </w:r>
    </w:p>
    <w:p w14:paraId="7EA172E0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vertAlign w:val="superscript"/>
        </w:rPr>
      </w:pPr>
    </w:p>
    <w:p w14:paraId="12C0FA15" w14:textId="77777777" w:rsidR="003A5BE4" w:rsidRDefault="00000000">
      <w:pPr>
        <w:widowControl w:val="0"/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Janine  VALENTE</w:t>
      </w:r>
      <w:proofErr w:type="gramEnd"/>
      <w:r>
        <w:rPr>
          <w:b/>
          <w:sz w:val="22"/>
          <w:szCs w:val="22"/>
        </w:rPr>
        <w:t xml:space="preserve"> dos Santos - </w:t>
      </w:r>
      <w:proofErr w:type="spellStart"/>
      <w:r>
        <w:rPr>
          <w:b/>
          <w:sz w:val="22"/>
          <w:szCs w:val="22"/>
        </w:rPr>
        <w:t>Museu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Paraense</w:t>
      </w:r>
      <w:proofErr w:type="spellEnd"/>
      <w:r>
        <w:rPr>
          <w:b/>
          <w:sz w:val="22"/>
          <w:szCs w:val="22"/>
        </w:rPr>
        <w:t xml:space="preserve"> Emílio </w:t>
      </w:r>
      <w:proofErr w:type="spellStart"/>
      <w:r>
        <w:rPr>
          <w:b/>
          <w:sz w:val="22"/>
          <w:szCs w:val="22"/>
        </w:rPr>
        <w:t>Goeldi</w:t>
      </w:r>
      <w:proofErr w:type="spellEnd"/>
      <w:r>
        <w:rPr>
          <w:b/>
          <w:sz w:val="22"/>
          <w:szCs w:val="22"/>
          <w:vertAlign w:val="superscript"/>
        </w:rPr>
        <w:footnoteReference w:id="1"/>
      </w:r>
    </w:p>
    <w:p w14:paraId="1046B11A" w14:textId="77777777" w:rsidR="003A5BE4" w:rsidRDefault="00000000">
      <w:pPr>
        <w:widowControl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Denise Cristina SALOMÃO - </w:t>
      </w:r>
      <w:proofErr w:type="spellStart"/>
      <w:r>
        <w:rPr>
          <w:b/>
          <w:sz w:val="22"/>
          <w:szCs w:val="22"/>
        </w:rPr>
        <w:t>Museu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Paraense</w:t>
      </w:r>
      <w:proofErr w:type="spellEnd"/>
      <w:r>
        <w:rPr>
          <w:b/>
          <w:sz w:val="22"/>
          <w:szCs w:val="22"/>
        </w:rPr>
        <w:t xml:space="preserve"> Emílio </w:t>
      </w:r>
      <w:proofErr w:type="spellStart"/>
      <w:r>
        <w:rPr>
          <w:b/>
          <w:sz w:val="22"/>
          <w:szCs w:val="22"/>
        </w:rPr>
        <w:t>Goeldi</w:t>
      </w:r>
      <w:proofErr w:type="spellEnd"/>
      <w:r>
        <w:rPr>
          <w:b/>
          <w:sz w:val="22"/>
          <w:szCs w:val="22"/>
          <w:vertAlign w:val="superscript"/>
        </w:rPr>
        <w:footnoteReference w:id="2"/>
      </w:r>
      <w:r>
        <w:rPr>
          <w:b/>
          <w:sz w:val="22"/>
          <w:szCs w:val="22"/>
        </w:rPr>
        <w:t xml:space="preserve"> </w:t>
      </w:r>
    </w:p>
    <w:p w14:paraId="0304F223" w14:textId="77777777" w:rsidR="003A5BE4" w:rsidRDefault="003A5BE4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6FC9EB53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055BB5A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014156" w14:textId="77777777" w:rsidR="003A5BE4" w:rsidRDefault="00000000">
      <w:pPr>
        <w:pStyle w:val="Ttulo1"/>
      </w:pPr>
      <w:r>
        <w:t>RESUMO</w:t>
      </w:r>
    </w:p>
    <w:p w14:paraId="1F3471B0" w14:textId="33F354FF" w:rsidR="003A5B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</w:rPr>
      </w:pPr>
      <w:r>
        <w:rPr>
          <w:color w:val="000000"/>
        </w:rPr>
        <w:t xml:space="preserve">Este </w:t>
      </w:r>
      <w:proofErr w:type="spellStart"/>
      <w:r>
        <w:rPr>
          <w:color w:val="000000"/>
        </w:rPr>
        <w:t>trabalho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objetivo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descrever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experiência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elaborada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conduzida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pesquisadoras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Laboratório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Públi</w:t>
      </w:r>
      <w:r>
        <w:t>ca</w:t>
      </w:r>
      <w:proofErr w:type="spellEnd"/>
      <w:r>
        <w:t xml:space="preserve"> da </w:t>
      </w:r>
      <w:proofErr w:type="spellStart"/>
      <w:r>
        <w:t>Ciência</w:t>
      </w:r>
      <w:proofErr w:type="spellEnd"/>
      <w:r>
        <w:t xml:space="preserve"> - </w:t>
      </w:r>
      <w:proofErr w:type="spellStart"/>
      <w:r>
        <w:t>LabCom</w:t>
      </w:r>
      <w:proofErr w:type="spellEnd"/>
      <w:r>
        <w:t>,</w:t>
      </w:r>
      <w:r>
        <w:rPr>
          <w:color w:val="000000"/>
        </w:rPr>
        <w:t xml:space="preserve"> do </w:t>
      </w:r>
      <w:proofErr w:type="spellStart"/>
      <w:r>
        <w:rPr>
          <w:color w:val="000000"/>
        </w:rPr>
        <w:t>Museu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Paraense</w:t>
      </w:r>
      <w:proofErr w:type="spellEnd"/>
      <w:r>
        <w:rPr>
          <w:color w:val="000000"/>
        </w:rPr>
        <w:t xml:space="preserve"> Emílio </w:t>
      </w:r>
      <w:proofErr w:type="spellStart"/>
      <w:r>
        <w:rPr>
          <w:color w:val="000000"/>
        </w:rPr>
        <w:t>Goeldi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intitulada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da Floresta”,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produção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com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de 12 a 16 </w:t>
      </w:r>
      <w:proofErr w:type="spellStart"/>
      <w:r>
        <w:rPr>
          <w:color w:val="000000"/>
        </w:rPr>
        <w:t>anos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residentes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comunidades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ribeirinhas</w:t>
      </w:r>
      <w:proofErr w:type="spellEnd"/>
      <w:r>
        <w:rPr>
          <w:color w:val="000000"/>
        </w:rPr>
        <w:t xml:space="preserve"> </w:t>
      </w:r>
      <w:r>
        <w:t>d</w:t>
      </w:r>
      <w:r>
        <w:rPr>
          <w:color w:val="000000"/>
        </w:rPr>
        <w:t xml:space="preserve">a Floresta Nacional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</w:t>
      </w:r>
      <w:r w:rsidR="003535C7">
        <w:rPr>
          <w:color w:val="000000"/>
        </w:rPr>
        <w:t>a</w:t>
      </w:r>
      <w:r>
        <w:rPr>
          <w:color w:val="000000"/>
        </w:rPr>
        <w:t xml:space="preserve"> </w:t>
      </w:r>
      <w:r>
        <w:t xml:space="preserve">12ª </w:t>
      </w:r>
      <w:proofErr w:type="spellStart"/>
      <w:r>
        <w:rPr>
          <w:color w:val="000000"/>
        </w:rPr>
        <w:t>Olimpíadas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Ciências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realizada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Científica</w:t>
      </w:r>
      <w:proofErr w:type="spellEnd"/>
      <w:r>
        <w:rPr>
          <w:color w:val="000000"/>
        </w:rPr>
        <w:t xml:space="preserve"> Ferreira Penna – </w:t>
      </w:r>
      <w:proofErr w:type="spellStart"/>
      <w:r>
        <w:rPr>
          <w:color w:val="000000"/>
        </w:rPr>
        <w:t>ECFPn</w:t>
      </w:r>
      <w:proofErr w:type="spellEnd"/>
      <w:r>
        <w:rPr>
          <w:color w:val="000000"/>
        </w:rPr>
        <w:t xml:space="preserve">, base </w:t>
      </w:r>
      <w:proofErr w:type="spellStart"/>
      <w:r>
        <w:rPr>
          <w:color w:val="000000"/>
        </w:rPr>
        <w:t>científica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Museu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Goeldi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localizada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Marajó</w:t>
      </w:r>
      <w:proofErr w:type="spellEnd"/>
      <w:r>
        <w:rPr>
          <w:color w:val="000000"/>
        </w:rPr>
        <w:t xml:space="preserve">, no </w:t>
      </w:r>
      <w:proofErr w:type="spellStart"/>
      <w:r>
        <w:rPr>
          <w:color w:val="000000"/>
        </w:rPr>
        <w:t>ano</w:t>
      </w:r>
      <w:proofErr w:type="spellEnd"/>
      <w:r>
        <w:t xml:space="preserve"> de 2023</w:t>
      </w:r>
      <w:r>
        <w:rPr>
          <w:color w:val="000000"/>
        </w:rPr>
        <w:t xml:space="preserve">. Entre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objetivos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está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potencialização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habilidades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jornalismo</w:t>
      </w:r>
      <w:proofErr w:type="spellEnd"/>
      <w:r>
        <w:rPr>
          <w:color w:val="000000"/>
        </w:rPr>
        <w:t xml:space="preserve">, à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e à </w:t>
      </w:r>
      <w:proofErr w:type="spellStart"/>
      <w:r>
        <w:rPr>
          <w:color w:val="000000"/>
        </w:rPr>
        <w:t>ciência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alinhadas</w:t>
      </w:r>
      <w:proofErr w:type="spellEnd"/>
      <w:r>
        <w:rPr>
          <w:color w:val="000000"/>
        </w:rPr>
        <w:t xml:space="preserve"> com as </w:t>
      </w:r>
      <w:proofErr w:type="spellStart"/>
      <w:r>
        <w:rPr>
          <w:color w:val="000000"/>
        </w:rPr>
        <w:t>realidades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. </w:t>
      </w:r>
      <w:proofErr w:type="spellStart"/>
      <w:r w:rsidR="003535C7">
        <w:rPr>
          <w:color w:val="000000"/>
        </w:rPr>
        <w:t>Consideramos</w:t>
      </w:r>
      <w:proofErr w:type="spellEnd"/>
      <w:r w:rsidR="003535C7">
        <w:rPr>
          <w:color w:val="000000"/>
        </w:rPr>
        <w:t xml:space="preserve"> a </w:t>
      </w:r>
      <w:proofErr w:type="spellStart"/>
      <w:r w:rsidR="003535C7">
        <w:rPr>
          <w:color w:val="000000"/>
        </w:rPr>
        <w:t>experiência</w:t>
      </w:r>
      <w:proofErr w:type="spellEnd"/>
      <w:r w:rsidR="003535C7">
        <w:rPr>
          <w:color w:val="000000"/>
        </w:rPr>
        <w:t xml:space="preserve"> com </w:t>
      </w:r>
      <w:proofErr w:type="gramStart"/>
      <w:r w:rsidR="003535C7">
        <w:rPr>
          <w:color w:val="000000"/>
        </w:rPr>
        <w:t>a</w:t>
      </w:r>
      <w:proofErr w:type="gram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oficina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positiva</w:t>
      </w:r>
      <w:proofErr w:type="spellEnd"/>
      <w:r w:rsidR="003535C7">
        <w:rPr>
          <w:color w:val="000000"/>
        </w:rPr>
        <w:t xml:space="preserve"> e </w:t>
      </w:r>
      <w:proofErr w:type="spellStart"/>
      <w:r w:rsidR="003535C7">
        <w:rPr>
          <w:color w:val="000000"/>
        </w:rPr>
        <w:t>bem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sucedida</w:t>
      </w:r>
      <w:proofErr w:type="spellEnd"/>
      <w:r w:rsidR="003535C7">
        <w:rPr>
          <w:color w:val="000000"/>
        </w:rPr>
        <w:t xml:space="preserve">, </w:t>
      </w:r>
      <w:proofErr w:type="spellStart"/>
      <w:r w:rsidR="003535C7">
        <w:rPr>
          <w:color w:val="000000"/>
        </w:rPr>
        <w:t>na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medida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em</w:t>
      </w:r>
      <w:proofErr w:type="spellEnd"/>
      <w:r w:rsidR="003535C7">
        <w:rPr>
          <w:color w:val="000000"/>
        </w:rPr>
        <w:t xml:space="preserve"> que </w:t>
      </w:r>
      <w:proofErr w:type="spellStart"/>
      <w:r w:rsidR="003535C7">
        <w:rPr>
          <w:color w:val="000000"/>
        </w:rPr>
        <w:t>obtivemos</w:t>
      </w:r>
      <w:proofErr w:type="spellEnd"/>
      <w:r w:rsidR="003535C7">
        <w:rPr>
          <w:color w:val="000000"/>
        </w:rPr>
        <w:t xml:space="preserve"> o </w:t>
      </w:r>
      <w:proofErr w:type="spellStart"/>
      <w:r w:rsidR="003535C7">
        <w:rPr>
          <w:color w:val="000000"/>
        </w:rPr>
        <w:t>engajamento</w:t>
      </w:r>
      <w:proofErr w:type="spellEnd"/>
      <w:r w:rsidR="003535C7">
        <w:rPr>
          <w:color w:val="000000"/>
        </w:rPr>
        <w:t xml:space="preserve"> e o </w:t>
      </w:r>
      <w:proofErr w:type="spellStart"/>
      <w:r w:rsidR="003535C7">
        <w:rPr>
          <w:color w:val="000000"/>
        </w:rPr>
        <w:t>envolvimento</w:t>
      </w:r>
      <w:proofErr w:type="spellEnd"/>
      <w:r w:rsidR="003535C7">
        <w:rPr>
          <w:color w:val="000000"/>
        </w:rPr>
        <w:t xml:space="preserve"> dos </w:t>
      </w:r>
      <w:proofErr w:type="spellStart"/>
      <w:r w:rsidR="003535C7">
        <w:rPr>
          <w:color w:val="000000"/>
        </w:rPr>
        <w:t>jovens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nas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atividades</w:t>
      </w:r>
      <w:proofErr w:type="spellEnd"/>
      <w:r w:rsidR="003535C7">
        <w:rPr>
          <w:color w:val="000000"/>
        </w:rPr>
        <w:t xml:space="preserve">, </w:t>
      </w:r>
      <w:proofErr w:type="spellStart"/>
      <w:r w:rsidR="003535C7">
        <w:rPr>
          <w:color w:val="000000"/>
        </w:rPr>
        <w:t>apesar</w:t>
      </w:r>
      <w:proofErr w:type="spellEnd"/>
      <w:r w:rsidR="003535C7">
        <w:rPr>
          <w:color w:val="000000"/>
        </w:rPr>
        <w:t xml:space="preserve"> do </w:t>
      </w:r>
      <w:proofErr w:type="spellStart"/>
      <w:r w:rsidR="003535C7">
        <w:rPr>
          <w:color w:val="000000"/>
        </w:rPr>
        <w:t>pouco</w:t>
      </w:r>
      <w:proofErr w:type="spellEnd"/>
      <w:r w:rsidR="003535C7">
        <w:rPr>
          <w:color w:val="000000"/>
        </w:rPr>
        <w:t xml:space="preserve"> tempo de </w:t>
      </w:r>
      <w:proofErr w:type="spellStart"/>
      <w:r w:rsidR="003535C7">
        <w:rPr>
          <w:color w:val="000000"/>
        </w:rPr>
        <w:t>oficina</w:t>
      </w:r>
      <w:proofErr w:type="spellEnd"/>
      <w:r w:rsidR="003535C7">
        <w:rPr>
          <w:color w:val="000000"/>
        </w:rPr>
        <w:t xml:space="preserve"> e dos </w:t>
      </w:r>
      <w:proofErr w:type="spellStart"/>
      <w:r w:rsidR="003535C7">
        <w:rPr>
          <w:color w:val="000000"/>
        </w:rPr>
        <w:t>desafios</w:t>
      </w:r>
      <w:proofErr w:type="spellEnd"/>
      <w:r w:rsidR="003535C7">
        <w:rPr>
          <w:color w:val="000000"/>
        </w:rPr>
        <w:t xml:space="preserve"> </w:t>
      </w:r>
      <w:proofErr w:type="spellStart"/>
      <w:r w:rsidR="003535C7">
        <w:rPr>
          <w:color w:val="000000"/>
        </w:rPr>
        <w:t>paralelos</w:t>
      </w:r>
      <w:proofErr w:type="spellEnd"/>
      <w:r w:rsidR="003535C7">
        <w:rPr>
          <w:color w:val="000000"/>
        </w:rPr>
        <w:t xml:space="preserve">, </w:t>
      </w:r>
      <w:proofErr w:type="spellStart"/>
      <w:r w:rsidR="003535C7">
        <w:rPr>
          <w:color w:val="000000"/>
        </w:rPr>
        <w:t>como</w:t>
      </w:r>
      <w:proofErr w:type="spellEnd"/>
      <w:r w:rsidR="003535C7">
        <w:rPr>
          <w:color w:val="000000"/>
        </w:rPr>
        <w:t xml:space="preserve"> a </w:t>
      </w:r>
      <w:proofErr w:type="spellStart"/>
      <w:r w:rsidR="003535C7">
        <w:rPr>
          <w:color w:val="000000"/>
        </w:rPr>
        <w:t>baixa</w:t>
      </w:r>
      <w:proofErr w:type="spellEnd"/>
      <w:r w:rsidR="003535C7">
        <w:rPr>
          <w:color w:val="000000"/>
        </w:rPr>
        <w:t xml:space="preserve"> auto </w:t>
      </w:r>
      <w:proofErr w:type="spellStart"/>
      <w:r w:rsidR="003535C7">
        <w:rPr>
          <w:color w:val="000000"/>
        </w:rPr>
        <w:t>estima</w:t>
      </w:r>
      <w:proofErr w:type="spellEnd"/>
      <w:r w:rsidR="003535C7">
        <w:rPr>
          <w:color w:val="000000"/>
        </w:rPr>
        <w:t xml:space="preserve"> dos </w:t>
      </w:r>
      <w:proofErr w:type="spellStart"/>
      <w:r w:rsidR="003535C7">
        <w:rPr>
          <w:color w:val="000000"/>
        </w:rPr>
        <w:t>estudantes</w:t>
      </w:r>
      <w:proofErr w:type="spellEnd"/>
      <w:r w:rsidR="003535C7">
        <w:rPr>
          <w:color w:val="000000"/>
        </w:rPr>
        <w:t xml:space="preserve">.    </w:t>
      </w:r>
    </w:p>
    <w:p w14:paraId="39FA2090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BC013EC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PALAVRAS-CHAVE</w:t>
      </w:r>
    </w:p>
    <w:p w14:paraId="22C915E2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 </w:t>
      </w:r>
      <w:proofErr w:type="spellStart"/>
      <w:r>
        <w:t>Comunicação</w:t>
      </w:r>
      <w:proofErr w:type="spellEnd"/>
      <w:r>
        <w:t xml:space="preserve">;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mural; Floresta Nacional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>;</w:t>
      </w:r>
      <w:r>
        <w:t xml:space="preserve"> </w:t>
      </w:r>
      <w:proofErr w:type="spellStart"/>
      <w:r>
        <w:t>Juventude</w:t>
      </w:r>
      <w:proofErr w:type="spellEnd"/>
      <w:r>
        <w:rPr>
          <w:color w:val="000000"/>
        </w:rPr>
        <w:t xml:space="preserve">. </w:t>
      </w:r>
    </w:p>
    <w:p w14:paraId="17594E14" w14:textId="77777777" w:rsidR="003A5BE4" w:rsidRDefault="003A5BE4">
      <w:pPr>
        <w:rPr>
          <w:color w:val="000000"/>
        </w:rPr>
      </w:pPr>
    </w:p>
    <w:p w14:paraId="581519F9" w14:textId="77777777" w:rsidR="003A5BE4" w:rsidRDefault="003A5BE4">
      <w:pPr>
        <w:rPr>
          <w:color w:val="000000"/>
        </w:rPr>
      </w:pPr>
    </w:p>
    <w:p w14:paraId="3C9254F3" w14:textId="77777777" w:rsidR="003A5BE4" w:rsidRDefault="00000000">
      <w:pPr>
        <w:numPr>
          <w:ilvl w:val="0"/>
          <w:numId w:val="1"/>
        </w:numPr>
        <w:rPr>
          <w:b/>
          <w:color w:val="000000"/>
        </w:rPr>
      </w:pPr>
      <w:r>
        <w:rPr>
          <w:b/>
        </w:rPr>
        <w:t>INTRODUÇÃO</w:t>
      </w:r>
    </w:p>
    <w:p w14:paraId="54D1D2E8" w14:textId="77777777" w:rsidR="003A5BE4" w:rsidRDefault="003A5BE4">
      <w:pPr>
        <w:ind w:left="720"/>
        <w:rPr>
          <w:b/>
        </w:rPr>
      </w:pPr>
    </w:p>
    <w:p w14:paraId="2BF2B8E1" w14:textId="19107C34" w:rsidR="00172E04" w:rsidRDefault="00A74F56" w:rsidP="00172E04">
      <w:pPr>
        <w:ind w:firstLine="720"/>
        <w:jc w:val="both"/>
        <w:rPr>
          <w:color w:val="000000"/>
          <w:lang w:val="pt-BR"/>
        </w:rPr>
      </w:pPr>
      <w:r w:rsidRPr="00A74F56">
        <w:rPr>
          <w:color w:val="000000"/>
          <w:lang w:val="pt-BR"/>
        </w:rPr>
        <w:t>A Olimpíadas d</w:t>
      </w:r>
      <w:r>
        <w:rPr>
          <w:color w:val="000000"/>
          <w:lang w:val="pt-BR"/>
        </w:rPr>
        <w:t>e</w:t>
      </w:r>
      <w:r w:rsidRPr="00A74F56">
        <w:rPr>
          <w:color w:val="000000"/>
          <w:lang w:val="pt-BR"/>
        </w:rPr>
        <w:t xml:space="preserve"> Ciências de </w:t>
      </w:r>
      <w:proofErr w:type="spellStart"/>
      <w:r w:rsidRPr="00A74F56">
        <w:rPr>
          <w:color w:val="000000"/>
          <w:lang w:val="pt-BR"/>
        </w:rPr>
        <w:t>Caxiuanã</w:t>
      </w:r>
      <w:proofErr w:type="spellEnd"/>
      <w:r>
        <w:rPr>
          <w:color w:val="000000"/>
          <w:lang w:val="pt-BR"/>
        </w:rPr>
        <w:t xml:space="preserve"> é</w:t>
      </w:r>
      <w:r w:rsidRPr="00A74F56">
        <w:rPr>
          <w:color w:val="000000"/>
          <w:lang w:val="pt-BR"/>
        </w:rPr>
        <w:t xml:space="preserve"> uma iniciativa </w:t>
      </w:r>
      <w:r w:rsidR="00333717">
        <w:rPr>
          <w:color w:val="000000"/>
          <w:lang w:val="pt-BR"/>
        </w:rPr>
        <w:t xml:space="preserve">realizada desde </w:t>
      </w:r>
      <w:r w:rsidRPr="00A74F56">
        <w:rPr>
          <w:color w:val="000000"/>
          <w:lang w:val="pt-BR"/>
        </w:rPr>
        <w:t xml:space="preserve">2002 pelo Programa de Educação da Floresta Nacional de </w:t>
      </w:r>
      <w:proofErr w:type="spellStart"/>
      <w:r w:rsidRPr="00A74F56">
        <w:rPr>
          <w:color w:val="000000"/>
          <w:lang w:val="pt-BR"/>
        </w:rPr>
        <w:t>Caxiuanã</w:t>
      </w:r>
      <w:proofErr w:type="spellEnd"/>
      <w:r w:rsidR="00333717">
        <w:rPr>
          <w:color w:val="000000"/>
          <w:lang w:val="pt-BR"/>
        </w:rPr>
        <w:t>,</w:t>
      </w:r>
      <w:r w:rsidRPr="00A74F56">
        <w:rPr>
          <w:color w:val="000000"/>
          <w:lang w:val="pt-BR"/>
        </w:rPr>
        <w:t xml:space="preserve"> com apoio da Estação Científica Ferreira Penna (</w:t>
      </w:r>
      <w:proofErr w:type="spellStart"/>
      <w:r w:rsidRPr="00A74F56">
        <w:rPr>
          <w:color w:val="000000"/>
          <w:lang w:val="pt-BR"/>
        </w:rPr>
        <w:t>ECFPn</w:t>
      </w:r>
      <w:proofErr w:type="spellEnd"/>
      <w:r w:rsidRPr="00A74F56">
        <w:rPr>
          <w:color w:val="000000"/>
          <w:lang w:val="pt-BR"/>
        </w:rPr>
        <w:t>) do M</w:t>
      </w:r>
      <w:r w:rsidR="00333717">
        <w:rPr>
          <w:color w:val="000000"/>
          <w:lang w:val="pt-BR"/>
        </w:rPr>
        <w:t xml:space="preserve">useu </w:t>
      </w:r>
      <w:r w:rsidRPr="00A74F56">
        <w:rPr>
          <w:color w:val="000000"/>
          <w:lang w:val="pt-BR"/>
        </w:rPr>
        <w:t>P</w:t>
      </w:r>
      <w:r w:rsidR="00333717">
        <w:rPr>
          <w:color w:val="000000"/>
          <w:lang w:val="pt-BR"/>
        </w:rPr>
        <w:t xml:space="preserve">araense </w:t>
      </w:r>
      <w:r w:rsidRPr="00A74F56">
        <w:rPr>
          <w:color w:val="000000"/>
          <w:lang w:val="pt-BR"/>
        </w:rPr>
        <w:t>E</w:t>
      </w:r>
      <w:r w:rsidR="00333717">
        <w:rPr>
          <w:color w:val="000000"/>
          <w:lang w:val="pt-BR"/>
        </w:rPr>
        <w:t xml:space="preserve">mílio </w:t>
      </w:r>
      <w:r w:rsidRPr="00A74F56">
        <w:rPr>
          <w:color w:val="000000"/>
          <w:lang w:val="pt-BR"/>
        </w:rPr>
        <w:t>G</w:t>
      </w:r>
      <w:r w:rsidR="00333717">
        <w:rPr>
          <w:color w:val="000000"/>
          <w:lang w:val="pt-BR"/>
        </w:rPr>
        <w:t>oeldi. As Olimpíadas são consideradas uma tecnologia social</w:t>
      </w:r>
      <w:r w:rsidR="00172E04">
        <w:rPr>
          <w:rStyle w:val="Refdenotaderodap"/>
          <w:color w:val="000000"/>
          <w:lang w:val="pt-BR"/>
        </w:rPr>
        <w:footnoteReference w:id="3"/>
      </w:r>
      <w:r w:rsidR="00333717">
        <w:rPr>
          <w:color w:val="000000"/>
          <w:lang w:val="pt-BR"/>
        </w:rPr>
        <w:t xml:space="preserve">, pois se propõe a melhorar a qualidade de vida das </w:t>
      </w:r>
      <w:r w:rsidR="00333717">
        <w:rPr>
          <w:color w:val="000000"/>
          <w:lang w:val="pt-BR"/>
        </w:rPr>
        <w:lastRenderedPageBreak/>
        <w:t xml:space="preserve">pessoas que vivem nas comunidades da Floresta Nacional de </w:t>
      </w:r>
      <w:proofErr w:type="spellStart"/>
      <w:r w:rsidR="00333717">
        <w:rPr>
          <w:color w:val="000000"/>
          <w:lang w:val="pt-BR"/>
        </w:rPr>
        <w:t>Caxiuanã</w:t>
      </w:r>
      <w:proofErr w:type="spellEnd"/>
      <w:r w:rsidR="00022746">
        <w:rPr>
          <w:rStyle w:val="Refdenotaderodap"/>
          <w:color w:val="000000"/>
          <w:lang w:val="pt-BR"/>
        </w:rPr>
        <w:footnoteReference w:id="4"/>
      </w:r>
      <w:r w:rsidR="00C30955">
        <w:rPr>
          <w:color w:val="000000"/>
          <w:lang w:val="pt-BR"/>
        </w:rPr>
        <w:t>,</w:t>
      </w:r>
      <w:r w:rsidR="00333717">
        <w:rPr>
          <w:color w:val="000000"/>
          <w:lang w:val="pt-BR"/>
        </w:rPr>
        <w:t xml:space="preserve"> por meio da educação, mas também por meio da cultura, da saúde, do esporte e de outros aspectos.      </w:t>
      </w:r>
    </w:p>
    <w:p w14:paraId="5AA78E39" w14:textId="77777777" w:rsidR="00172E04" w:rsidRDefault="00A74F56" w:rsidP="00A74F56">
      <w:pPr>
        <w:ind w:firstLine="720"/>
        <w:jc w:val="both"/>
        <w:rPr>
          <w:color w:val="000000"/>
          <w:lang w:val="pt-BR"/>
        </w:rPr>
      </w:pPr>
      <w:r w:rsidRPr="00A74F56">
        <w:rPr>
          <w:color w:val="000000"/>
          <w:lang w:val="pt-BR"/>
        </w:rPr>
        <w:t xml:space="preserve">As oficinas propostas na Olímpiadas de Ciências são elaboradas por uma equipe multidisciplinar </w:t>
      </w:r>
      <w:r w:rsidR="00172E04">
        <w:rPr>
          <w:color w:val="000000"/>
          <w:lang w:val="pt-BR"/>
        </w:rPr>
        <w:t xml:space="preserve">formada por pesquisadores </w:t>
      </w:r>
      <w:r w:rsidRPr="00A74F56">
        <w:rPr>
          <w:color w:val="000000"/>
          <w:lang w:val="pt-BR"/>
        </w:rPr>
        <w:t xml:space="preserve">e visam contribuir para o alcance dos Objetivos de Desenvolvimento Sustentável (ODS) 04, 13, 15 e 16, abordando temas como preservação ambiental e </w:t>
      </w:r>
      <w:r w:rsidR="00172E04">
        <w:rPr>
          <w:color w:val="000000"/>
          <w:lang w:val="pt-BR"/>
        </w:rPr>
        <w:t xml:space="preserve">o </w:t>
      </w:r>
      <w:r w:rsidRPr="00A74F56">
        <w:rPr>
          <w:color w:val="000000"/>
          <w:lang w:val="pt-BR"/>
        </w:rPr>
        <w:t>uso sustentável da floresta. A escolha dos temas é feita em conjunto com a comunidade local, buscando valorizar a identidade cultural e a história das comunidades, e integrar o conhecimento científico com o saber tradicional, promovendo o respeito pela diversidade.</w:t>
      </w:r>
    </w:p>
    <w:p w14:paraId="4D472654" w14:textId="3AAF36F6" w:rsidR="003535C7" w:rsidRDefault="00172E04" w:rsidP="003535C7">
      <w:pPr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t>Desse modo, as</w:t>
      </w:r>
      <w:r w:rsidR="00A74F56" w:rsidRPr="00A74F56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O</w:t>
      </w:r>
      <w:r w:rsidR="00A74F56" w:rsidRPr="00A74F56">
        <w:rPr>
          <w:color w:val="000000"/>
          <w:lang w:val="pt-BR"/>
        </w:rPr>
        <w:t xml:space="preserve">límpiadas de </w:t>
      </w:r>
      <w:r>
        <w:rPr>
          <w:color w:val="000000"/>
          <w:lang w:val="pt-BR"/>
        </w:rPr>
        <w:t>C</w:t>
      </w:r>
      <w:r w:rsidR="00A74F56" w:rsidRPr="00A74F56">
        <w:rPr>
          <w:color w:val="000000"/>
          <w:lang w:val="pt-BR"/>
        </w:rPr>
        <w:t>iências</w:t>
      </w:r>
      <w:r>
        <w:rPr>
          <w:color w:val="000000"/>
          <w:lang w:val="pt-BR"/>
        </w:rPr>
        <w:t xml:space="preserve"> de </w:t>
      </w:r>
      <w:proofErr w:type="spellStart"/>
      <w:r>
        <w:rPr>
          <w:color w:val="000000"/>
          <w:lang w:val="pt-BR"/>
        </w:rPr>
        <w:t>Caxiuanã</w:t>
      </w:r>
      <w:proofErr w:type="spellEnd"/>
      <w:r w:rsidR="00A74F56" w:rsidRPr="00A74F56">
        <w:rPr>
          <w:color w:val="000000"/>
          <w:lang w:val="pt-BR"/>
        </w:rPr>
        <w:t xml:space="preserve"> desempenha</w:t>
      </w:r>
      <w:r>
        <w:rPr>
          <w:color w:val="000000"/>
          <w:lang w:val="pt-BR"/>
        </w:rPr>
        <w:t>m</w:t>
      </w:r>
      <w:r w:rsidR="00A74F56" w:rsidRPr="00A74F56">
        <w:rPr>
          <w:color w:val="000000"/>
          <w:lang w:val="pt-BR"/>
        </w:rPr>
        <w:t xml:space="preserve"> um papel </w:t>
      </w:r>
      <w:r>
        <w:rPr>
          <w:color w:val="000000"/>
          <w:lang w:val="pt-BR"/>
        </w:rPr>
        <w:t>fundamental</w:t>
      </w:r>
      <w:r w:rsidR="00A74F56" w:rsidRPr="00A74F56">
        <w:rPr>
          <w:color w:val="000000"/>
          <w:lang w:val="pt-BR"/>
        </w:rPr>
        <w:t xml:space="preserve"> na mediação entre o conhecimento científico e a realidade das comunidades</w:t>
      </w:r>
      <w:r>
        <w:rPr>
          <w:color w:val="000000"/>
          <w:lang w:val="pt-BR"/>
        </w:rPr>
        <w:t xml:space="preserve"> ribeirinhas de Melgaço e Portel</w:t>
      </w:r>
      <w:r w:rsidR="00C30955">
        <w:rPr>
          <w:color w:val="000000"/>
          <w:lang w:val="pt-BR"/>
        </w:rPr>
        <w:t>, localizadas no arquipélago do Marajó</w:t>
      </w:r>
      <w:r w:rsidR="00A74F56" w:rsidRPr="00A74F56">
        <w:rPr>
          <w:color w:val="000000"/>
          <w:lang w:val="pt-BR"/>
        </w:rPr>
        <w:t>, tornando os resultados das pesquisas acessíveis e envolventes por meio de oficinas, exposições, palestras, dinâmicas de grupo, teatro, caminhadas em trilhas e atividades de observação ambiental</w:t>
      </w:r>
      <w:r w:rsidR="003535C7">
        <w:rPr>
          <w:color w:val="000000"/>
          <w:lang w:val="pt-BR"/>
        </w:rPr>
        <w:t xml:space="preserve">. </w:t>
      </w:r>
    </w:p>
    <w:p w14:paraId="175E712D" w14:textId="5A4E80F3" w:rsidR="003535C7" w:rsidRPr="003535C7" w:rsidRDefault="003535C7" w:rsidP="003535C7">
      <w:pPr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Iniciativas como essa são importantes principalmente por atender comunidades </w:t>
      </w:r>
      <w:r w:rsidR="00364C4F">
        <w:rPr>
          <w:color w:val="000000"/>
          <w:lang w:val="pt-BR"/>
        </w:rPr>
        <w:t xml:space="preserve">de Portel e de Melgaço,  município com menor Índice de Desenvolvimento Humano (IDH) do Brasil, segundo os dados mais recentes divulgados pelo Instituto Brasileiro de Geografia e Estatística (IBGE).  </w:t>
      </w:r>
    </w:p>
    <w:p w14:paraId="1094E5F3" w14:textId="6BA24782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ano</w:t>
      </w:r>
      <w:proofErr w:type="spellEnd"/>
      <w:r>
        <w:rPr>
          <w:color w:val="000000"/>
        </w:rPr>
        <w:t xml:space="preserve"> de 2023,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equipe do </w:t>
      </w:r>
      <w:proofErr w:type="spellStart"/>
      <w:r>
        <w:rPr>
          <w:color w:val="000000"/>
        </w:rPr>
        <w:t>Laboratório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Comunicação</w:t>
      </w:r>
      <w:proofErr w:type="spellEnd"/>
      <w:r w:rsidR="00C30955">
        <w:rPr>
          <w:color w:val="000000"/>
        </w:rPr>
        <w:t xml:space="preserve"> </w:t>
      </w:r>
      <w:proofErr w:type="spellStart"/>
      <w:r w:rsidR="00C30955">
        <w:rPr>
          <w:color w:val="000000"/>
        </w:rPr>
        <w:t>Pública</w:t>
      </w:r>
      <w:proofErr w:type="spellEnd"/>
      <w:r w:rsidR="00C30955">
        <w:rPr>
          <w:color w:val="000000"/>
        </w:rPr>
        <w:t xml:space="preserve"> da </w:t>
      </w:r>
      <w:proofErr w:type="spellStart"/>
      <w:r w:rsidR="00C30955">
        <w:rPr>
          <w:color w:val="000000"/>
        </w:rPr>
        <w:t>Ciência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LabCom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Museu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Goeldi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promoveu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intitulada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da Floresta" para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de 12 a 16 </w:t>
      </w:r>
      <w:proofErr w:type="spellStart"/>
      <w:r>
        <w:rPr>
          <w:color w:val="000000"/>
        </w:rPr>
        <w:t>anos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residentes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comunidades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ribeirinhas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Floresta Nacional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evento</w:t>
      </w:r>
      <w:proofErr w:type="spellEnd"/>
      <w:r>
        <w:rPr>
          <w:color w:val="000000"/>
        </w:rPr>
        <w:t xml:space="preserve"> </w:t>
      </w:r>
      <w:r>
        <w:t xml:space="preserve">12ª </w:t>
      </w:r>
      <w:proofErr w:type="spellStart"/>
      <w:r>
        <w:rPr>
          <w:color w:val="000000"/>
        </w:rPr>
        <w:t>Olimpíadas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Ciências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 w:rsidR="00C30955">
        <w:rPr>
          <w:color w:val="000000"/>
        </w:rPr>
        <w:t>.</w:t>
      </w:r>
    </w:p>
    <w:p w14:paraId="3B4662AF" w14:textId="77777777" w:rsidR="003A5BE4" w:rsidRDefault="00000000">
      <w:pPr>
        <w:ind w:firstLine="720"/>
        <w:jc w:val="both"/>
        <w:rPr>
          <w:color w:val="000000"/>
        </w:rPr>
      </w:pPr>
      <w:proofErr w:type="gramStart"/>
      <w: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iniciativa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incorporada</w:t>
      </w:r>
      <w:proofErr w:type="spellEnd"/>
      <w:r>
        <w:rPr>
          <w:color w:val="000000"/>
        </w:rPr>
        <w:t xml:space="preserve"> a</w:t>
      </w:r>
      <w:r>
        <w:t xml:space="preserve"> </w:t>
      </w:r>
      <w:proofErr w:type="spellStart"/>
      <w:r>
        <w:t>programação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do </w:t>
      </w:r>
      <w:proofErr w:type="spellStart"/>
      <w:r>
        <w:t>evento</w:t>
      </w:r>
      <w:proofErr w:type="spellEnd"/>
      <w:r>
        <w:t>,</w:t>
      </w:r>
      <w:r>
        <w:rPr>
          <w:color w:val="000000"/>
        </w:rPr>
        <w:t xml:space="preserve"> </w:t>
      </w:r>
      <w:proofErr w:type="spellStart"/>
      <w:r>
        <w:t>trabalhou</w:t>
      </w:r>
      <w:proofErr w:type="spellEnd"/>
      <w:r>
        <w:t xml:space="preserve"> junto </w:t>
      </w:r>
      <w:proofErr w:type="spellStart"/>
      <w:r>
        <w:t>aos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rPr>
          <w:color w:val="000000"/>
        </w:rPr>
        <w:t>alguns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rotina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jornalística</w:t>
      </w:r>
      <w:proofErr w:type="spellEnd"/>
      <w:r>
        <w:rPr>
          <w:color w:val="000000"/>
        </w:rPr>
        <w:t xml:space="preserve"> e </w:t>
      </w:r>
      <w:proofErr w:type="spellStart"/>
      <w:r>
        <w:t>criação</w:t>
      </w:r>
      <w:proofErr w:type="spellEnd"/>
      <w:r>
        <w:t xml:space="preserve"> </w:t>
      </w:r>
      <w:proofErr w:type="spellStart"/>
      <w:r>
        <w:rPr>
          <w:color w:val="000000"/>
        </w:rPr>
        <w:t>multimídia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proposta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buscou</w:t>
      </w:r>
      <w:proofErr w:type="spellEnd"/>
      <w:r>
        <w:rPr>
          <w:color w:val="000000"/>
        </w:rPr>
        <w:t xml:space="preserve"> </w:t>
      </w:r>
      <w:proofErr w:type="spellStart"/>
      <w:r>
        <w:t>estabelecer</w:t>
      </w:r>
      <w:proofErr w:type="spellEnd"/>
      <w:r>
        <w:t xml:space="preserve"> </w:t>
      </w:r>
      <w:r>
        <w:rPr>
          <w:color w:val="000000"/>
        </w:rPr>
        <w:t xml:space="preserve">um </w:t>
      </w:r>
      <w:proofErr w:type="spellStart"/>
      <w:r>
        <w:rPr>
          <w:color w:val="000000"/>
        </w:rPr>
        <w:t>diálogo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t xml:space="preserve"> </w:t>
      </w:r>
      <w:proofErr w:type="spellStart"/>
      <w:r>
        <w:rPr>
          <w:color w:val="000000"/>
        </w:rPr>
        <w:t>relacionando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comunicação</w:t>
      </w:r>
      <w:proofErr w:type="spellEnd"/>
      <w:r>
        <w:t xml:space="preserve">, </w:t>
      </w:r>
      <w:proofErr w:type="spellStart"/>
      <w:r>
        <w:t>jornalismo</w:t>
      </w:r>
      <w:proofErr w:type="spellEnd"/>
      <w:r>
        <w:t xml:space="preserve"> e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realidade</w:t>
      </w:r>
      <w:proofErr w:type="spellEnd"/>
      <w:r>
        <w:rPr>
          <w:color w:val="000000"/>
        </w:rPr>
        <w:t xml:space="preserve"> local dos </w:t>
      </w:r>
      <w:proofErr w:type="spellStart"/>
      <w:proofErr w:type="gramStart"/>
      <w:r>
        <w:rPr>
          <w:color w:val="000000"/>
        </w:rPr>
        <w:t>estudantes</w:t>
      </w:r>
      <w:proofErr w:type="spellEnd"/>
      <w:r>
        <w:rPr>
          <w:color w:val="000000"/>
        </w:rPr>
        <w:t>,  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fim</w:t>
      </w:r>
      <w:proofErr w:type="spellEnd"/>
      <w:r>
        <w:rPr>
          <w:color w:val="000000"/>
        </w:rPr>
        <w:t xml:space="preserve"> de que </w:t>
      </w:r>
      <w:proofErr w:type="spellStart"/>
      <w:r>
        <w:rPr>
          <w:color w:val="000000"/>
        </w:rPr>
        <w:t>após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esses </w:t>
      </w:r>
      <w:proofErr w:type="spellStart"/>
      <w:r>
        <w:rPr>
          <w:color w:val="000000"/>
        </w:rPr>
        <w:t>conhecimentos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pudessem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replicados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atividade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complementar</w:t>
      </w:r>
      <w:proofErr w:type="spellEnd"/>
      <w:r>
        <w:rPr>
          <w:color w:val="000000"/>
        </w:rPr>
        <w:t xml:space="preserve">. </w:t>
      </w:r>
    </w:p>
    <w:p w14:paraId="1644B163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Desse modo, </w:t>
      </w:r>
      <w:proofErr w:type="spellStart"/>
      <w:r>
        <w:rPr>
          <w:color w:val="000000"/>
        </w:rPr>
        <w:t>desenvolvemos</w:t>
      </w:r>
      <w:proofErr w:type="spellEnd"/>
      <w:r>
        <w:rPr>
          <w:color w:val="000000"/>
        </w:rPr>
        <w:t xml:space="preserve"> um plano de </w:t>
      </w:r>
      <w:proofErr w:type="spellStart"/>
      <w:r>
        <w:rPr>
          <w:color w:val="000000"/>
        </w:rPr>
        <w:t>trabalho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objetivo</w:t>
      </w:r>
      <w:proofErr w:type="spellEnd"/>
      <w:r>
        <w:rPr>
          <w:color w:val="000000"/>
        </w:rPr>
        <w:t xml:space="preserve"> </w:t>
      </w:r>
      <w:proofErr w:type="spellStart"/>
      <w: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compartilhar</w:t>
      </w:r>
      <w:proofErr w:type="spellEnd"/>
      <w:r>
        <w:rPr>
          <w:color w:val="000000"/>
        </w:rPr>
        <w:t xml:space="preserve"> de forma </w:t>
      </w:r>
      <w:proofErr w:type="spellStart"/>
      <w:r>
        <w:rPr>
          <w:color w:val="000000"/>
        </w:rPr>
        <w:t>diálog</w:t>
      </w:r>
      <w:r>
        <w:t>ica</w:t>
      </w:r>
      <w:proofErr w:type="spellEnd"/>
      <w:r>
        <w:t xml:space="preserve"> </w:t>
      </w:r>
      <w:r>
        <w:rPr>
          <w:color w:val="000000"/>
        </w:rPr>
        <w:t xml:space="preserve">tais </w:t>
      </w:r>
      <w:proofErr w:type="spellStart"/>
      <w:r>
        <w:rPr>
          <w:color w:val="000000"/>
        </w:rPr>
        <w:t>noções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princípios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jornalismo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linguagem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escrita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fotografia</w:t>
      </w:r>
      <w:proofErr w:type="spellEnd"/>
      <w:r>
        <w:rPr>
          <w:color w:val="000000"/>
        </w:rPr>
        <w:t xml:space="preserve"> para que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pudessem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apropriar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técnicas</w:t>
      </w:r>
      <w:proofErr w:type="spellEnd"/>
      <w:r>
        <w:rPr>
          <w:color w:val="000000"/>
        </w:rPr>
        <w:t xml:space="preserve"> e ferramentas </w:t>
      </w:r>
      <w:proofErr w:type="spellStart"/>
      <w:r>
        <w:rPr>
          <w:color w:val="000000"/>
        </w:rPr>
        <w:t>jornalísticas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criar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experiências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práticas</w:t>
      </w:r>
      <w:proofErr w:type="spellEnd"/>
      <w:r>
        <w:rPr>
          <w:color w:val="000000"/>
        </w:rPr>
        <w:t xml:space="preserve"> tanto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Olimpíadas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Ciências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replicar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posteriormente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conteúdos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escolas</w:t>
      </w:r>
      <w:proofErr w:type="spellEnd"/>
      <w:r>
        <w:rPr>
          <w:color w:val="000000"/>
        </w:rPr>
        <w:t xml:space="preserve">. Nesse </w:t>
      </w:r>
      <w:proofErr w:type="spellStart"/>
      <w:r>
        <w:rPr>
          <w:color w:val="000000"/>
        </w:rPr>
        <w:t>sentido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escolhemos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t xml:space="preserve"> </w:t>
      </w:r>
      <w:proofErr w:type="spellStart"/>
      <w:r>
        <w:rPr>
          <w:color w:val="000000"/>
        </w:rPr>
        <w:t>elaboração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junto com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ferramenta </w:t>
      </w:r>
      <w:proofErr w:type="spellStart"/>
      <w:r>
        <w:rPr>
          <w:color w:val="000000"/>
        </w:rPr>
        <w:t>comunicacional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pedagógic</w:t>
      </w:r>
      <w:r>
        <w:t>a</w:t>
      </w:r>
      <w:proofErr w:type="spellEnd"/>
      <w:r>
        <w:t xml:space="preserve"> que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facilmente</w:t>
      </w:r>
      <w:proofErr w:type="spellEnd"/>
      <w:r>
        <w:t xml:space="preserve"> </w:t>
      </w:r>
      <w:proofErr w:type="spellStart"/>
      <w:r>
        <w:t>produzida</w:t>
      </w:r>
      <w:proofErr w:type="spellEnd"/>
      <w:r>
        <w:t>.</w:t>
      </w:r>
    </w:p>
    <w:p w14:paraId="6455E653" w14:textId="77777777" w:rsidR="003A5BE4" w:rsidRDefault="003A5BE4">
      <w:pPr>
        <w:spacing w:line="360" w:lineRule="auto"/>
        <w:ind w:firstLine="720"/>
        <w:rPr>
          <w:color w:val="000000"/>
        </w:rPr>
      </w:pPr>
    </w:p>
    <w:p w14:paraId="4E71E34E" w14:textId="77777777" w:rsidR="003A5BE4" w:rsidRDefault="00000000">
      <w:pPr>
        <w:widowControl w:val="0"/>
        <w:numPr>
          <w:ilvl w:val="0"/>
          <w:numId w:val="1"/>
        </w:numPr>
        <w:rPr>
          <w:b/>
        </w:rPr>
      </w:pPr>
      <w:r>
        <w:rPr>
          <w:b/>
          <w:sz w:val="22"/>
          <w:szCs w:val="22"/>
        </w:rPr>
        <w:t xml:space="preserve">ANÁLISE E COMENTÁRIO DO CONTEÚDO </w:t>
      </w:r>
    </w:p>
    <w:p w14:paraId="022A096C" w14:textId="77777777" w:rsidR="003A5BE4" w:rsidRDefault="003A5BE4">
      <w:pPr>
        <w:widowControl w:val="0"/>
        <w:ind w:left="720"/>
        <w:rPr>
          <w:b/>
        </w:rPr>
      </w:pPr>
    </w:p>
    <w:p w14:paraId="21B81ECC" w14:textId="77777777" w:rsidR="003A5BE4" w:rsidRDefault="00000000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Entendemos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</w:t>
      </w:r>
      <w:proofErr w:type="spellStart"/>
      <w:r>
        <w:rPr>
          <w:color w:val="000000"/>
        </w:rPr>
        <w:t>aplicado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crianças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meio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ferramenta </w:t>
      </w:r>
      <w:proofErr w:type="spellStart"/>
      <w:r>
        <w:rPr>
          <w:color w:val="000000"/>
        </w:rPr>
        <w:t>pedagógica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vez</w:t>
      </w:r>
      <w:proofErr w:type="spellEnd"/>
      <w:r>
        <w:rPr>
          <w:color w:val="000000"/>
        </w:rPr>
        <w:t xml:space="preserve"> que </w:t>
      </w:r>
    </w:p>
    <w:p w14:paraId="2F82322F" w14:textId="77777777" w:rsidR="003A5BE4" w:rsidRDefault="003A5BE4">
      <w:pPr>
        <w:rPr>
          <w:color w:val="000000"/>
        </w:rPr>
      </w:pPr>
    </w:p>
    <w:p w14:paraId="30CBF6CA" w14:textId="77777777" w:rsidR="003A5BE4" w:rsidRDefault="00000000">
      <w:pPr>
        <w:ind w:left="1701"/>
        <w:jc w:val="both"/>
        <w:rPr>
          <w:b/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jornais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murais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recursos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oferecem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possibilidade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uma</w:t>
      </w:r>
      <w:proofErr w:type="spellEnd"/>
      <w:r>
        <w:rPr>
          <w:sz w:val="20"/>
          <w:szCs w:val="20"/>
        </w:rPr>
        <w:t xml:space="preserve"> (re)</w:t>
      </w:r>
      <w:proofErr w:type="spellStart"/>
      <w:r>
        <w:rPr>
          <w:sz w:val="20"/>
          <w:szCs w:val="20"/>
        </w:rPr>
        <w:t>leitura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contexto</w:t>
      </w:r>
      <w:proofErr w:type="spellEnd"/>
      <w:r>
        <w:rPr>
          <w:sz w:val="20"/>
          <w:szCs w:val="20"/>
        </w:rPr>
        <w:t xml:space="preserve"> escolar, </w:t>
      </w:r>
      <w:proofErr w:type="spellStart"/>
      <w:r>
        <w:rPr>
          <w:sz w:val="20"/>
          <w:szCs w:val="20"/>
        </w:rPr>
        <w:t>trazendo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reflexões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atualidade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proporcionando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diversificação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conteúdos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além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atuar</w:t>
      </w:r>
      <w:proofErr w:type="spellEnd"/>
      <w:r>
        <w:rPr>
          <w:sz w:val="20"/>
          <w:szCs w:val="20"/>
        </w:rPr>
        <w:t xml:space="preserve"> com a </w:t>
      </w:r>
      <w:proofErr w:type="spellStart"/>
      <w:r>
        <w:rPr>
          <w:sz w:val="20"/>
          <w:szCs w:val="20"/>
        </w:rPr>
        <w:t>interdisciplinaridade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linguagem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acessível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caráter</w:t>
      </w:r>
      <w:proofErr w:type="spellEnd"/>
      <w:r>
        <w:rPr>
          <w:sz w:val="20"/>
          <w:szCs w:val="20"/>
        </w:rPr>
        <w:t xml:space="preserve"> documental dos </w:t>
      </w:r>
      <w:proofErr w:type="spellStart"/>
      <w:r>
        <w:rPr>
          <w:sz w:val="20"/>
          <w:szCs w:val="20"/>
        </w:rPr>
        <w:t>fatos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registrados</w:t>
      </w:r>
      <w:proofErr w:type="spellEnd"/>
      <w:r>
        <w:rPr>
          <w:sz w:val="20"/>
          <w:szCs w:val="20"/>
        </w:rPr>
        <w:t xml:space="preserve"> (ALEXANDRINO et al, 2016)</w:t>
      </w:r>
    </w:p>
    <w:p w14:paraId="1BC76253" w14:textId="77777777" w:rsidR="003A5BE4" w:rsidRDefault="003A5BE4">
      <w:pPr>
        <w:ind w:firstLine="720"/>
        <w:rPr>
          <w:color w:val="000000"/>
        </w:rPr>
      </w:pPr>
    </w:p>
    <w:p w14:paraId="4B13D3CE" w14:textId="301CEB8C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Diante </w:t>
      </w:r>
      <w:proofErr w:type="spellStart"/>
      <w:r>
        <w:rPr>
          <w:color w:val="000000"/>
        </w:rPr>
        <w:t>disso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proposta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desenvolver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com </w:t>
      </w:r>
      <w:proofErr w:type="spellStart"/>
      <w:r>
        <w:rPr>
          <w:color w:val="000000"/>
        </w:rPr>
        <w:t>temas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acontecimentos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própria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Olimpíada</w:t>
      </w:r>
      <w:r w:rsidR="00C30955">
        <w:rPr>
          <w:color w:val="000000"/>
        </w:rPr>
        <w:t>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Ciências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estimulando</w:t>
      </w:r>
      <w:proofErr w:type="spellEnd"/>
      <w:r>
        <w:rPr>
          <w:color w:val="000000"/>
        </w:rPr>
        <w:t xml:space="preserve"> o interesse, a </w:t>
      </w:r>
      <w:proofErr w:type="spellStart"/>
      <w:r>
        <w:rPr>
          <w:color w:val="000000"/>
        </w:rPr>
        <w:t>curiosidade</w:t>
      </w:r>
      <w:proofErr w:type="spellEnd"/>
      <w: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ativa</w:t>
      </w:r>
      <w:proofErr w:type="spellEnd"/>
      <w:r>
        <w:rPr>
          <w:color w:val="000000"/>
        </w:rPr>
        <w:t xml:space="preserve"> deles e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noção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de </w:t>
      </w:r>
      <w:proofErr w:type="spellStart"/>
      <w:r>
        <w:t>acontecimento</w:t>
      </w:r>
      <w:proofErr w:type="spellEnd"/>
      <w: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evento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científico</w:t>
      </w:r>
      <w:proofErr w:type="spellEnd"/>
      <w:r>
        <w:t xml:space="preserve"> </w:t>
      </w:r>
      <w:proofErr w:type="spellStart"/>
      <w:r>
        <w:rPr>
          <w:color w:val="000000"/>
        </w:rPr>
        <w:t>organizado</w:t>
      </w:r>
      <w:proofErr w:type="spellEnd"/>
      <w:r>
        <w:rPr>
          <w:color w:val="000000"/>
        </w:rPr>
        <w:t xml:space="preserve"> pela </w:t>
      </w:r>
      <w:proofErr w:type="spellStart"/>
      <w:r>
        <w:rPr>
          <w:color w:val="000000"/>
        </w:rPr>
        <w:t>instituição</w:t>
      </w:r>
      <w:proofErr w:type="spellEnd"/>
      <w:r>
        <w:rPr>
          <w:color w:val="000000"/>
        </w:rPr>
        <w:t xml:space="preserve">. </w:t>
      </w:r>
    </w:p>
    <w:p w14:paraId="52B174E1" w14:textId="77777777" w:rsidR="003A5BE4" w:rsidRDefault="00000000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Inicialmente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pensada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dividida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três</w:t>
      </w:r>
      <w:proofErr w:type="spellEnd"/>
      <w:r>
        <w:rPr>
          <w:color w:val="000000"/>
        </w:rPr>
        <w:t xml:space="preserve"> partes: no </w:t>
      </w:r>
      <w:proofErr w:type="spellStart"/>
      <w:r>
        <w:rPr>
          <w:color w:val="000000"/>
        </w:rPr>
        <w:t>primeiro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focamos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introdução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jornalístico</w:t>
      </w:r>
      <w:proofErr w:type="spellEnd"/>
      <w:r>
        <w:rPr>
          <w:color w:val="000000"/>
        </w:rPr>
        <w:t xml:space="preserve">, que </w:t>
      </w:r>
      <w:proofErr w:type="spellStart"/>
      <w:r>
        <w:rPr>
          <w:color w:val="000000"/>
        </w:rPr>
        <w:t>incluiu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contextualização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ideia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mural, a </w:t>
      </w:r>
      <w:proofErr w:type="spellStart"/>
      <w:r>
        <w:rPr>
          <w:color w:val="000000"/>
        </w:rPr>
        <w:t>definição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diferentes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reportagem</w:t>
      </w:r>
      <w:proofErr w:type="spellEnd"/>
      <w:r>
        <w:rPr>
          <w:color w:val="000000"/>
        </w:rPr>
        <w:t xml:space="preserve"> e nota, </w:t>
      </w:r>
      <w:proofErr w:type="spellStart"/>
      <w:r>
        <w:rPr>
          <w:color w:val="000000"/>
        </w:rPr>
        <w:t>técnicas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organização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ideias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informações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além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língua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portuguesa</w:t>
      </w:r>
      <w:proofErr w:type="spellEnd"/>
      <w:r>
        <w:rPr>
          <w:color w:val="000000"/>
        </w:rPr>
        <w:t xml:space="preserve"> e da </w:t>
      </w:r>
      <w:proofErr w:type="spellStart"/>
      <w:r>
        <w:rPr>
          <w:color w:val="000000"/>
        </w:rPr>
        <w:t>checagem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informações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incluindo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realização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entrevistas</w:t>
      </w:r>
      <w:proofErr w:type="spellEnd"/>
      <w:r>
        <w:rPr>
          <w:color w:val="000000"/>
        </w:rPr>
        <w:t xml:space="preserve"> e a </w:t>
      </w:r>
      <w:proofErr w:type="spellStart"/>
      <w:r>
        <w:rPr>
          <w:color w:val="000000"/>
        </w:rPr>
        <w:t>transformação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pautas</w:t>
      </w:r>
      <w:proofErr w:type="spellEnd"/>
      <w:r>
        <w:rPr>
          <w:color w:val="000000"/>
        </w:rPr>
        <w:t xml:space="preserve"> para 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mural.</w:t>
      </w:r>
    </w:p>
    <w:p w14:paraId="7CDDBCEB" w14:textId="77777777" w:rsidR="003A5BE4" w:rsidRDefault="00000000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Já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segundo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 e que </w:t>
      </w:r>
      <w:proofErr w:type="spellStart"/>
      <w:r>
        <w:rPr>
          <w:color w:val="000000"/>
        </w:rPr>
        <w:t>corresponde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segunda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focamos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prática</w:t>
      </w:r>
      <w:proofErr w:type="spellEnd"/>
      <w:r>
        <w:rPr>
          <w:color w:val="000000"/>
        </w:rPr>
        <w:t xml:space="preserve">, com </w:t>
      </w:r>
      <w:proofErr w:type="spellStart"/>
      <w:r>
        <w:rPr>
          <w:color w:val="000000"/>
        </w:rPr>
        <w:t>idas</w:t>
      </w:r>
      <w:proofErr w:type="spellEnd"/>
      <w:r>
        <w:rPr>
          <w:color w:val="000000"/>
        </w:rPr>
        <w:t xml:space="preserve"> a campo,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tiveram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oportunidade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exercitar</w:t>
      </w:r>
      <w:proofErr w:type="spellEnd"/>
      <w:r>
        <w:rPr>
          <w:color w:val="000000"/>
        </w:rPr>
        <w:t xml:space="preserve"> o que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dialogado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primeiro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desenvolvendo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jornalismo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escolhas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pautas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pesquisas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informações</w:t>
      </w:r>
      <w:proofErr w:type="spellEnd"/>
      <w:r>
        <w:rPr>
          <w:color w:val="000000"/>
        </w:rPr>
        <w:t xml:space="preserve"> e imagens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revistas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entrevistas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noções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imagem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fotografia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além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observar</w:t>
      </w:r>
      <w:proofErr w:type="spellEnd"/>
      <w:r>
        <w:rPr>
          <w:color w:val="000000"/>
        </w:rPr>
        <w:t xml:space="preserve"> o que </w:t>
      </w:r>
      <w:proofErr w:type="spellStart"/>
      <w:r>
        <w:rPr>
          <w:color w:val="000000"/>
        </w:rPr>
        <w:t>estava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acontecendo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programações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Olimpíadas</w:t>
      </w:r>
      <w:proofErr w:type="spellEnd"/>
      <w:r>
        <w:rPr>
          <w:color w:val="000000"/>
        </w:rPr>
        <w:t xml:space="preserve">. </w:t>
      </w:r>
    </w:p>
    <w:p w14:paraId="61A573C3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E no </w:t>
      </w:r>
      <w:proofErr w:type="spellStart"/>
      <w:r>
        <w:rPr>
          <w:color w:val="000000"/>
        </w:rPr>
        <w:t>terceiro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terceira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montagem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encenação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transmissão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telev</w:t>
      </w:r>
      <w:r>
        <w:t>isiva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do </w:t>
      </w:r>
      <w:proofErr w:type="spellStart"/>
      <w:r>
        <w:t>jornal</w:t>
      </w:r>
      <w:proofErr w:type="spellEnd"/>
      <w:r>
        <w:t xml:space="preserve"> mural </w:t>
      </w:r>
      <w:r>
        <w:rPr>
          <w:color w:val="000000"/>
        </w:rPr>
        <w:t xml:space="preserve">para o </w:t>
      </w:r>
      <w:proofErr w:type="spellStart"/>
      <w:r>
        <w:rPr>
          <w:color w:val="000000"/>
        </w:rPr>
        <w:t>público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t xml:space="preserve">. </w:t>
      </w:r>
      <w:proofErr w:type="spellStart"/>
      <w:r>
        <w:t>Procuramos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</w:t>
      </w:r>
      <w:r>
        <w:rPr>
          <w:color w:val="000000"/>
        </w:rPr>
        <w:t xml:space="preserve">as </w:t>
      </w:r>
      <w:proofErr w:type="spellStart"/>
      <w:r>
        <w:rPr>
          <w:color w:val="000000"/>
        </w:rPr>
        <w:t>habilidades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relação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oral e a </w:t>
      </w:r>
      <w:proofErr w:type="spellStart"/>
      <w:r>
        <w:rPr>
          <w:color w:val="000000"/>
        </w:rPr>
        <w:t>capacidade</w:t>
      </w:r>
      <w:proofErr w:type="spellEnd"/>
      <w:r>
        <w:rPr>
          <w:color w:val="000000"/>
        </w:rPr>
        <w:t xml:space="preserve"> de </w:t>
      </w:r>
      <w:proofErr w:type="spellStart"/>
      <w:r>
        <w:t>pôr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prática</w:t>
      </w:r>
      <w:proofErr w:type="spellEnd"/>
      <w:r>
        <w:rPr>
          <w:color w:val="000000"/>
        </w:rPr>
        <w:t xml:space="preserve"> o que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debatido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desenvolvido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coletivamente</w:t>
      </w:r>
      <w:proofErr w:type="spellEnd"/>
      <w:r>
        <w:rPr>
          <w:color w:val="000000"/>
        </w:rPr>
        <w:t xml:space="preserve">. </w:t>
      </w:r>
    </w:p>
    <w:p w14:paraId="7404FA50" w14:textId="207B8E0A" w:rsidR="0056152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O </w:t>
      </w:r>
      <w:proofErr w:type="spellStart"/>
      <w:r>
        <w:rPr>
          <w:color w:val="000000"/>
        </w:rPr>
        <w:t>grupo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jovens</w:t>
      </w:r>
      <w:proofErr w:type="spellEnd"/>
      <w:r w:rsidR="00561524">
        <w:rPr>
          <w:color w:val="000000"/>
        </w:rPr>
        <w:t xml:space="preserve">. </w:t>
      </w:r>
      <w:proofErr w:type="gramStart"/>
      <w:r w:rsidR="00561524">
        <w:rPr>
          <w:color w:val="000000"/>
        </w:rPr>
        <w:t>A</w:t>
      </w:r>
      <w:proofErr w:type="gram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escolha</w:t>
      </w:r>
      <w:proofErr w:type="spellEnd"/>
      <w:r w:rsidR="00561524">
        <w:rPr>
          <w:color w:val="000000"/>
        </w:rPr>
        <w:t xml:space="preserve"> d</w:t>
      </w:r>
      <w:r w:rsidR="00C30955">
        <w:rPr>
          <w:color w:val="000000"/>
        </w:rPr>
        <w:t>os</w:t>
      </w:r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jovens</w:t>
      </w:r>
      <w:proofErr w:type="spellEnd"/>
      <w:r w:rsidR="00561524">
        <w:rPr>
          <w:color w:val="000000"/>
        </w:rPr>
        <w:t xml:space="preserve"> pela </w:t>
      </w:r>
      <w:proofErr w:type="spellStart"/>
      <w:r w:rsidR="00561524">
        <w:rPr>
          <w:color w:val="000000"/>
        </w:rPr>
        <w:t>oficina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não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foi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voluntária</w:t>
      </w:r>
      <w:proofErr w:type="spellEnd"/>
      <w:r w:rsidR="00561524">
        <w:rPr>
          <w:color w:val="000000"/>
        </w:rPr>
        <w:t xml:space="preserve">, </w:t>
      </w:r>
      <w:proofErr w:type="spellStart"/>
      <w:r w:rsidR="00561524">
        <w:rPr>
          <w:color w:val="000000"/>
        </w:rPr>
        <w:t>eles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foram</w:t>
      </w:r>
      <w:proofErr w:type="spellEnd"/>
      <w:r w:rsidR="00561524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selecionados</w:t>
      </w:r>
      <w:proofErr w:type="spellEnd"/>
      <w:r w:rsidR="00C30955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por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meio</w:t>
      </w:r>
      <w:proofErr w:type="spellEnd"/>
      <w:r w:rsidR="00561524">
        <w:rPr>
          <w:color w:val="000000"/>
        </w:rPr>
        <w:t xml:space="preserve"> de</w:t>
      </w:r>
      <w:r w:rsidR="00C30955">
        <w:rPr>
          <w:color w:val="000000"/>
        </w:rPr>
        <w:t xml:space="preserve"> um</w:t>
      </w:r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sorteio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feito</w:t>
      </w:r>
      <w:proofErr w:type="spellEnd"/>
      <w:r w:rsidR="00561524">
        <w:rPr>
          <w:color w:val="000000"/>
        </w:rPr>
        <w:t xml:space="preserve"> para </w:t>
      </w:r>
      <w:proofErr w:type="spellStart"/>
      <w:r w:rsidR="00561524">
        <w:rPr>
          <w:color w:val="000000"/>
        </w:rPr>
        <w:t>distribuir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os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alunos</w:t>
      </w:r>
      <w:proofErr w:type="spellEnd"/>
      <w:r w:rsidR="00561524">
        <w:rPr>
          <w:color w:val="000000"/>
        </w:rPr>
        <w:t xml:space="preserve"> de forma </w:t>
      </w:r>
      <w:proofErr w:type="spellStart"/>
      <w:r w:rsidR="00561524">
        <w:rPr>
          <w:color w:val="000000"/>
        </w:rPr>
        <w:t>igualitária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em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todas</w:t>
      </w:r>
      <w:proofErr w:type="spellEnd"/>
      <w:r w:rsidR="00561524">
        <w:rPr>
          <w:color w:val="000000"/>
        </w:rPr>
        <w:t xml:space="preserve"> as </w:t>
      </w:r>
      <w:proofErr w:type="spellStart"/>
      <w:r w:rsidR="00561524">
        <w:rPr>
          <w:color w:val="000000"/>
        </w:rPr>
        <w:t>oficinas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ofertadas</w:t>
      </w:r>
      <w:proofErr w:type="spellEnd"/>
      <w:r w:rsidR="00561524">
        <w:rPr>
          <w:color w:val="000000"/>
        </w:rPr>
        <w:t xml:space="preserve">. Essa </w:t>
      </w:r>
      <w:proofErr w:type="spellStart"/>
      <w:r w:rsidR="00561524">
        <w:rPr>
          <w:color w:val="000000"/>
        </w:rPr>
        <w:t>metodologia</w:t>
      </w:r>
      <w:proofErr w:type="spellEnd"/>
      <w:r w:rsidR="00561524">
        <w:rPr>
          <w:color w:val="000000"/>
        </w:rPr>
        <w:t xml:space="preserve"> de </w:t>
      </w:r>
      <w:proofErr w:type="spellStart"/>
      <w:r w:rsidR="00561524">
        <w:rPr>
          <w:color w:val="000000"/>
        </w:rPr>
        <w:t>distribuição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funciona</w:t>
      </w:r>
      <w:proofErr w:type="spellEnd"/>
      <w:r w:rsidR="00561524">
        <w:rPr>
          <w:color w:val="000000"/>
        </w:rPr>
        <w:t xml:space="preserve"> para </w:t>
      </w:r>
      <w:proofErr w:type="spellStart"/>
      <w:r w:rsidR="00561524">
        <w:rPr>
          <w:color w:val="000000"/>
        </w:rPr>
        <w:t>equilibrar</w:t>
      </w:r>
      <w:proofErr w:type="spellEnd"/>
      <w:r w:rsidR="00561524">
        <w:rPr>
          <w:color w:val="000000"/>
        </w:rPr>
        <w:t xml:space="preserve"> o </w:t>
      </w:r>
      <w:proofErr w:type="spellStart"/>
      <w:r w:rsidR="00561524">
        <w:rPr>
          <w:color w:val="000000"/>
        </w:rPr>
        <w:t>número</w:t>
      </w:r>
      <w:proofErr w:type="spellEnd"/>
      <w:r w:rsidR="00561524">
        <w:rPr>
          <w:color w:val="000000"/>
        </w:rPr>
        <w:t xml:space="preserve"> de </w:t>
      </w:r>
      <w:proofErr w:type="spellStart"/>
      <w:r w:rsidR="00561524">
        <w:rPr>
          <w:color w:val="000000"/>
        </w:rPr>
        <w:t>participantes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nas</w:t>
      </w:r>
      <w:proofErr w:type="spellEnd"/>
      <w:r w:rsidR="00561524">
        <w:rPr>
          <w:color w:val="000000"/>
        </w:rPr>
        <w:t xml:space="preserve"> </w:t>
      </w:r>
      <w:proofErr w:type="spellStart"/>
      <w:r w:rsidR="00561524">
        <w:rPr>
          <w:color w:val="000000"/>
        </w:rPr>
        <w:t>oficinas</w:t>
      </w:r>
      <w:proofErr w:type="spellEnd"/>
      <w:r w:rsidR="00561524">
        <w:rPr>
          <w:color w:val="000000"/>
        </w:rPr>
        <w:t xml:space="preserve">, de modo que </w:t>
      </w:r>
      <w:r w:rsidR="00A74F56">
        <w:rPr>
          <w:color w:val="000000"/>
        </w:rPr>
        <w:t xml:space="preserve">as </w:t>
      </w:r>
      <w:proofErr w:type="spellStart"/>
      <w:r w:rsidR="00A74F56">
        <w:rPr>
          <w:color w:val="000000"/>
        </w:rPr>
        <w:t>turmas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não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fiquem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muitos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cheias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ou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muito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esvaziadas</w:t>
      </w:r>
      <w:proofErr w:type="spellEnd"/>
      <w:r w:rsidR="00A74F56">
        <w:rPr>
          <w:color w:val="000000"/>
        </w:rPr>
        <w:t xml:space="preserve">. No </w:t>
      </w:r>
      <w:proofErr w:type="spellStart"/>
      <w:r w:rsidR="00A74F56">
        <w:rPr>
          <w:color w:val="000000"/>
        </w:rPr>
        <w:t>entanto</w:t>
      </w:r>
      <w:proofErr w:type="spellEnd"/>
      <w:r w:rsidR="00A74F56">
        <w:rPr>
          <w:color w:val="000000"/>
        </w:rPr>
        <w:t xml:space="preserve">, para as </w:t>
      </w:r>
      <w:proofErr w:type="spellStart"/>
      <w:r w:rsidR="00A74F56">
        <w:rPr>
          <w:color w:val="000000"/>
        </w:rPr>
        <w:t>pesquisadoras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ministrantes</w:t>
      </w:r>
      <w:proofErr w:type="spellEnd"/>
      <w:r w:rsidR="00A74F56">
        <w:rPr>
          <w:color w:val="000000"/>
        </w:rPr>
        <w:t xml:space="preserve"> da </w:t>
      </w:r>
      <w:proofErr w:type="spellStart"/>
      <w:r w:rsidR="00A74F56">
        <w:rPr>
          <w:color w:val="000000"/>
        </w:rPr>
        <w:t>oficina</w:t>
      </w:r>
      <w:proofErr w:type="spellEnd"/>
      <w:r w:rsidR="00A74F56">
        <w:rPr>
          <w:color w:val="000000"/>
        </w:rPr>
        <w:t xml:space="preserve"> o </w:t>
      </w:r>
      <w:proofErr w:type="spellStart"/>
      <w:r w:rsidR="00A74F56">
        <w:rPr>
          <w:color w:val="000000"/>
        </w:rPr>
        <w:t>desafio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inicial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foi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gerar</w:t>
      </w:r>
      <w:proofErr w:type="spellEnd"/>
      <w:r w:rsidR="00A74F56">
        <w:rPr>
          <w:color w:val="000000"/>
        </w:rPr>
        <w:t xml:space="preserve"> interesse, </w:t>
      </w:r>
      <w:proofErr w:type="spellStart"/>
      <w:r w:rsidR="00A74F56">
        <w:rPr>
          <w:color w:val="000000"/>
        </w:rPr>
        <w:t>cativar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os</w:t>
      </w:r>
      <w:proofErr w:type="spell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alunos</w:t>
      </w:r>
      <w:proofErr w:type="spellEnd"/>
      <w:r w:rsidR="00A74F56">
        <w:rPr>
          <w:color w:val="000000"/>
        </w:rPr>
        <w:t xml:space="preserve"> a </w:t>
      </w:r>
      <w:proofErr w:type="spellStart"/>
      <w:r w:rsidR="00A74F56">
        <w:rPr>
          <w:color w:val="000000"/>
        </w:rPr>
        <w:t>participar</w:t>
      </w:r>
      <w:proofErr w:type="spellEnd"/>
      <w:r w:rsidR="00A74F56">
        <w:rPr>
          <w:color w:val="000000"/>
        </w:rPr>
        <w:t xml:space="preserve">, </w:t>
      </w:r>
      <w:proofErr w:type="spellStart"/>
      <w:r w:rsidR="00A74F56">
        <w:rPr>
          <w:color w:val="000000"/>
        </w:rPr>
        <w:t>já</w:t>
      </w:r>
      <w:proofErr w:type="spellEnd"/>
      <w:r w:rsidR="00A74F56">
        <w:rPr>
          <w:color w:val="000000"/>
        </w:rPr>
        <w:t xml:space="preserve"> que o interesse deles pela </w:t>
      </w:r>
      <w:proofErr w:type="spellStart"/>
      <w:proofErr w:type="gramStart"/>
      <w:r w:rsidR="00A74F56">
        <w:rPr>
          <w:color w:val="000000"/>
        </w:rPr>
        <w:t>oficina</w:t>
      </w:r>
      <w:proofErr w:type="spellEnd"/>
      <w:r w:rsidR="00A74F56">
        <w:rPr>
          <w:color w:val="000000"/>
        </w:rPr>
        <w:t xml:space="preserve">  </w:t>
      </w:r>
      <w:proofErr w:type="spellStart"/>
      <w:r w:rsidR="00A74F56">
        <w:rPr>
          <w:color w:val="000000"/>
        </w:rPr>
        <w:t>não</w:t>
      </w:r>
      <w:proofErr w:type="spellEnd"/>
      <w:proofErr w:type="gramEnd"/>
      <w:r w:rsidR="00A74F56">
        <w:rPr>
          <w:color w:val="000000"/>
        </w:rPr>
        <w:t xml:space="preserve"> </w:t>
      </w:r>
      <w:proofErr w:type="spellStart"/>
      <w:r w:rsidR="00A74F56">
        <w:rPr>
          <w:color w:val="000000"/>
        </w:rPr>
        <w:t>foi</w:t>
      </w:r>
      <w:proofErr w:type="spellEnd"/>
      <w:r w:rsidR="00A74F56">
        <w:rPr>
          <w:color w:val="000000"/>
        </w:rPr>
        <w:t xml:space="preserve"> </w:t>
      </w:r>
      <w:r w:rsidR="00C30955">
        <w:rPr>
          <w:color w:val="000000"/>
        </w:rPr>
        <w:t xml:space="preserve">um </w:t>
      </w:r>
      <w:proofErr w:type="spellStart"/>
      <w:r w:rsidR="00C30955">
        <w:rPr>
          <w:color w:val="000000"/>
        </w:rPr>
        <w:t>critério</w:t>
      </w:r>
      <w:proofErr w:type="spellEnd"/>
      <w:r w:rsidR="00C30955">
        <w:rPr>
          <w:color w:val="000000"/>
        </w:rPr>
        <w:t xml:space="preserve"> de </w:t>
      </w:r>
      <w:proofErr w:type="spellStart"/>
      <w:r w:rsidR="00C30955">
        <w:rPr>
          <w:color w:val="000000"/>
        </w:rPr>
        <w:t>escolha</w:t>
      </w:r>
      <w:proofErr w:type="spellEnd"/>
      <w:r w:rsidR="00A74F56">
        <w:rPr>
          <w:color w:val="000000"/>
        </w:rPr>
        <w:t xml:space="preserve">.  </w:t>
      </w:r>
      <w:r w:rsidR="00561524">
        <w:rPr>
          <w:color w:val="000000"/>
        </w:rPr>
        <w:t xml:space="preserve"> </w:t>
      </w:r>
    </w:p>
    <w:p w14:paraId="2356EB5D" w14:textId="3F813B79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Logo no </w:t>
      </w:r>
      <w:proofErr w:type="spellStart"/>
      <w:r>
        <w:rPr>
          <w:color w:val="000000"/>
        </w:rPr>
        <w:t>primeiro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observamos</w:t>
      </w:r>
      <w:proofErr w:type="spellEnd"/>
      <w:r>
        <w:rPr>
          <w:color w:val="000000"/>
        </w:rPr>
        <w:t xml:space="preserve"> </w:t>
      </w:r>
      <w:r w:rsidR="00C30955">
        <w:rPr>
          <w:color w:val="000000"/>
        </w:rPr>
        <w:t>outros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desafios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possíveis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dificuldades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aplicar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tudo</w:t>
      </w:r>
      <w:proofErr w:type="spellEnd"/>
      <w:r>
        <w:rPr>
          <w:color w:val="000000"/>
        </w:rPr>
        <w:t xml:space="preserve"> o que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pensado</w:t>
      </w:r>
      <w:proofErr w:type="spellEnd"/>
      <w:r>
        <w:rPr>
          <w:color w:val="000000"/>
        </w:rPr>
        <w:t xml:space="preserve"> no plano de </w:t>
      </w:r>
      <w:proofErr w:type="spellStart"/>
      <w:r>
        <w:rPr>
          <w:color w:val="000000"/>
        </w:rPr>
        <w:t>trabalho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construção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apresentavam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comunicativa</w:t>
      </w:r>
      <w:proofErr w:type="spellEnd"/>
      <w:r>
        <w:rPr>
          <w:color w:val="000000"/>
        </w:rPr>
        <w:t xml:space="preserve"> entre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dificuldades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expressar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além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nervosismo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excessivo</w:t>
      </w:r>
      <w:proofErr w:type="spellEnd"/>
      <w:r>
        <w:rPr>
          <w:color w:val="000000"/>
        </w:rPr>
        <w:t xml:space="preserve">. </w:t>
      </w:r>
    </w:p>
    <w:p w14:paraId="58901B5C" w14:textId="468A6145" w:rsidR="003A5BE4" w:rsidRDefault="00000000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preciso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desenvolvermos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inicialmente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algumas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exercícios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respiração</w:t>
      </w:r>
      <w:proofErr w:type="spellEnd"/>
      <w:r>
        <w:rPr>
          <w:color w:val="000000"/>
        </w:rPr>
        <w:t xml:space="preserve"> </w:t>
      </w:r>
      <w:proofErr w:type="spellStart"/>
      <w:r w:rsidR="00022746">
        <w:rPr>
          <w:color w:val="000000"/>
        </w:rPr>
        <w:t>utilizando</w:t>
      </w:r>
      <w:proofErr w:type="spellEnd"/>
      <w:r w:rsidR="00022746">
        <w:rPr>
          <w:color w:val="000000"/>
        </w:rPr>
        <w:t xml:space="preserve"> </w:t>
      </w:r>
      <w:proofErr w:type="spellStart"/>
      <w:r w:rsidR="00022746">
        <w:rPr>
          <w:color w:val="000000"/>
        </w:rPr>
        <w:t>algumas</w:t>
      </w:r>
      <w:proofErr w:type="spellEnd"/>
      <w:r w:rsidR="00022746">
        <w:rPr>
          <w:color w:val="000000"/>
        </w:rPr>
        <w:t xml:space="preserve"> </w:t>
      </w:r>
      <w:proofErr w:type="spellStart"/>
      <w:r w:rsidR="00022746">
        <w:rPr>
          <w:color w:val="000000"/>
        </w:rPr>
        <w:t>técnicas</w:t>
      </w:r>
      <w:proofErr w:type="spellEnd"/>
      <w:r w:rsidR="00022746">
        <w:rPr>
          <w:color w:val="000000"/>
        </w:rPr>
        <w:t xml:space="preserve"> de yoga 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escrita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estratégia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deixar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calmos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confortáveis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confiantes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desenvolver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atividades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Isso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percepção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é </w:t>
      </w:r>
      <w:proofErr w:type="spellStart"/>
      <w:r>
        <w:rPr>
          <w:color w:val="000000"/>
        </w:rPr>
        <w:t>preciso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trabalhar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estímulos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interesses </w:t>
      </w:r>
      <w:proofErr w:type="spellStart"/>
      <w:r>
        <w:rPr>
          <w:color w:val="000000"/>
        </w:rPr>
        <w:t>individuais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coletivos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incorporá-los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prática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atividades</w:t>
      </w:r>
      <w:proofErr w:type="spellEnd"/>
      <w:r>
        <w:rPr>
          <w:color w:val="000000"/>
        </w:rPr>
        <w:t xml:space="preserve"> extra </w:t>
      </w:r>
      <w:proofErr w:type="spellStart"/>
      <w:r>
        <w:rPr>
          <w:color w:val="000000"/>
        </w:rPr>
        <w:t>curriculares</w:t>
      </w:r>
      <w:proofErr w:type="spellEnd"/>
      <w:r>
        <w:rPr>
          <w:color w:val="000000"/>
        </w:rPr>
        <w:t xml:space="preserve">. Conforme </w:t>
      </w:r>
      <w:proofErr w:type="spellStart"/>
      <w:r>
        <w:rPr>
          <w:color w:val="000000"/>
        </w:rPr>
        <w:t>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diálogo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estabelecendo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construção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tornando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fácil</w:t>
      </w:r>
      <w:proofErr w:type="spellEnd"/>
      <w:r>
        <w:rPr>
          <w:color w:val="000000"/>
        </w:rPr>
        <w:t xml:space="preserve">, tanto para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quanto</w:t>
      </w:r>
      <w:proofErr w:type="spellEnd"/>
      <w:r>
        <w:rPr>
          <w:color w:val="000000"/>
        </w:rPr>
        <w:t xml:space="preserve"> para as </w:t>
      </w:r>
      <w:proofErr w:type="spellStart"/>
      <w:r>
        <w:rPr>
          <w:color w:val="000000"/>
        </w:rPr>
        <w:t>pesquisaodoras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responsáveis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ministrar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. </w:t>
      </w:r>
    </w:p>
    <w:p w14:paraId="2B768AB0" w14:textId="77777777" w:rsidR="003A5BE4" w:rsidRDefault="00000000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escolhidos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promover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estimular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curiosidade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assuntos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estavam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abordados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científicas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programação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lastRenderedPageBreak/>
        <w:t>Olimpíadas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Ciências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estimulados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autonomias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argumentações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coletivas</w:t>
      </w:r>
      <w:proofErr w:type="spellEnd"/>
      <w:r>
        <w:rPr>
          <w:color w:val="000000"/>
        </w:rPr>
        <w:t xml:space="preserve"> para a </w:t>
      </w:r>
      <w:proofErr w:type="spellStart"/>
      <w:r>
        <w:rPr>
          <w:color w:val="000000"/>
        </w:rPr>
        <w:t>escolha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pautas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desenvolvimento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textos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jornalísticos</w:t>
      </w:r>
      <w:proofErr w:type="spellEnd"/>
      <w:r>
        <w:rPr>
          <w:color w:val="000000"/>
        </w:rPr>
        <w:t>.</w:t>
      </w:r>
    </w:p>
    <w:p w14:paraId="7DB35BD9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O </w:t>
      </w:r>
      <w:proofErr w:type="spellStart"/>
      <w:r>
        <w:rPr>
          <w:color w:val="000000"/>
        </w:rPr>
        <w:t>desenvolvimento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conteúdos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aproximou-os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assuntos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científicos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abordados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oficinas</w:t>
      </w:r>
      <w:proofErr w:type="spellEnd"/>
      <w:r>
        <w:rPr>
          <w:color w:val="000000"/>
        </w:rPr>
        <w:t xml:space="preserve">. E a </w:t>
      </w:r>
      <w:proofErr w:type="spellStart"/>
      <w:r>
        <w:rPr>
          <w:color w:val="000000"/>
        </w:rPr>
        <w:t>construção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conteúdos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girou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principalmente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curiosidades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científicos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Extração</w:t>
      </w:r>
      <w:proofErr w:type="spellEnd"/>
      <w:r>
        <w:rPr>
          <w:color w:val="000000"/>
        </w:rPr>
        <w:t xml:space="preserve"> de DNA de </w:t>
      </w:r>
      <w:proofErr w:type="spellStart"/>
      <w:r>
        <w:rPr>
          <w:color w:val="000000"/>
        </w:rPr>
        <w:t>vegetais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captura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análise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morcegos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exemplo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alguns</w:t>
      </w:r>
      <w:proofErr w:type="spellEnd"/>
      <w:r>
        <w:rPr>
          <w:color w:val="000000"/>
        </w:rPr>
        <w:t xml:space="preserve"> </w:t>
      </w:r>
      <w:r>
        <w:t xml:space="preserve">dos </w:t>
      </w:r>
      <w:proofErr w:type="spellStart"/>
      <w:r>
        <w:t>temas</w:t>
      </w:r>
      <w:proofErr w:type="spellEnd"/>
      <w:r>
        <w:rPr>
          <w:color w:val="000000"/>
        </w:rPr>
        <w:t xml:space="preserve"> de interesse dos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construção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mural.</w:t>
      </w:r>
    </w:p>
    <w:p w14:paraId="64D792D5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Durante </w:t>
      </w:r>
      <w:proofErr w:type="spellStart"/>
      <w:r>
        <w:rPr>
          <w:color w:val="000000"/>
        </w:rPr>
        <w:t>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técnicas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manuseio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equipamento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fotográfico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celular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capturar</w:t>
      </w:r>
      <w:proofErr w:type="spellEnd"/>
      <w:r>
        <w:rPr>
          <w:color w:val="000000"/>
        </w:rPr>
        <w:t xml:space="preserve"> imagens das </w:t>
      </w:r>
      <w:proofErr w:type="spellStart"/>
      <w:r>
        <w:rPr>
          <w:color w:val="000000"/>
        </w:rPr>
        <w:t>outras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oficinas</w:t>
      </w:r>
      <w:proofErr w:type="spellEnd"/>
      <w:r>
        <w:rPr>
          <w:color w:val="000000"/>
        </w:rPr>
        <w:t xml:space="preserve">. Essa </w:t>
      </w:r>
      <w:proofErr w:type="spellStart"/>
      <w:r>
        <w:rPr>
          <w:color w:val="000000"/>
        </w:rPr>
        <w:t>prática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estimular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percepções</w:t>
      </w:r>
      <w:proofErr w:type="spellEnd"/>
      <w:r>
        <w:rPr>
          <w:color w:val="000000"/>
        </w:rPr>
        <w:t xml:space="preserve"> e o </w:t>
      </w:r>
      <w:proofErr w:type="spellStart"/>
      <w:r>
        <w:rPr>
          <w:color w:val="000000"/>
        </w:rPr>
        <w:t>poder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observação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Infelizmente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</w:t>
      </w:r>
      <w:proofErr w:type="gramEnd"/>
      <w:r>
        <w:t xml:space="preserve"> </w:t>
      </w:r>
      <w:proofErr w:type="spellStart"/>
      <w:r>
        <w:t>infraestrutura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</w:t>
      </w:r>
      <w:r>
        <w:rPr>
          <w:color w:val="000000"/>
        </w:rPr>
        <w:t>suficiente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imprimir</w:t>
      </w:r>
      <w:proofErr w:type="spellEnd"/>
      <w:r>
        <w:rPr>
          <w:color w:val="000000"/>
        </w:rPr>
        <w:t xml:space="preserve"> as imagens </w:t>
      </w:r>
      <w:r>
        <w:t>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textos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elaborados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. E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maneira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contornar</w:t>
      </w:r>
      <w:proofErr w:type="spellEnd"/>
      <w:r>
        <w:rPr>
          <w:color w:val="000000"/>
        </w:rPr>
        <w:t xml:space="preserve"> esses </w:t>
      </w:r>
      <w:proofErr w:type="spellStart"/>
      <w:r>
        <w:rPr>
          <w:color w:val="000000"/>
        </w:rPr>
        <w:t>desafios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fizemos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pesquisa</w:t>
      </w:r>
      <w:proofErr w:type="spellEnd"/>
      <w:r>
        <w:rPr>
          <w:color w:val="000000"/>
        </w:rPr>
        <w:t xml:space="preserve"> de imagens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impressas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utilizando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técnica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colagem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ilustrar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textos</w:t>
      </w:r>
      <w:proofErr w:type="spellEnd"/>
      <w:r>
        <w:t xml:space="preserve"> e </w:t>
      </w:r>
      <w:proofErr w:type="spellStart"/>
      <w:r>
        <w:t>u</w:t>
      </w:r>
      <w:r>
        <w:rPr>
          <w:color w:val="000000"/>
        </w:rPr>
        <w:t>tilizamos</w:t>
      </w:r>
      <w:proofErr w:type="spellEnd"/>
      <w:r>
        <w:rPr>
          <w:color w:val="000000"/>
        </w:rPr>
        <w:t xml:space="preserve"> </w:t>
      </w:r>
      <w:proofErr w:type="spellStart"/>
      <w:r>
        <w:t>papéis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pauta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lápis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canetas</w:t>
      </w:r>
      <w:proofErr w:type="spellEnd"/>
      <w:r>
        <w:rPr>
          <w:color w:val="000000"/>
        </w:rPr>
        <w:t xml:space="preserve"> para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escrita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mão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textos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jornalísticos</w:t>
      </w:r>
      <w:proofErr w:type="spellEnd"/>
      <w:r>
        <w:rPr>
          <w:color w:val="000000"/>
        </w:rPr>
        <w:t xml:space="preserve">. </w:t>
      </w:r>
      <w:r>
        <w:t>P</w:t>
      </w:r>
      <w:r>
        <w:rPr>
          <w:color w:val="000000"/>
        </w:rPr>
        <w:t xml:space="preserve">ara a </w:t>
      </w:r>
      <w:proofErr w:type="spellStart"/>
      <w:r>
        <w:rPr>
          <w:color w:val="000000"/>
        </w:rPr>
        <w:t>montagem</w:t>
      </w:r>
      <w:proofErr w:type="spellEnd"/>
      <w:r>
        <w:rPr>
          <w:color w:val="000000"/>
        </w:rPr>
        <w:t xml:space="preserve"> final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da Floresta, </w:t>
      </w:r>
      <w:proofErr w:type="spellStart"/>
      <w:r>
        <w:rPr>
          <w:color w:val="000000"/>
        </w:rPr>
        <w:t>utilizamos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cartaz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papel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fixar</w:t>
      </w:r>
      <w:proofErr w:type="spellEnd"/>
      <w:r>
        <w:rPr>
          <w:color w:val="000000"/>
        </w:rPr>
        <w:t xml:space="preserve"> as imagens e </w:t>
      </w:r>
      <w:proofErr w:type="spellStart"/>
      <w:r>
        <w:rPr>
          <w:color w:val="000000"/>
        </w:rPr>
        <w:t>textos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formando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assim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nosso</w:t>
      </w:r>
      <w:proofErr w:type="spellEnd"/>
      <w:r>
        <w:rPr>
          <w:color w:val="000000"/>
        </w:rPr>
        <w:t xml:space="preserve"> mural. </w:t>
      </w:r>
    </w:p>
    <w:p w14:paraId="3D28F116" w14:textId="77777777" w:rsidR="003A5BE4" w:rsidRDefault="003A5BE4">
      <w:pPr>
        <w:spacing w:line="360" w:lineRule="auto"/>
        <w:ind w:firstLine="720"/>
        <w:jc w:val="both"/>
        <w:rPr>
          <w:color w:val="000000"/>
        </w:rPr>
      </w:pPr>
    </w:p>
    <w:p w14:paraId="66B5AE8F" w14:textId="77777777" w:rsidR="003A5BE4" w:rsidRDefault="00000000">
      <w:pPr>
        <w:rPr>
          <w:b/>
          <w:color w:val="000000"/>
        </w:rPr>
      </w:pPr>
      <w:proofErr w:type="spellStart"/>
      <w:r>
        <w:rPr>
          <w:b/>
          <w:color w:val="000000"/>
        </w:rPr>
        <w:t>Fundamentação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Teórica</w:t>
      </w:r>
      <w:proofErr w:type="spellEnd"/>
    </w:p>
    <w:p w14:paraId="62F68E6C" w14:textId="77777777" w:rsidR="003A5BE4" w:rsidRDefault="003A5BE4">
      <w:pPr>
        <w:rPr>
          <w:b/>
          <w:color w:val="000000"/>
        </w:rPr>
      </w:pPr>
    </w:p>
    <w:p w14:paraId="27C2A359" w14:textId="77777777" w:rsidR="003A5BE4" w:rsidRDefault="00000000">
      <w:pPr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Trabalhar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jornalismo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confluência</w:t>
      </w:r>
      <w:proofErr w:type="spellEnd"/>
      <w:r>
        <w:rPr>
          <w:color w:val="000000"/>
        </w:rPr>
        <w:t xml:space="preserve"> com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trazer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subsídios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enriquecer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aprendizado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sala de aula, e o </w:t>
      </w:r>
      <w:proofErr w:type="spellStart"/>
      <w:r>
        <w:rPr>
          <w:color w:val="000000"/>
        </w:rPr>
        <w:t>seu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maneira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planejada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reconstruir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concepção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mundo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aguçar</w:t>
      </w:r>
      <w:proofErr w:type="spellEnd"/>
      <w:r>
        <w:rPr>
          <w:color w:val="000000"/>
        </w:rPr>
        <w:t xml:space="preserve"> o senso </w:t>
      </w:r>
      <w:proofErr w:type="spellStart"/>
      <w:r>
        <w:rPr>
          <w:color w:val="000000"/>
        </w:rPr>
        <w:t>crítico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público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envolvido</w:t>
      </w:r>
      <w:proofErr w:type="spellEnd"/>
      <w:r>
        <w:rPr>
          <w:color w:val="000000"/>
        </w:rPr>
        <w:t xml:space="preserve">” (MOURA, TOCANTINS. p. 104, 2015).  </w:t>
      </w:r>
    </w:p>
    <w:p w14:paraId="71014633" w14:textId="77777777" w:rsidR="003A5BE4" w:rsidRDefault="00000000">
      <w:pPr>
        <w:jc w:val="both"/>
        <w:rPr>
          <w:color w:val="000000"/>
        </w:rPr>
      </w:pPr>
      <w:r>
        <w:rPr>
          <w:color w:val="000000"/>
        </w:rPr>
        <w:tab/>
        <w:t xml:space="preserve">Nesse </w:t>
      </w:r>
      <w:proofErr w:type="spellStart"/>
      <w:r>
        <w:rPr>
          <w:color w:val="000000"/>
        </w:rPr>
        <w:t>sentido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utilização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recurso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pedagógico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potencializar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habilidades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essenciais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, tais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capacidade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observar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atentamente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própria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realidade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incentivar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curiosidade</w:t>
      </w:r>
      <w:proofErr w:type="spellEnd"/>
      <w:r>
        <w:rPr>
          <w:color w:val="000000"/>
        </w:rPr>
        <w:t xml:space="preserve"> e o </w:t>
      </w:r>
      <w:proofErr w:type="spellStart"/>
      <w:r>
        <w:rPr>
          <w:color w:val="000000"/>
        </w:rPr>
        <w:t>conhecimento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diversos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temas</w:t>
      </w:r>
      <w:proofErr w:type="spellEnd"/>
      <w:r>
        <w:rPr>
          <w:color w:val="000000"/>
        </w:rPr>
        <w:t xml:space="preserve">, e </w:t>
      </w:r>
      <w:proofErr w:type="spellStart"/>
      <w:r>
        <w:rPr>
          <w:color w:val="000000"/>
        </w:rPr>
        <w:t>desenvolver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habilidades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escrita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organização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ideias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argumentação</w:t>
      </w:r>
      <w:proofErr w:type="spellEnd"/>
      <w:r>
        <w:rPr>
          <w:color w:val="000000"/>
        </w:rPr>
        <w:t>.</w:t>
      </w:r>
    </w:p>
    <w:p w14:paraId="58EF0D8F" w14:textId="77777777" w:rsidR="003A5BE4" w:rsidRDefault="00000000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Já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contexto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Amazônia </w:t>
      </w:r>
      <w:proofErr w:type="spellStart"/>
      <w:r>
        <w:rPr>
          <w:color w:val="000000"/>
        </w:rPr>
        <w:t>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série</w:t>
      </w:r>
      <w:proofErr w:type="spellEnd"/>
      <w:r>
        <w:rPr>
          <w:color w:val="000000"/>
        </w:rPr>
        <w:t xml:space="preserve"> de nuances </w:t>
      </w:r>
      <w:proofErr w:type="spellStart"/>
      <w:r>
        <w:rPr>
          <w:color w:val="000000"/>
        </w:rPr>
        <w:t>específicas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territorialidade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relação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desafios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ensino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aprendizagem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destaca</w:t>
      </w:r>
      <w:proofErr w:type="spellEnd"/>
      <w:r>
        <w:rPr>
          <w:color w:val="000000"/>
        </w:rPr>
        <w:t xml:space="preserve"> Lima e Coutinho (2024):</w:t>
      </w:r>
    </w:p>
    <w:p w14:paraId="65E80AAD" w14:textId="77777777" w:rsidR="003A5BE4" w:rsidRDefault="003A5BE4">
      <w:pPr>
        <w:jc w:val="both"/>
        <w:rPr>
          <w:color w:val="000000"/>
        </w:rPr>
      </w:pPr>
    </w:p>
    <w:p w14:paraId="11EE85FD" w14:textId="77777777" w:rsidR="003A5BE4" w:rsidRDefault="00000000">
      <w:pPr>
        <w:ind w:left="1701"/>
        <w:jc w:val="both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As </w:t>
      </w:r>
      <w:proofErr w:type="spellStart"/>
      <w:r>
        <w:rPr>
          <w:color w:val="000000"/>
          <w:sz w:val="20"/>
          <w:szCs w:val="20"/>
        </w:rPr>
        <w:t>escolas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ribeirinhas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muitas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possuem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condições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precárias</w:t>
      </w:r>
      <w:proofErr w:type="spellEnd"/>
      <w:r>
        <w:rPr>
          <w:color w:val="000000"/>
          <w:sz w:val="20"/>
          <w:szCs w:val="20"/>
        </w:rPr>
        <w:t xml:space="preserve">, tanto </w:t>
      </w:r>
      <w:proofErr w:type="spellStart"/>
      <w:r>
        <w:rPr>
          <w:color w:val="000000"/>
          <w:sz w:val="20"/>
          <w:szCs w:val="20"/>
        </w:rPr>
        <w:t>físicas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quanto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pedagógicas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Apresentam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dificuldades</w:t>
      </w:r>
      <w:proofErr w:type="spellEnd"/>
      <w:r>
        <w:rPr>
          <w:color w:val="000000"/>
          <w:sz w:val="20"/>
          <w:szCs w:val="20"/>
        </w:rPr>
        <w:t xml:space="preserve"> no </w:t>
      </w:r>
      <w:proofErr w:type="spellStart"/>
      <w:r>
        <w:rPr>
          <w:color w:val="000000"/>
          <w:sz w:val="20"/>
          <w:szCs w:val="20"/>
        </w:rPr>
        <w:t>acesso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continuidade</w:t>
      </w:r>
      <w:proofErr w:type="spellEnd"/>
      <w:r>
        <w:rPr>
          <w:color w:val="000000"/>
          <w:sz w:val="20"/>
          <w:szCs w:val="20"/>
        </w:rPr>
        <w:t xml:space="preserve"> dos </w:t>
      </w:r>
      <w:proofErr w:type="spellStart"/>
      <w:r>
        <w:rPr>
          <w:color w:val="000000"/>
          <w:sz w:val="20"/>
          <w:szCs w:val="20"/>
        </w:rPr>
        <w:t>estudos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provocadas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principalmente</w:t>
      </w:r>
      <w:proofErr w:type="spellEnd"/>
      <w:r>
        <w:rPr>
          <w:color w:val="000000"/>
          <w:sz w:val="20"/>
          <w:szCs w:val="20"/>
        </w:rPr>
        <w:t xml:space="preserve">, pela </w:t>
      </w:r>
      <w:proofErr w:type="spellStart"/>
      <w:r>
        <w:rPr>
          <w:color w:val="000000"/>
          <w:sz w:val="20"/>
          <w:szCs w:val="20"/>
        </w:rPr>
        <w:t>distância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e  </w:t>
      </w:r>
      <w:proofErr w:type="spellStart"/>
      <w:r>
        <w:rPr>
          <w:color w:val="000000"/>
          <w:sz w:val="20"/>
          <w:szCs w:val="20"/>
        </w:rPr>
        <w:t>deslocamento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lugares</w:t>
      </w:r>
      <w:proofErr w:type="spellEnd"/>
      <w:r>
        <w:rPr>
          <w:color w:val="000000"/>
          <w:sz w:val="20"/>
          <w:szCs w:val="20"/>
        </w:rPr>
        <w:t xml:space="preserve"> das aulas, a </w:t>
      </w:r>
      <w:proofErr w:type="spellStart"/>
      <w:r>
        <w:rPr>
          <w:color w:val="000000"/>
          <w:sz w:val="20"/>
          <w:szCs w:val="20"/>
        </w:rPr>
        <w:t>estrutura</w:t>
      </w:r>
      <w:proofErr w:type="spellEnd"/>
      <w:r>
        <w:rPr>
          <w:color w:val="000000"/>
          <w:sz w:val="20"/>
          <w:szCs w:val="20"/>
        </w:rPr>
        <w:t xml:space="preserve"> do local da </w:t>
      </w:r>
      <w:proofErr w:type="spellStart"/>
      <w:r>
        <w:rPr>
          <w:color w:val="000000"/>
          <w:sz w:val="20"/>
          <w:szCs w:val="20"/>
        </w:rPr>
        <w:t>escola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falta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professores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constante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rotatividade</w:t>
      </w:r>
      <w:proofErr w:type="spellEnd"/>
      <w:r>
        <w:rPr>
          <w:color w:val="000000"/>
          <w:sz w:val="20"/>
          <w:szCs w:val="20"/>
        </w:rPr>
        <w:t xml:space="preserve"> dos </w:t>
      </w:r>
      <w:proofErr w:type="spellStart"/>
      <w:r>
        <w:rPr>
          <w:color w:val="000000"/>
          <w:sz w:val="20"/>
          <w:szCs w:val="20"/>
        </w:rPr>
        <w:t>docentes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baixa</w:t>
      </w:r>
      <w:proofErr w:type="spellEnd"/>
      <w:r>
        <w:rPr>
          <w:color w:val="000000"/>
          <w:sz w:val="20"/>
          <w:szCs w:val="20"/>
        </w:rPr>
        <w:t xml:space="preserve"> auto-</w:t>
      </w:r>
      <w:proofErr w:type="spellStart"/>
      <w:r>
        <w:rPr>
          <w:color w:val="000000"/>
          <w:sz w:val="20"/>
          <w:szCs w:val="20"/>
        </w:rPr>
        <w:t>estima</w:t>
      </w:r>
      <w:proofErr w:type="spellEnd"/>
      <w:r>
        <w:rPr>
          <w:color w:val="000000"/>
          <w:sz w:val="20"/>
          <w:szCs w:val="20"/>
        </w:rPr>
        <w:t xml:space="preserve"> dos </w:t>
      </w:r>
      <w:proofErr w:type="spellStart"/>
      <w:r>
        <w:rPr>
          <w:color w:val="000000"/>
          <w:sz w:val="20"/>
          <w:szCs w:val="20"/>
        </w:rPr>
        <w:t>educandos</w:t>
      </w:r>
      <w:proofErr w:type="spellEnd"/>
      <w:r>
        <w:rPr>
          <w:color w:val="000000"/>
          <w:sz w:val="20"/>
          <w:szCs w:val="20"/>
        </w:rPr>
        <w:t>.</w:t>
      </w:r>
    </w:p>
    <w:p w14:paraId="0696E70C" w14:textId="77777777" w:rsidR="003A5BE4" w:rsidRDefault="003A5BE4">
      <w:pPr>
        <w:rPr>
          <w:b/>
          <w:color w:val="000000"/>
        </w:rPr>
      </w:pPr>
    </w:p>
    <w:p w14:paraId="662A6A4F" w14:textId="77777777" w:rsidR="003A5BE4" w:rsidRDefault="00000000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Nas </w:t>
      </w:r>
      <w:proofErr w:type="spellStart"/>
      <w:r>
        <w:rPr>
          <w:color w:val="000000"/>
        </w:rPr>
        <w:t>escolas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ribeirinhas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próximas</w:t>
      </w:r>
      <w:proofErr w:type="spellEnd"/>
      <w:r>
        <w:rPr>
          <w:color w:val="000000"/>
        </w:rPr>
        <w:t xml:space="preserve"> à Floresta Nacional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dificuldades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presentes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questão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baixa</w:t>
      </w:r>
      <w:proofErr w:type="spellEnd"/>
      <w:r>
        <w:rPr>
          <w:color w:val="000000"/>
        </w:rPr>
        <w:t xml:space="preserve"> auto-</w:t>
      </w:r>
      <w:proofErr w:type="spellStart"/>
      <w:r>
        <w:rPr>
          <w:color w:val="000000"/>
        </w:rPr>
        <w:t>estima</w:t>
      </w:r>
      <w:proofErr w:type="spellEnd"/>
      <w:r>
        <w:rPr>
          <w:color w:val="000000"/>
        </w:rPr>
        <w:t xml:space="preserve"> entre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percebida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desafio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educacional</w:t>
      </w:r>
      <w:proofErr w:type="spellEnd"/>
      <w:r>
        <w:rPr>
          <w:color w:val="000000"/>
        </w:rPr>
        <w:t xml:space="preserve">, mas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fala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contida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vergonha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expressar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ansiedade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apresentar</w:t>
      </w:r>
      <w:proofErr w:type="spellEnd"/>
      <w:r>
        <w:rPr>
          <w:color w:val="000000"/>
        </w:rPr>
        <w:t xml:space="preserve"> algo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público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diretamente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quadro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baixo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estímulo</w:t>
      </w:r>
      <w:proofErr w:type="spellEnd"/>
      <w:r>
        <w:rPr>
          <w:color w:val="000000"/>
        </w:rPr>
        <w:t xml:space="preserve"> e a outros </w:t>
      </w:r>
      <w:proofErr w:type="spellStart"/>
      <w:r>
        <w:rPr>
          <w:color w:val="000000"/>
        </w:rPr>
        <w:t>fatores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carecem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atenção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instituições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responsáveis</w:t>
      </w:r>
      <w:proofErr w:type="spellEnd"/>
      <w:r>
        <w:rPr>
          <w:color w:val="000000"/>
        </w:rPr>
        <w:t xml:space="preserve"> pela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qualidade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vida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. </w:t>
      </w:r>
    </w:p>
    <w:p w14:paraId="043D4653" w14:textId="77777777" w:rsidR="003A5BE4" w:rsidRDefault="00000000">
      <w:pPr>
        <w:ind w:firstLine="720"/>
        <w:rPr>
          <w:color w:val="000000"/>
        </w:rPr>
      </w:pPr>
      <w:r>
        <w:rPr>
          <w:color w:val="000000"/>
        </w:rPr>
        <w:t xml:space="preserve">Lima e Coutinho </w:t>
      </w:r>
      <w:proofErr w:type="spellStart"/>
      <w:r>
        <w:rPr>
          <w:color w:val="000000"/>
        </w:rPr>
        <w:t>destacam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ainda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necessidade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bancária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acordo</w:t>
      </w:r>
      <w:proofErr w:type="spellEnd"/>
      <w:r>
        <w:rPr>
          <w:color w:val="000000"/>
        </w:rPr>
        <w:t xml:space="preserve"> com a </w:t>
      </w:r>
      <w:proofErr w:type="spellStart"/>
      <w:r>
        <w:rPr>
          <w:color w:val="000000"/>
        </w:rPr>
        <w:t>pedagogia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freiriana</w:t>
      </w:r>
      <w:proofErr w:type="spellEnd"/>
      <w:r>
        <w:rPr>
          <w:color w:val="000000"/>
        </w:rPr>
        <w:t xml:space="preserve"> para as </w:t>
      </w:r>
      <w:proofErr w:type="spellStart"/>
      <w:r>
        <w:rPr>
          <w:color w:val="000000"/>
        </w:rPr>
        <w:t>escolas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ribeirinhas</w:t>
      </w:r>
      <w:proofErr w:type="spellEnd"/>
    </w:p>
    <w:p w14:paraId="3DBF87AA" w14:textId="77777777" w:rsidR="003A5BE4" w:rsidRDefault="003A5BE4">
      <w:pPr>
        <w:ind w:firstLine="720"/>
        <w:rPr>
          <w:color w:val="000000"/>
        </w:rPr>
      </w:pPr>
    </w:p>
    <w:p w14:paraId="77C4505B" w14:textId="77777777" w:rsidR="003A5BE4" w:rsidRDefault="00000000">
      <w:pPr>
        <w:ind w:left="17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educação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ribeirinha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diante</w:t>
      </w:r>
      <w:proofErr w:type="spellEnd"/>
      <w:r>
        <w:rPr>
          <w:color w:val="000000"/>
          <w:sz w:val="20"/>
          <w:szCs w:val="20"/>
        </w:rPr>
        <w:t xml:space="preserve"> das </w:t>
      </w:r>
      <w:proofErr w:type="spellStart"/>
      <w:r>
        <w:rPr>
          <w:color w:val="000000"/>
          <w:sz w:val="20"/>
          <w:szCs w:val="20"/>
        </w:rPr>
        <w:t>suas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especificidades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necessita</w:t>
      </w:r>
      <w:proofErr w:type="spellEnd"/>
      <w:r>
        <w:rPr>
          <w:color w:val="000000"/>
          <w:sz w:val="20"/>
          <w:szCs w:val="20"/>
        </w:rPr>
        <w:t xml:space="preserve"> de um </w:t>
      </w:r>
      <w:proofErr w:type="spellStart"/>
      <w:r>
        <w:rPr>
          <w:color w:val="000000"/>
          <w:sz w:val="20"/>
          <w:szCs w:val="20"/>
        </w:rPr>
        <w:t>currículo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que  </w:t>
      </w:r>
      <w:proofErr w:type="spellStart"/>
      <w:r>
        <w:rPr>
          <w:color w:val="000000"/>
          <w:sz w:val="20"/>
          <w:szCs w:val="20"/>
        </w:rPr>
        <w:t>compreenda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identidade</w:t>
      </w:r>
      <w:proofErr w:type="spellEnd"/>
      <w:r>
        <w:rPr>
          <w:color w:val="000000"/>
          <w:sz w:val="20"/>
          <w:szCs w:val="20"/>
        </w:rPr>
        <w:t xml:space="preserve"> da </w:t>
      </w:r>
      <w:proofErr w:type="spellStart"/>
      <w:r>
        <w:rPr>
          <w:color w:val="000000"/>
          <w:sz w:val="20"/>
          <w:szCs w:val="20"/>
        </w:rPr>
        <w:t>sua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localidade</w:t>
      </w:r>
      <w:proofErr w:type="spellEnd"/>
      <w:r>
        <w:rPr>
          <w:color w:val="000000"/>
          <w:sz w:val="20"/>
          <w:szCs w:val="20"/>
        </w:rPr>
        <w:t xml:space="preserve">, o que leva a </w:t>
      </w:r>
      <w:proofErr w:type="spellStart"/>
      <w:r>
        <w:rPr>
          <w:color w:val="000000"/>
          <w:sz w:val="20"/>
          <w:szCs w:val="20"/>
        </w:rPr>
        <w:t>situar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</w:t>
      </w:r>
      <w:proofErr w:type="spellEnd"/>
      <w:r>
        <w:rPr>
          <w:color w:val="000000"/>
          <w:sz w:val="20"/>
          <w:szCs w:val="20"/>
        </w:rPr>
        <w:t xml:space="preserve">(as) </w:t>
      </w:r>
      <w:proofErr w:type="spellStart"/>
      <w:r>
        <w:rPr>
          <w:color w:val="000000"/>
          <w:sz w:val="20"/>
          <w:szCs w:val="20"/>
        </w:rPr>
        <w:t>estudantes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numa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educação</w:t>
      </w:r>
      <w:proofErr w:type="spellEnd"/>
      <w:r>
        <w:rPr>
          <w:color w:val="000000"/>
          <w:sz w:val="20"/>
          <w:szCs w:val="20"/>
        </w:rPr>
        <w:t xml:space="preserve"> escolar que </w:t>
      </w:r>
      <w:proofErr w:type="spellStart"/>
      <w:r>
        <w:rPr>
          <w:color w:val="000000"/>
          <w:sz w:val="20"/>
          <w:szCs w:val="20"/>
        </w:rPr>
        <w:t>considere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realidades</w:t>
      </w:r>
      <w:proofErr w:type="spellEnd"/>
      <w:r>
        <w:rPr>
          <w:color w:val="000000"/>
          <w:sz w:val="20"/>
          <w:szCs w:val="20"/>
        </w:rPr>
        <w:t xml:space="preserve"> e que </w:t>
      </w:r>
      <w:proofErr w:type="spellStart"/>
      <w:r>
        <w:rPr>
          <w:sz w:val="20"/>
          <w:szCs w:val="20"/>
        </w:rPr>
        <w:t>dêem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significados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conhecimentos</w:t>
      </w:r>
      <w:proofErr w:type="spellEnd"/>
      <w:r>
        <w:rPr>
          <w:color w:val="000000"/>
          <w:sz w:val="20"/>
          <w:szCs w:val="20"/>
        </w:rPr>
        <w:t xml:space="preserve">. Tais </w:t>
      </w:r>
      <w:proofErr w:type="spellStart"/>
      <w:r>
        <w:rPr>
          <w:color w:val="000000"/>
          <w:sz w:val="20"/>
          <w:szCs w:val="20"/>
        </w:rPr>
        <w:t>ações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podem</w:t>
      </w:r>
      <w:proofErr w:type="spellEnd"/>
      <w:r>
        <w:rPr>
          <w:color w:val="000000"/>
          <w:sz w:val="20"/>
          <w:szCs w:val="20"/>
        </w:rPr>
        <w:t xml:space="preserve"> ser </w:t>
      </w:r>
      <w:proofErr w:type="spellStart"/>
      <w:r>
        <w:rPr>
          <w:color w:val="000000"/>
          <w:sz w:val="20"/>
          <w:szCs w:val="20"/>
        </w:rPr>
        <w:t>feitas</w:t>
      </w:r>
      <w:proofErr w:type="spellEnd"/>
      <w:r>
        <w:rPr>
          <w:color w:val="000000"/>
          <w:sz w:val="20"/>
          <w:szCs w:val="20"/>
        </w:rPr>
        <w:t xml:space="preserve"> no </w:t>
      </w:r>
      <w:proofErr w:type="spellStart"/>
      <w:r>
        <w:rPr>
          <w:color w:val="000000"/>
          <w:sz w:val="20"/>
          <w:szCs w:val="20"/>
        </w:rPr>
        <w:t>sentido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promover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educação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autônoma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crítica</w:t>
      </w:r>
      <w:proofErr w:type="spellEnd"/>
      <w:r>
        <w:rPr>
          <w:color w:val="000000"/>
          <w:sz w:val="20"/>
          <w:szCs w:val="20"/>
        </w:rPr>
        <w:t xml:space="preserve"> e </w:t>
      </w:r>
      <w:proofErr w:type="spellStart"/>
      <w:r>
        <w:rPr>
          <w:color w:val="000000"/>
          <w:sz w:val="20"/>
          <w:szCs w:val="20"/>
        </w:rPr>
        <w:t>transformadora</w:t>
      </w:r>
      <w:proofErr w:type="spellEnd"/>
      <w:r>
        <w:rPr>
          <w:color w:val="000000"/>
          <w:sz w:val="20"/>
          <w:szCs w:val="20"/>
        </w:rPr>
        <w:t>.</w:t>
      </w:r>
    </w:p>
    <w:p w14:paraId="414BBDD3" w14:textId="77777777" w:rsidR="003A5BE4" w:rsidRDefault="003A5BE4">
      <w:pPr>
        <w:ind w:left="1701"/>
        <w:jc w:val="both"/>
        <w:rPr>
          <w:color w:val="000000"/>
          <w:sz w:val="20"/>
          <w:szCs w:val="20"/>
        </w:rPr>
      </w:pPr>
    </w:p>
    <w:p w14:paraId="11BE30C8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Nesse </w:t>
      </w:r>
      <w:proofErr w:type="spellStart"/>
      <w:r>
        <w:rPr>
          <w:color w:val="000000"/>
        </w:rPr>
        <w:t>sentido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baseamos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construção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perspectiva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dialógica</w:t>
      </w:r>
      <w:proofErr w:type="spellEnd"/>
      <w:r>
        <w:rPr>
          <w:color w:val="000000"/>
        </w:rPr>
        <w:t xml:space="preserve">, que </w:t>
      </w:r>
      <w:proofErr w:type="spellStart"/>
      <w:r>
        <w:rPr>
          <w:color w:val="000000"/>
        </w:rPr>
        <w:t>priorizou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compartilhamento</w:t>
      </w:r>
      <w:proofErr w:type="spellEnd"/>
      <w:r>
        <w:rPr>
          <w:color w:val="000000"/>
        </w:rPr>
        <w:t xml:space="preserve"> e a </w:t>
      </w:r>
      <w:proofErr w:type="spellStart"/>
      <w:r>
        <w:rPr>
          <w:color w:val="000000"/>
        </w:rPr>
        <w:t>confluência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ideias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jornalismo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ciência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entrelaçadas</w:t>
      </w:r>
      <w:proofErr w:type="spellEnd"/>
      <w:r>
        <w:rPr>
          <w:color w:val="000000"/>
        </w:rPr>
        <w:t xml:space="preserve"> com as </w:t>
      </w:r>
      <w:proofErr w:type="spellStart"/>
      <w:r>
        <w:rPr>
          <w:color w:val="000000"/>
        </w:rPr>
        <w:t>realidades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ribeirinhas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>.</w:t>
      </w:r>
    </w:p>
    <w:p w14:paraId="48621610" w14:textId="77777777" w:rsidR="003A5BE4" w:rsidRDefault="003A5BE4">
      <w:pPr>
        <w:rPr>
          <w:color w:val="000000"/>
        </w:rPr>
      </w:pPr>
    </w:p>
    <w:p w14:paraId="75F5407F" w14:textId="77777777" w:rsidR="003A5BE4" w:rsidRDefault="00000000">
      <w:pPr>
        <w:numPr>
          <w:ilvl w:val="0"/>
          <w:numId w:val="1"/>
        </w:numPr>
        <w:rPr>
          <w:b/>
          <w:color w:val="000000"/>
        </w:rPr>
      </w:pPr>
      <w:r>
        <w:rPr>
          <w:b/>
        </w:rPr>
        <w:t xml:space="preserve">CONSIDERAÇÕES FINAIS </w:t>
      </w:r>
    </w:p>
    <w:p w14:paraId="5CB83C6D" w14:textId="77777777" w:rsidR="003A5BE4" w:rsidRDefault="003A5BE4">
      <w:pPr>
        <w:rPr>
          <w:b/>
          <w:color w:val="000000"/>
        </w:rPr>
      </w:pPr>
    </w:p>
    <w:p w14:paraId="22F2F7D8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Como </w:t>
      </w:r>
      <w:proofErr w:type="spellStart"/>
      <w:r>
        <w:rPr>
          <w:color w:val="000000"/>
        </w:rPr>
        <w:t>produto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pensado</w:t>
      </w:r>
      <w:proofErr w:type="spellEnd"/>
      <w:r>
        <w:rPr>
          <w:color w:val="000000"/>
        </w:rPr>
        <w:t xml:space="preserve"> para ser </w:t>
      </w:r>
      <w:proofErr w:type="spellStart"/>
      <w:r>
        <w:rPr>
          <w:color w:val="000000"/>
        </w:rPr>
        <w:t>replicado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escolas</w:t>
      </w:r>
      <w:proofErr w:type="spellEnd"/>
      <w:r>
        <w:rPr>
          <w:color w:val="000000"/>
        </w:rPr>
        <w:t xml:space="preserve">, 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 </w:t>
      </w:r>
      <w:proofErr w:type="spellStart"/>
      <w:r>
        <w:rPr>
          <w:color w:val="000000"/>
        </w:rPr>
        <w:t>enquanto</w:t>
      </w:r>
      <w:proofErr w:type="spellEnd"/>
      <w:r>
        <w:rPr>
          <w:color w:val="000000"/>
        </w:rPr>
        <w:t xml:space="preserve"> ferramenta </w:t>
      </w:r>
      <w:proofErr w:type="spellStart"/>
      <w:r>
        <w:rPr>
          <w:color w:val="000000"/>
        </w:rPr>
        <w:t>pedagógica</w:t>
      </w:r>
      <w:proofErr w:type="spellEnd"/>
      <w:r>
        <w:rPr>
          <w:color w:val="000000"/>
        </w:rPr>
        <w:t xml:space="preserve"> e de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para a </w:t>
      </w:r>
      <w:proofErr w:type="spellStart"/>
      <w:r>
        <w:rPr>
          <w:color w:val="000000"/>
        </w:rPr>
        <w:t>democratização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espaço</w:t>
      </w:r>
      <w:proofErr w:type="spellEnd"/>
      <w:r>
        <w:rPr>
          <w:color w:val="000000"/>
        </w:rPr>
        <w:t xml:space="preserve"> escolar (SILVA, RIVEIRO, 2017) e </w:t>
      </w:r>
      <w:proofErr w:type="spellStart"/>
      <w:r>
        <w:rPr>
          <w:color w:val="000000"/>
        </w:rPr>
        <w:t>inclusão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ativa</w:t>
      </w:r>
      <w:proofErr w:type="spellEnd"/>
      <w:r>
        <w:rPr>
          <w:color w:val="000000"/>
        </w:rPr>
        <w:t xml:space="preserve">. </w:t>
      </w:r>
    </w:p>
    <w:p w14:paraId="5E1ACF91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partir</w:t>
      </w:r>
      <w:proofErr w:type="spellEnd"/>
      <w:r>
        <w:rPr>
          <w:color w:val="000000"/>
        </w:rPr>
        <w:t xml:space="preserve"> dessa </w:t>
      </w:r>
      <w:proofErr w:type="spellStart"/>
      <w:r>
        <w:rPr>
          <w:color w:val="000000"/>
        </w:rPr>
        <w:t>experiência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pudemos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observar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houve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mudanças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perceptíveis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estímulos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escrita</w:t>
      </w:r>
      <w:proofErr w:type="spellEnd"/>
      <w:r>
        <w:rPr>
          <w:color w:val="000000"/>
        </w:rPr>
        <w:t xml:space="preserve">, à </w:t>
      </w:r>
      <w:proofErr w:type="spellStart"/>
      <w:r>
        <w:rPr>
          <w:color w:val="000000"/>
        </w:rPr>
        <w:t>leitura</w:t>
      </w:r>
      <w:proofErr w:type="spellEnd"/>
      <w:r>
        <w:rPr>
          <w:color w:val="000000"/>
        </w:rPr>
        <w:t xml:space="preserve">, à </w:t>
      </w:r>
      <w:proofErr w:type="spellStart"/>
      <w:r>
        <w:rPr>
          <w:color w:val="000000"/>
        </w:rPr>
        <w:t>pesquisa</w:t>
      </w:r>
      <w:proofErr w:type="spellEnd"/>
      <w:r>
        <w:rPr>
          <w:color w:val="000000"/>
        </w:rPr>
        <w:t xml:space="preserve">, à </w:t>
      </w:r>
      <w:proofErr w:type="spellStart"/>
      <w:r>
        <w:rPr>
          <w:color w:val="000000"/>
        </w:rPr>
        <w:t>fala</w:t>
      </w:r>
      <w:proofErr w:type="spellEnd"/>
      <w:r>
        <w:rPr>
          <w:color w:val="000000"/>
        </w:rPr>
        <w:t xml:space="preserve"> e outros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que antes </w:t>
      </w:r>
      <w:proofErr w:type="spellStart"/>
      <w:r>
        <w:rPr>
          <w:color w:val="000000"/>
        </w:rPr>
        <w:t>estavam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encobertos</w:t>
      </w:r>
      <w:proofErr w:type="spellEnd"/>
      <w:r>
        <w:rPr>
          <w:color w:val="000000"/>
        </w:rPr>
        <w:t xml:space="preserve"> pela </w:t>
      </w:r>
      <w:proofErr w:type="spellStart"/>
      <w:r>
        <w:rPr>
          <w:color w:val="000000"/>
        </w:rPr>
        <w:t>baixa</w:t>
      </w:r>
      <w:proofErr w:type="spellEnd"/>
      <w:r>
        <w:rPr>
          <w:color w:val="000000"/>
        </w:rPr>
        <w:t xml:space="preserve"> auto-</w:t>
      </w:r>
      <w:proofErr w:type="spellStart"/>
      <w:r>
        <w:rPr>
          <w:color w:val="000000"/>
        </w:rPr>
        <w:t>estima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nervosismo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timidez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ansiedade</w:t>
      </w:r>
      <w:proofErr w:type="spellEnd"/>
      <w:r>
        <w:rPr>
          <w:color w:val="000000"/>
        </w:rPr>
        <w:t xml:space="preserve">. </w:t>
      </w:r>
    </w:p>
    <w:p w14:paraId="4599CD0F" w14:textId="77777777" w:rsidR="003A5BE4" w:rsidRDefault="0000000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Ao </w:t>
      </w:r>
      <w:proofErr w:type="spellStart"/>
      <w:r>
        <w:rPr>
          <w:color w:val="000000"/>
        </w:rPr>
        <w:t>mesmo</w:t>
      </w:r>
      <w:proofErr w:type="spellEnd"/>
      <w:r>
        <w:rPr>
          <w:color w:val="000000"/>
        </w:rPr>
        <w:t xml:space="preserve"> tempo, é </w:t>
      </w:r>
      <w:proofErr w:type="spellStart"/>
      <w:r>
        <w:rPr>
          <w:color w:val="000000"/>
        </w:rPr>
        <w:t>evidente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período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três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única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esses </w:t>
      </w:r>
      <w:proofErr w:type="spellStart"/>
      <w:r>
        <w:rPr>
          <w:color w:val="000000"/>
        </w:rPr>
        <w:t>problemas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deixaram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existir</w:t>
      </w:r>
      <w:proofErr w:type="spellEnd"/>
      <w:r>
        <w:rPr>
          <w:color w:val="000000"/>
        </w:rPr>
        <w:t xml:space="preserve">. Mas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mostrou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alternativas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educacionais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interdisciplinares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fundamentais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melhor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qualidade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ensino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aprendizagem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estudantes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ribeirinhos</w:t>
      </w:r>
      <w:proofErr w:type="spellEnd"/>
      <w:r>
        <w:rPr>
          <w:color w:val="000000"/>
        </w:rPr>
        <w:t xml:space="preserve">. </w:t>
      </w:r>
    </w:p>
    <w:p w14:paraId="385C9B0E" w14:textId="77777777" w:rsidR="003A5BE4" w:rsidRDefault="00000000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Eventos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Olimpíadas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Ciências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importantes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promover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ambiente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aprendizado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diferenciado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interessante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. E o </w:t>
      </w:r>
      <w:proofErr w:type="spellStart"/>
      <w:r>
        <w:rPr>
          <w:color w:val="000000"/>
        </w:rPr>
        <w:t>diálogo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diferentes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pesquisadores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permite</w:t>
      </w:r>
      <w:proofErr w:type="spellEnd"/>
      <w:r>
        <w:rPr>
          <w:color w:val="000000"/>
        </w:rPr>
        <w:t xml:space="preserve"> que esses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t>vislumbrem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futuros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caminhos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meio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educação</w:t>
      </w:r>
      <w:proofErr w:type="spellEnd"/>
      <w:r>
        <w:rPr>
          <w:color w:val="000000"/>
        </w:rPr>
        <w:t xml:space="preserve"> e da </w:t>
      </w:r>
      <w:proofErr w:type="spellStart"/>
      <w:r>
        <w:rPr>
          <w:color w:val="000000"/>
        </w:rPr>
        <w:t>ciência</w:t>
      </w:r>
      <w:proofErr w:type="spellEnd"/>
      <w:r>
        <w:rPr>
          <w:color w:val="000000"/>
        </w:rPr>
        <w:t>.</w:t>
      </w:r>
    </w:p>
    <w:p w14:paraId="53B5436C" w14:textId="77777777" w:rsidR="003A5BE4" w:rsidRDefault="00000000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Após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trocas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durante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confeccionaram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apresentaram</w:t>
      </w:r>
      <w:proofErr w:type="spellEnd"/>
      <w:r>
        <w:rPr>
          <w:color w:val="000000"/>
        </w:rPr>
        <w:t xml:space="preserve"> </w:t>
      </w:r>
      <w: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primeira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da Floresta para o </w:t>
      </w:r>
      <w:proofErr w:type="spellStart"/>
      <w:r>
        <w:rPr>
          <w:color w:val="000000"/>
        </w:rPr>
        <w:t>público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cerca</w:t>
      </w:r>
      <w:proofErr w:type="spellEnd"/>
      <w:r>
        <w:rPr>
          <w:color w:val="000000"/>
        </w:rPr>
        <w:t xml:space="preserve"> de 200 </w:t>
      </w:r>
      <w:proofErr w:type="spellStart"/>
      <w:r>
        <w:rPr>
          <w:color w:val="000000"/>
        </w:rPr>
        <w:t>pessoas</w:t>
      </w:r>
      <w:proofErr w:type="spellEnd"/>
      <w:r>
        <w:rPr>
          <w:color w:val="000000"/>
        </w:rPr>
        <w:t xml:space="preserve"> entre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professores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pesquisadores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participavam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Olimpíadas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Caxiuanã</w:t>
      </w:r>
      <w:proofErr w:type="spellEnd"/>
      <w:r>
        <w:rPr>
          <w:color w:val="000000"/>
        </w:rPr>
        <w:t xml:space="preserve">. Essa </w:t>
      </w:r>
      <w:proofErr w:type="spellStart"/>
      <w:r>
        <w:rPr>
          <w:color w:val="000000"/>
        </w:rPr>
        <w:t>abordagem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prática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participativa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permitiu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experimentassem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processo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produção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jornalística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concepção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ideias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divulgação</w:t>
      </w:r>
      <w:proofErr w:type="spellEnd"/>
      <w:r>
        <w:rPr>
          <w:color w:val="000000"/>
        </w:rPr>
        <w:t xml:space="preserve">. </w:t>
      </w:r>
    </w:p>
    <w:p w14:paraId="6BE8702E" w14:textId="77777777" w:rsidR="003A5BE4" w:rsidRDefault="00000000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experiência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construção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permitiu</w:t>
      </w:r>
      <w:proofErr w:type="spellEnd"/>
      <w:r>
        <w:rPr>
          <w:color w:val="000000"/>
        </w:rPr>
        <w:t xml:space="preserve"> à equipe de </w:t>
      </w:r>
      <w:proofErr w:type="spellStart"/>
      <w:r>
        <w:rPr>
          <w:color w:val="000000"/>
        </w:rPr>
        <w:t>Comunicação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Labcom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conhecer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compreender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desafios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dificuldades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tiveram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elaboração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jornal</w:t>
      </w:r>
      <w:proofErr w:type="spellEnd"/>
      <w:r>
        <w:rPr>
          <w:color w:val="000000"/>
        </w:rPr>
        <w:t xml:space="preserve"> mural, mas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potencialidades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envolvendo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desenvolvimento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pensamento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crítico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coletiva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outras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habilidades</w:t>
      </w:r>
      <w:proofErr w:type="spellEnd"/>
      <w:r>
        <w:rPr>
          <w:color w:val="000000"/>
        </w:rPr>
        <w:t xml:space="preserve">. </w:t>
      </w:r>
    </w:p>
    <w:p w14:paraId="4DC2FD2E" w14:textId="77777777" w:rsidR="00022746" w:rsidRDefault="00022746">
      <w:pPr>
        <w:ind w:firstLine="720"/>
        <w:jc w:val="both"/>
        <w:rPr>
          <w:color w:val="000000"/>
        </w:rPr>
      </w:pPr>
    </w:p>
    <w:p w14:paraId="24442AD4" w14:textId="77777777" w:rsidR="00022746" w:rsidRDefault="00022746">
      <w:pPr>
        <w:ind w:firstLine="720"/>
        <w:jc w:val="both"/>
        <w:rPr>
          <w:color w:val="000000"/>
        </w:rPr>
      </w:pPr>
    </w:p>
    <w:p w14:paraId="4885F15C" w14:textId="2FCAE592" w:rsidR="003A5BE4" w:rsidRDefault="00022746" w:rsidP="00022746">
      <w:pPr>
        <w:rPr>
          <w:color w:val="000000"/>
        </w:rPr>
      </w:pPr>
      <w:r>
        <w:rPr>
          <w:color w:val="000000"/>
        </w:rPr>
        <w:br w:type="page"/>
      </w:r>
    </w:p>
    <w:p w14:paraId="55892F70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EDAD70" w14:textId="77777777" w:rsidR="003A5B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REFERÊNCIAS BIBLIOGRÁFICAS</w:t>
      </w:r>
    </w:p>
    <w:p w14:paraId="5B235BAE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8112AD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ALEXANDRINO, D. F. L; LIMA, C. L; MOREIRA, J. L.; DE PAULA, G.; ALMEIDA, V. C. </w:t>
      </w:r>
      <w:proofErr w:type="spellStart"/>
      <w:r>
        <w:rPr>
          <w:b/>
          <w:color w:val="000000"/>
          <w:sz w:val="22"/>
          <w:szCs w:val="22"/>
        </w:rPr>
        <w:t>Jornal</w:t>
      </w:r>
      <w:proofErr w:type="spellEnd"/>
      <w:r>
        <w:rPr>
          <w:b/>
          <w:color w:val="000000"/>
          <w:sz w:val="22"/>
          <w:szCs w:val="22"/>
        </w:rPr>
        <w:t xml:space="preserve"> Mural e </w:t>
      </w:r>
      <w:proofErr w:type="spellStart"/>
      <w:r>
        <w:rPr>
          <w:b/>
          <w:color w:val="000000"/>
          <w:sz w:val="22"/>
          <w:szCs w:val="22"/>
        </w:rPr>
        <w:t>inclusão</w:t>
      </w:r>
      <w:proofErr w:type="spellEnd"/>
      <w:r>
        <w:rPr>
          <w:b/>
          <w:color w:val="000000"/>
          <w:sz w:val="22"/>
          <w:szCs w:val="22"/>
        </w:rPr>
        <w:t xml:space="preserve"> escolar: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apontando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alternativas</w:t>
      </w:r>
      <w:proofErr w:type="spellEnd"/>
      <w:r>
        <w:rPr>
          <w:color w:val="000000"/>
          <w:sz w:val="22"/>
          <w:szCs w:val="22"/>
        </w:rPr>
        <w:t xml:space="preserve">. 7º </w:t>
      </w:r>
      <w:proofErr w:type="spellStart"/>
      <w:r>
        <w:rPr>
          <w:color w:val="000000"/>
          <w:sz w:val="22"/>
          <w:szCs w:val="22"/>
        </w:rPr>
        <w:t>Congresso</w:t>
      </w:r>
      <w:proofErr w:type="spellEnd"/>
      <w:r>
        <w:rPr>
          <w:color w:val="000000"/>
          <w:sz w:val="22"/>
          <w:szCs w:val="22"/>
        </w:rPr>
        <w:t xml:space="preserve"> Brasileiro de </w:t>
      </w:r>
      <w:proofErr w:type="spellStart"/>
      <w:r>
        <w:rPr>
          <w:color w:val="000000"/>
          <w:sz w:val="22"/>
          <w:szCs w:val="22"/>
        </w:rPr>
        <w:t>Extensão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Universitária</w:t>
      </w:r>
      <w:proofErr w:type="spellEnd"/>
      <w:r>
        <w:rPr>
          <w:color w:val="000000"/>
          <w:sz w:val="22"/>
          <w:szCs w:val="22"/>
        </w:rPr>
        <w:t>. Minas Gerais, 2016.</w:t>
      </w:r>
    </w:p>
    <w:p w14:paraId="50B66956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F3F711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SILVA, J. A. de M.; RIBEIRO, J. S. M. </w:t>
      </w:r>
      <w:r>
        <w:rPr>
          <w:b/>
          <w:color w:val="000000"/>
          <w:sz w:val="22"/>
          <w:szCs w:val="22"/>
        </w:rPr>
        <w:t xml:space="preserve">O </w:t>
      </w:r>
      <w:proofErr w:type="spellStart"/>
      <w:r>
        <w:rPr>
          <w:b/>
          <w:color w:val="000000"/>
          <w:sz w:val="22"/>
          <w:szCs w:val="22"/>
        </w:rPr>
        <w:t>jornal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como</w:t>
      </w:r>
      <w:proofErr w:type="spellEnd"/>
      <w:r>
        <w:rPr>
          <w:b/>
          <w:color w:val="000000"/>
          <w:sz w:val="22"/>
          <w:szCs w:val="22"/>
        </w:rPr>
        <w:t xml:space="preserve"> ferramenta </w:t>
      </w:r>
      <w:proofErr w:type="spellStart"/>
      <w:r>
        <w:rPr>
          <w:b/>
          <w:color w:val="000000"/>
          <w:sz w:val="22"/>
          <w:szCs w:val="22"/>
        </w:rPr>
        <w:t>didática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Revista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Eletrônica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Científica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Inovação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Tecnologia</w:t>
      </w:r>
      <w:proofErr w:type="spellEnd"/>
      <w:r>
        <w:rPr>
          <w:color w:val="000000"/>
          <w:sz w:val="22"/>
          <w:szCs w:val="22"/>
        </w:rPr>
        <w:t xml:space="preserve">. v.8 n.17, 2017. </w:t>
      </w:r>
    </w:p>
    <w:p w14:paraId="2A59ED17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6E961BF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MOURA, A. L. C; TOCANTINS, R. A. </w:t>
      </w:r>
      <w:r>
        <w:rPr>
          <w:b/>
          <w:color w:val="000000"/>
          <w:sz w:val="22"/>
          <w:szCs w:val="22"/>
        </w:rPr>
        <w:t xml:space="preserve">O </w:t>
      </w:r>
      <w:proofErr w:type="spellStart"/>
      <w:r>
        <w:rPr>
          <w:b/>
          <w:color w:val="000000"/>
          <w:sz w:val="22"/>
          <w:szCs w:val="22"/>
        </w:rPr>
        <w:t>jornal</w:t>
      </w:r>
      <w:proofErr w:type="spellEnd"/>
      <w:r>
        <w:rPr>
          <w:b/>
          <w:color w:val="000000"/>
          <w:sz w:val="22"/>
          <w:szCs w:val="22"/>
        </w:rPr>
        <w:t xml:space="preserve"> escolar </w:t>
      </w:r>
      <w:proofErr w:type="spellStart"/>
      <w:r>
        <w:rPr>
          <w:b/>
          <w:color w:val="000000"/>
          <w:sz w:val="22"/>
          <w:szCs w:val="22"/>
        </w:rPr>
        <w:t>como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recurso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pedagógico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Entreletras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Araguaína</w:t>
      </w:r>
      <w:proofErr w:type="spellEnd"/>
      <w:r>
        <w:rPr>
          <w:color w:val="000000"/>
          <w:sz w:val="22"/>
          <w:szCs w:val="22"/>
        </w:rPr>
        <w:t xml:space="preserve">, Tocantins. v.6, n.1, </w:t>
      </w:r>
      <w:proofErr w:type="spellStart"/>
      <w:r>
        <w:rPr>
          <w:color w:val="000000"/>
          <w:sz w:val="22"/>
          <w:szCs w:val="22"/>
        </w:rPr>
        <w:t>jan</w:t>
      </w:r>
      <w:proofErr w:type="spellEnd"/>
      <w:r>
        <w:rPr>
          <w:color w:val="000000"/>
          <w:sz w:val="22"/>
          <w:szCs w:val="22"/>
        </w:rPr>
        <w:t xml:space="preserve">/jun. 2015. </w:t>
      </w:r>
    </w:p>
    <w:p w14:paraId="5257D249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E2B2047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COLARES, A. A. </w:t>
      </w:r>
      <w:proofErr w:type="spellStart"/>
      <w:r>
        <w:rPr>
          <w:b/>
          <w:color w:val="000000"/>
          <w:sz w:val="22"/>
          <w:szCs w:val="22"/>
        </w:rPr>
        <w:t>História</w:t>
      </w:r>
      <w:proofErr w:type="spellEnd"/>
      <w:r>
        <w:rPr>
          <w:b/>
          <w:color w:val="000000"/>
          <w:sz w:val="22"/>
          <w:szCs w:val="22"/>
        </w:rPr>
        <w:t xml:space="preserve"> da </w:t>
      </w:r>
      <w:proofErr w:type="spellStart"/>
      <w:r>
        <w:rPr>
          <w:b/>
          <w:color w:val="000000"/>
          <w:sz w:val="22"/>
          <w:szCs w:val="22"/>
        </w:rPr>
        <w:t>educação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Amazônia</w:t>
      </w: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Questões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Natureza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Teórico-metodológicas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Críticas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Proposições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Revista</w:t>
      </w:r>
      <w:proofErr w:type="spellEnd"/>
      <w:r>
        <w:rPr>
          <w:color w:val="000000"/>
          <w:sz w:val="22"/>
          <w:szCs w:val="22"/>
        </w:rPr>
        <w:t xml:space="preserve"> HISTEDBR On-line, Campinas, SP, v. 11, n. 43e, p. 187–202, 2012. DOI: 10.20396/</w:t>
      </w:r>
      <w:proofErr w:type="gramStart"/>
      <w:r>
        <w:rPr>
          <w:color w:val="000000"/>
          <w:sz w:val="22"/>
          <w:szCs w:val="22"/>
        </w:rPr>
        <w:t>rho.v</w:t>
      </w:r>
      <w:proofErr w:type="gramEnd"/>
      <w:r>
        <w:rPr>
          <w:color w:val="000000"/>
          <w:sz w:val="22"/>
          <w:szCs w:val="22"/>
        </w:rPr>
        <w:t xml:space="preserve">11i43e.8639960. </w:t>
      </w:r>
      <w:proofErr w:type="spellStart"/>
      <w:r>
        <w:rPr>
          <w:color w:val="000000"/>
          <w:sz w:val="22"/>
          <w:szCs w:val="22"/>
        </w:rPr>
        <w:t>Disponível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: https://periodicos.sbu.unicamp.br/ojs/index.php/histedbr/article/view/8639960. </w:t>
      </w:r>
      <w:proofErr w:type="spellStart"/>
      <w:r>
        <w:rPr>
          <w:color w:val="000000"/>
          <w:sz w:val="22"/>
          <w:szCs w:val="22"/>
        </w:rPr>
        <w:t>Acesso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>: 13 abr. 2024.</w:t>
      </w:r>
    </w:p>
    <w:p w14:paraId="2781EA88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E0F39B9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CRISTO, A. C. P</w:t>
      </w:r>
      <w:r>
        <w:rPr>
          <w:b/>
          <w:color w:val="000000"/>
          <w:sz w:val="22"/>
          <w:szCs w:val="22"/>
        </w:rPr>
        <w:t xml:space="preserve">.; </w:t>
      </w:r>
      <w:proofErr w:type="spellStart"/>
      <w:r>
        <w:rPr>
          <w:b/>
          <w:color w:val="000000"/>
          <w:sz w:val="22"/>
          <w:szCs w:val="22"/>
        </w:rPr>
        <w:t>Cartografias</w:t>
      </w:r>
      <w:proofErr w:type="spellEnd"/>
      <w:r>
        <w:rPr>
          <w:b/>
          <w:color w:val="000000"/>
          <w:sz w:val="22"/>
          <w:szCs w:val="22"/>
        </w:rPr>
        <w:t xml:space="preserve"> da </w:t>
      </w:r>
      <w:proofErr w:type="spellStart"/>
      <w:r>
        <w:rPr>
          <w:b/>
          <w:color w:val="000000"/>
          <w:sz w:val="22"/>
          <w:szCs w:val="22"/>
        </w:rPr>
        <w:t>educação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Amazônia rural </w:t>
      </w:r>
      <w:proofErr w:type="spellStart"/>
      <w:r>
        <w:rPr>
          <w:b/>
          <w:color w:val="000000"/>
          <w:sz w:val="22"/>
          <w:szCs w:val="22"/>
        </w:rPr>
        <w:t>ribeirinha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estudo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currículo</w:t>
      </w:r>
      <w:proofErr w:type="spellEnd"/>
      <w:r>
        <w:rPr>
          <w:color w:val="000000"/>
          <w:sz w:val="22"/>
          <w:szCs w:val="22"/>
        </w:rPr>
        <w:t xml:space="preserve">, imagens, </w:t>
      </w:r>
      <w:proofErr w:type="spellStart"/>
      <w:r>
        <w:rPr>
          <w:color w:val="000000"/>
          <w:sz w:val="22"/>
          <w:szCs w:val="22"/>
        </w:rPr>
        <w:t>saberes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identidade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escola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município</w:t>
      </w:r>
      <w:proofErr w:type="spellEnd"/>
      <w:r>
        <w:rPr>
          <w:color w:val="000000"/>
          <w:sz w:val="22"/>
          <w:szCs w:val="22"/>
        </w:rPr>
        <w:t xml:space="preserve"> de Breves/Pará. 2007. 164 f. </w:t>
      </w:r>
      <w:proofErr w:type="spellStart"/>
      <w:r>
        <w:rPr>
          <w:color w:val="000000"/>
          <w:sz w:val="22"/>
          <w:szCs w:val="22"/>
        </w:rPr>
        <w:t>Dissertação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Mestrado</w:t>
      </w:r>
      <w:proofErr w:type="spellEnd"/>
      <w:r>
        <w:rPr>
          <w:color w:val="000000"/>
          <w:sz w:val="22"/>
          <w:szCs w:val="22"/>
        </w:rPr>
        <w:t xml:space="preserve">) - </w:t>
      </w:r>
      <w:proofErr w:type="spellStart"/>
      <w:r>
        <w:rPr>
          <w:color w:val="000000"/>
          <w:sz w:val="22"/>
          <w:szCs w:val="22"/>
        </w:rPr>
        <w:t>Universidade</w:t>
      </w:r>
      <w:proofErr w:type="spellEnd"/>
      <w:r>
        <w:rPr>
          <w:color w:val="000000"/>
          <w:sz w:val="22"/>
          <w:szCs w:val="22"/>
        </w:rPr>
        <w:t xml:space="preserve"> Federal do Pará, Centro de </w:t>
      </w:r>
      <w:proofErr w:type="spellStart"/>
      <w:r>
        <w:rPr>
          <w:color w:val="000000"/>
          <w:sz w:val="22"/>
          <w:szCs w:val="22"/>
        </w:rPr>
        <w:t>Educação</w:t>
      </w:r>
      <w:proofErr w:type="spellEnd"/>
      <w:r>
        <w:rPr>
          <w:color w:val="000000"/>
          <w:sz w:val="22"/>
          <w:szCs w:val="22"/>
        </w:rPr>
        <w:t xml:space="preserve">, Belém, 2007. </w:t>
      </w:r>
      <w:proofErr w:type="spellStart"/>
      <w:r>
        <w:rPr>
          <w:color w:val="000000"/>
          <w:sz w:val="22"/>
          <w:szCs w:val="22"/>
        </w:rPr>
        <w:t>Programa</w:t>
      </w:r>
      <w:proofErr w:type="spellEnd"/>
      <w:r>
        <w:rPr>
          <w:color w:val="000000"/>
          <w:sz w:val="22"/>
          <w:szCs w:val="22"/>
        </w:rPr>
        <w:t xml:space="preserve"> de Pós-</w:t>
      </w:r>
      <w:proofErr w:type="spellStart"/>
      <w:r>
        <w:rPr>
          <w:color w:val="000000"/>
          <w:sz w:val="22"/>
          <w:szCs w:val="22"/>
        </w:rPr>
        <w:t>Graduação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Educação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692651A2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E16B579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FREIRE, P</w:t>
      </w:r>
      <w:r>
        <w:rPr>
          <w:b/>
        </w:rPr>
        <w:t xml:space="preserve">. </w:t>
      </w:r>
      <w:proofErr w:type="spellStart"/>
      <w:r>
        <w:rPr>
          <w:b/>
        </w:rPr>
        <w:t>Pedagogia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oprimido</w:t>
      </w:r>
      <w:proofErr w:type="spellEnd"/>
      <w:r>
        <w:t>. 26ªed. Rio de Janeiro: Paz e Terra, 1987.</w:t>
      </w:r>
    </w:p>
    <w:p w14:paraId="483CEC4D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4421DDD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t xml:space="preserve">FREIRE, Paulo. </w:t>
      </w:r>
      <w:proofErr w:type="spellStart"/>
      <w:r>
        <w:rPr>
          <w:b/>
        </w:rPr>
        <w:t>Pedagogia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autonomia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saberes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 à </w:t>
      </w:r>
      <w:proofErr w:type="spellStart"/>
      <w:r>
        <w:t>prática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. São Paulo: Paz e Terra, 2007. </w:t>
      </w:r>
    </w:p>
    <w:p w14:paraId="57808398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8455607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CRISTO, A.C.P. et al</w:t>
      </w:r>
      <w:r>
        <w:rPr>
          <w:b/>
        </w:rPr>
        <w:t xml:space="preserve">. </w:t>
      </w:r>
      <w:proofErr w:type="spellStart"/>
      <w:r>
        <w:rPr>
          <w:b/>
        </w:rPr>
        <w:t>Educação</w:t>
      </w:r>
      <w:proofErr w:type="spellEnd"/>
      <w:r>
        <w:rPr>
          <w:b/>
        </w:rPr>
        <w:t xml:space="preserve"> do rural </w:t>
      </w:r>
      <w:proofErr w:type="spellStart"/>
      <w:r>
        <w:rPr>
          <w:b/>
        </w:rPr>
        <w:t>ribeirinha</w:t>
      </w:r>
      <w:proofErr w:type="spellEnd"/>
      <w:r>
        <w:t xml:space="preserve">: </w:t>
      </w:r>
      <w:proofErr w:type="spellStart"/>
      <w:r>
        <w:t>problemas</w:t>
      </w:r>
      <w:proofErr w:type="spellEnd"/>
      <w:r>
        <w:t xml:space="preserve"> e </w:t>
      </w:r>
      <w:proofErr w:type="spellStart"/>
      <w:r>
        <w:t>desafios</w:t>
      </w:r>
      <w:proofErr w:type="spellEnd"/>
      <w:r>
        <w:t xml:space="preserve"> no </w:t>
      </w:r>
      <w:proofErr w:type="spellStart"/>
      <w:r>
        <w:t>contexto</w:t>
      </w:r>
      <w:proofErr w:type="spellEnd"/>
      <w:r>
        <w:t xml:space="preserve"> das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multisseriadas</w:t>
      </w:r>
      <w:proofErr w:type="spellEnd"/>
      <w:r>
        <w:t xml:space="preserve">. In: HAGE, S. M.H. </w:t>
      </w:r>
      <w:proofErr w:type="spellStart"/>
      <w:r>
        <w:t>Educação</w:t>
      </w:r>
      <w:proofErr w:type="spellEnd"/>
      <w:r>
        <w:t xml:space="preserve"> do campo </w:t>
      </w:r>
      <w:proofErr w:type="spellStart"/>
      <w:r>
        <w:t>na</w:t>
      </w:r>
      <w:proofErr w:type="spellEnd"/>
      <w:r>
        <w:t xml:space="preserve"> Amazônia. Belém: Gráfica e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Gutemberg</w:t>
      </w:r>
      <w:proofErr w:type="spellEnd"/>
      <w:r>
        <w:t xml:space="preserve"> LTDA, 2005.</w:t>
      </w:r>
    </w:p>
    <w:p w14:paraId="17023565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C71811" w14:textId="77777777" w:rsidR="003A5BE4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LIMA. A. G; COUTINHO. D. J. G</w:t>
      </w:r>
      <w:r>
        <w:rPr>
          <w:b/>
        </w:rPr>
        <w:t xml:space="preserve">. </w:t>
      </w:r>
      <w:proofErr w:type="spellStart"/>
      <w:r>
        <w:rPr>
          <w:b/>
        </w:rPr>
        <w:t>Desafios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perspectivas</w:t>
      </w:r>
      <w:proofErr w:type="spellEnd"/>
      <w:r>
        <w:t xml:space="preserve">: </w:t>
      </w:r>
      <w:proofErr w:type="gramStart"/>
      <w:r>
        <w:t>a</w:t>
      </w:r>
      <w:proofErr w:type="gramEnd"/>
      <w:r>
        <w:t xml:space="preserve">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ribeirinhas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agente</w:t>
      </w:r>
      <w:proofErr w:type="spellEnd"/>
      <w:r>
        <w:t xml:space="preserve"> </w:t>
      </w:r>
      <w:proofErr w:type="spellStart"/>
      <w:r>
        <w:t>transformador</w:t>
      </w:r>
      <w:proofErr w:type="spellEnd"/>
      <w:r>
        <w:t xml:space="preserve">. </w:t>
      </w:r>
      <w:proofErr w:type="spellStart"/>
      <w:r>
        <w:t>Revista</w:t>
      </w:r>
      <w:proofErr w:type="spellEnd"/>
      <w:r>
        <w:t xml:space="preserve"> ft.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, v.28, </w:t>
      </w:r>
      <w:proofErr w:type="spellStart"/>
      <w:r>
        <w:t>edição</w:t>
      </w:r>
      <w:proofErr w:type="spellEnd"/>
      <w:r>
        <w:t xml:space="preserve"> 130; </w:t>
      </w:r>
      <w:proofErr w:type="spellStart"/>
      <w:r>
        <w:t>jan.</w:t>
      </w:r>
      <w:proofErr w:type="spellEnd"/>
      <w:r>
        <w:t xml:space="preserve"> 2024. </w:t>
      </w:r>
    </w:p>
    <w:p w14:paraId="52F31CBD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3A27353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A2F09E0" w14:textId="77777777" w:rsidR="003A5BE4" w:rsidRDefault="003A5B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99A9E3C" w14:textId="77777777" w:rsidR="003A5BE4" w:rsidRDefault="003A5BE4">
      <w:pPr>
        <w:pStyle w:val="Subttulo"/>
      </w:pPr>
    </w:p>
    <w:sectPr w:rsidR="003A5BE4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1F7E" w14:textId="77777777" w:rsidR="00073881" w:rsidRDefault="00073881">
      <w:r>
        <w:separator/>
      </w:r>
    </w:p>
  </w:endnote>
  <w:endnote w:type="continuationSeparator" w:id="0">
    <w:p w14:paraId="6201BB9E" w14:textId="77777777" w:rsidR="00073881" w:rsidRDefault="0007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B965" w14:textId="77777777" w:rsidR="003A5B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61524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E5780" w14:textId="77777777" w:rsidR="00073881" w:rsidRDefault="00073881">
      <w:r>
        <w:separator/>
      </w:r>
    </w:p>
  </w:footnote>
  <w:footnote w:type="continuationSeparator" w:id="0">
    <w:p w14:paraId="465E56BB" w14:textId="77777777" w:rsidR="00073881" w:rsidRDefault="00073881">
      <w:r>
        <w:continuationSeparator/>
      </w:r>
    </w:p>
  </w:footnote>
  <w:footnote w:id="1">
    <w:p w14:paraId="39254FC8" w14:textId="77777777" w:rsidR="003A5BE4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Bacharel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Comunicação</w:t>
      </w:r>
      <w:proofErr w:type="spellEnd"/>
      <w:r>
        <w:rPr>
          <w:sz w:val="20"/>
          <w:szCs w:val="20"/>
        </w:rPr>
        <w:t xml:space="preserve"> Social com </w:t>
      </w:r>
      <w:proofErr w:type="spellStart"/>
      <w:r>
        <w:rPr>
          <w:sz w:val="20"/>
          <w:szCs w:val="20"/>
        </w:rPr>
        <w:t>habilitação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Multimídia</w:t>
      </w:r>
      <w:proofErr w:type="spellEnd"/>
      <w:r>
        <w:rPr>
          <w:sz w:val="20"/>
          <w:szCs w:val="20"/>
        </w:rPr>
        <w:t xml:space="preserve">; Esp.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Arte </w:t>
      </w:r>
      <w:proofErr w:type="spellStart"/>
      <w:r>
        <w:rPr>
          <w:sz w:val="20"/>
          <w:szCs w:val="20"/>
        </w:rPr>
        <w:t>Fotográfica</w:t>
      </w:r>
      <w:proofErr w:type="spellEnd"/>
      <w:r>
        <w:rPr>
          <w:sz w:val="20"/>
          <w:szCs w:val="20"/>
        </w:rPr>
        <w:t xml:space="preserve"> Digital; Esp. </w:t>
      </w:r>
      <w:proofErr w:type="spellStart"/>
      <w:r>
        <w:rPr>
          <w:sz w:val="20"/>
          <w:szCs w:val="20"/>
        </w:rPr>
        <w:t>Comunicação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Científica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Amazônia. E-mail: janiinevalente@gmail.com</w:t>
      </w:r>
    </w:p>
  </w:footnote>
  <w:footnote w:id="2">
    <w:p w14:paraId="67727097" w14:textId="77777777" w:rsidR="003A5BE4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Jornalista</w:t>
      </w:r>
      <w:proofErr w:type="spellEnd"/>
      <w:r>
        <w:rPr>
          <w:sz w:val="20"/>
          <w:szCs w:val="20"/>
        </w:rPr>
        <w:t xml:space="preserve">, Mestre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Ciências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Comunicação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>
        <w:rPr>
          <w:sz w:val="20"/>
          <w:szCs w:val="20"/>
        </w:rPr>
        <w:t xml:space="preserve"> de Pós-</w:t>
      </w:r>
      <w:proofErr w:type="spellStart"/>
      <w:r>
        <w:rPr>
          <w:sz w:val="20"/>
          <w:szCs w:val="20"/>
        </w:rPr>
        <w:t>Graduação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Comunicação</w:t>
      </w:r>
      <w:proofErr w:type="spellEnd"/>
      <w:r>
        <w:rPr>
          <w:sz w:val="20"/>
          <w:szCs w:val="20"/>
        </w:rPr>
        <w:t xml:space="preserve">, Cultura e Amazônia, da </w:t>
      </w:r>
      <w:proofErr w:type="spellStart"/>
      <w:r>
        <w:rPr>
          <w:sz w:val="20"/>
          <w:szCs w:val="20"/>
        </w:rPr>
        <w:t>Universidade</w:t>
      </w:r>
      <w:proofErr w:type="spellEnd"/>
      <w:r>
        <w:rPr>
          <w:sz w:val="20"/>
          <w:szCs w:val="20"/>
        </w:rPr>
        <w:t xml:space="preserve"> Federal do Pará. Email: denisessalomao@gmail.com</w:t>
      </w:r>
    </w:p>
  </w:footnote>
  <w:footnote w:id="3">
    <w:p w14:paraId="4756B673" w14:textId="7D466396" w:rsidR="00172E04" w:rsidRPr="00172E04" w:rsidRDefault="00172E04" w:rsidP="00172E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De acordo com o Observatório de Tecnologia Social do Museu Paraense Emílio Goeldi, Tecnologia Social pode ser caracterizado por </w:t>
      </w:r>
      <w:r w:rsidRPr="00172E04">
        <w:t xml:space="preserve">um conjunto de </w:t>
      </w:r>
      <w:proofErr w:type="spellStart"/>
      <w:r w:rsidRPr="00172E04">
        <w:t>técnicas</w:t>
      </w:r>
      <w:proofErr w:type="spellEnd"/>
      <w:r w:rsidRPr="00172E04">
        <w:t xml:space="preserve">, </w:t>
      </w:r>
      <w:proofErr w:type="spellStart"/>
      <w:r w:rsidRPr="00172E04">
        <w:t>metodologias</w:t>
      </w:r>
      <w:proofErr w:type="spellEnd"/>
      <w:r w:rsidRPr="00172E04">
        <w:t xml:space="preserve"> </w:t>
      </w:r>
      <w:proofErr w:type="spellStart"/>
      <w:r w:rsidRPr="00172E04">
        <w:t>transformadoras</w:t>
      </w:r>
      <w:proofErr w:type="spellEnd"/>
      <w:r w:rsidRPr="00172E04">
        <w:t xml:space="preserve">, </w:t>
      </w:r>
      <w:proofErr w:type="spellStart"/>
      <w:r w:rsidRPr="00172E04">
        <w:t>desenvolvidas</w:t>
      </w:r>
      <w:proofErr w:type="spellEnd"/>
      <w:r w:rsidRPr="00172E04">
        <w:t xml:space="preserve"> e/</w:t>
      </w:r>
      <w:proofErr w:type="spellStart"/>
      <w:r w:rsidRPr="00172E04">
        <w:t>ou</w:t>
      </w:r>
      <w:proofErr w:type="spellEnd"/>
      <w:r w:rsidRPr="00172E04">
        <w:t xml:space="preserve"> </w:t>
      </w:r>
      <w:proofErr w:type="spellStart"/>
      <w:r w:rsidRPr="00172E04">
        <w:t>aplicadas</w:t>
      </w:r>
      <w:proofErr w:type="spellEnd"/>
      <w:r w:rsidRPr="00172E04">
        <w:t xml:space="preserve"> </w:t>
      </w:r>
      <w:proofErr w:type="spellStart"/>
      <w:r w:rsidRPr="00172E04">
        <w:t>na</w:t>
      </w:r>
      <w:proofErr w:type="spellEnd"/>
      <w:r w:rsidRPr="00172E04">
        <w:t xml:space="preserve"> </w:t>
      </w:r>
      <w:proofErr w:type="spellStart"/>
      <w:r w:rsidRPr="00172E04">
        <w:t>interação</w:t>
      </w:r>
      <w:proofErr w:type="spellEnd"/>
      <w:r w:rsidRPr="00172E04">
        <w:t xml:space="preserve"> com a </w:t>
      </w:r>
      <w:proofErr w:type="spellStart"/>
      <w:r w:rsidRPr="00172E04">
        <w:t>população</w:t>
      </w:r>
      <w:proofErr w:type="spellEnd"/>
      <w:r w:rsidRPr="00172E04">
        <w:t xml:space="preserve"> e </w:t>
      </w:r>
      <w:proofErr w:type="spellStart"/>
      <w:r w:rsidRPr="00172E04">
        <w:t>apropriadas</w:t>
      </w:r>
      <w:proofErr w:type="spellEnd"/>
      <w:r w:rsidRPr="00172E04">
        <w:t xml:space="preserve"> </w:t>
      </w:r>
      <w:proofErr w:type="spellStart"/>
      <w:r w:rsidRPr="00172E04">
        <w:t>por</w:t>
      </w:r>
      <w:proofErr w:type="spellEnd"/>
      <w:r w:rsidRPr="00172E04">
        <w:t xml:space="preserve"> </w:t>
      </w:r>
      <w:proofErr w:type="spellStart"/>
      <w:r w:rsidRPr="00172E04">
        <w:t>ela</w:t>
      </w:r>
      <w:proofErr w:type="spellEnd"/>
      <w:r w:rsidRPr="00172E04">
        <w:t xml:space="preserve">, que </w:t>
      </w:r>
      <w:proofErr w:type="spellStart"/>
      <w:r w:rsidRPr="00172E04">
        <w:t>representam</w:t>
      </w:r>
      <w:proofErr w:type="spellEnd"/>
      <w:r w:rsidRPr="00172E04">
        <w:t xml:space="preserve"> </w:t>
      </w:r>
      <w:proofErr w:type="spellStart"/>
      <w:r w:rsidRPr="00172E04">
        <w:t>soluções</w:t>
      </w:r>
      <w:proofErr w:type="spellEnd"/>
      <w:r w:rsidRPr="00172E04">
        <w:t xml:space="preserve"> para a </w:t>
      </w:r>
      <w:proofErr w:type="spellStart"/>
      <w:r w:rsidRPr="00172E04">
        <w:t>inclusão</w:t>
      </w:r>
      <w:proofErr w:type="spellEnd"/>
      <w:r w:rsidRPr="00172E04">
        <w:t xml:space="preserve"> social e </w:t>
      </w:r>
      <w:proofErr w:type="spellStart"/>
      <w:r w:rsidRPr="00172E04">
        <w:t>melhoria</w:t>
      </w:r>
      <w:proofErr w:type="spellEnd"/>
      <w:r w:rsidRPr="00172E04">
        <w:t xml:space="preserve"> das </w:t>
      </w:r>
      <w:proofErr w:type="spellStart"/>
      <w:r w:rsidRPr="00172E04">
        <w:t>condições</w:t>
      </w:r>
      <w:proofErr w:type="spellEnd"/>
      <w:r w:rsidRPr="00172E04">
        <w:t xml:space="preserve"> de </w:t>
      </w:r>
      <w:proofErr w:type="spellStart"/>
      <w:r w:rsidRPr="00172E04">
        <w:t>vida</w:t>
      </w:r>
      <w:proofErr w:type="spellEnd"/>
      <w:r>
        <w:t xml:space="preserve">. </w:t>
      </w:r>
      <w:proofErr w:type="spellStart"/>
      <w:r>
        <w:t>Acessado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14/10/2024. </w:t>
      </w:r>
      <w:proofErr w:type="spellStart"/>
      <w:r>
        <w:t>Disponível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: </w:t>
      </w:r>
      <w:hyperlink r:id="rId1" w:history="1">
        <w:r w:rsidRPr="000A7F25">
          <w:rPr>
            <w:rStyle w:val="Hyperlink"/>
          </w:rPr>
          <w:t>https://ts.museu-goeldi.br/sobre-tecnologia-social/</w:t>
        </w:r>
      </w:hyperlink>
      <w:r>
        <w:t xml:space="preserve"> </w:t>
      </w:r>
    </w:p>
  </w:footnote>
  <w:footnote w:id="4">
    <w:p w14:paraId="5E1E7CAD" w14:textId="1B4A08BF" w:rsidR="00022746" w:rsidRPr="00022746" w:rsidRDefault="00022746" w:rsidP="003535C7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Segundo dados da </w:t>
      </w:r>
      <w:proofErr w:type="spellStart"/>
      <w:r>
        <w:t>Coordenação</w:t>
      </w:r>
      <w:proofErr w:type="spellEnd"/>
      <w:r>
        <w:t xml:space="preserve"> de </w:t>
      </w:r>
      <w:proofErr w:type="spellStart"/>
      <w:r>
        <w:t>Comunicação</w:t>
      </w:r>
      <w:proofErr w:type="spellEnd"/>
      <w:r>
        <w:t xml:space="preserve"> e </w:t>
      </w:r>
      <w:proofErr w:type="spellStart"/>
      <w:r>
        <w:t>Extensão</w:t>
      </w:r>
      <w:proofErr w:type="spellEnd"/>
      <w:r>
        <w:t xml:space="preserve"> do </w:t>
      </w:r>
      <w:proofErr w:type="spellStart"/>
      <w:r>
        <w:t>Museu</w:t>
      </w:r>
      <w:proofErr w:type="spellEnd"/>
      <w:r>
        <w:t xml:space="preserve"> </w:t>
      </w:r>
      <w:proofErr w:type="spellStart"/>
      <w:r>
        <w:t>Paraense</w:t>
      </w:r>
      <w:proofErr w:type="spellEnd"/>
      <w:r>
        <w:t xml:space="preserve"> Emílio </w:t>
      </w:r>
      <w:proofErr w:type="spellStart"/>
      <w:r>
        <w:t>Goeldi</w:t>
      </w:r>
      <w:proofErr w:type="spellEnd"/>
      <w:r>
        <w:t xml:space="preserve">, </w:t>
      </w:r>
      <w:r>
        <w:rPr>
          <w:lang w:val="pt-PT"/>
        </w:rPr>
        <w:t>a</w:t>
      </w:r>
      <w:r w:rsidRPr="00022746">
        <w:rPr>
          <w:lang w:val="pt-PT"/>
        </w:rPr>
        <w:t xml:space="preserve">s Olimpíadas de Ciências atende a 17 Escolas da região de Portel e Melgaço, localizadas na Flona </w:t>
      </w:r>
      <w:r w:rsidR="003535C7">
        <w:rPr>
          <w:lang w:val="pt-PT"/>
        </w:rPr>
        <w:t xml:space="preserve">de </w:t>
      </w:r>
      <w:r w:rsidRPr="00022746">
        <w:rPr>
          <w:lang w:val="pt-PT"/>
        </w:rPr>
        <w:t>Caxiuanã, a partir do 3ª ano do Ensino Fundamental (público escolhido em reunião de planejamento com os professores das Escolas e coordenação do evento)</w:t>
      </w:r>
      <w:r>
        <w:rPr>
          <w:lang w:val="pt-PT"/>
        </w:rPr>
        <w:t xml:space="preserve">. </w:t>
      </w:r>
    </w:p>
    <w:p w14:paraId="0F255B17" w14:textId="52A1EC9C" w:rsidR="00022746" w:rsidRPr="00022746" w:rsidRDefault="00022746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34E0" w14:textId="77777777" w:rsidR="003A5BE4" w:rsidRDefault="00000000">
    <w:pPr>
      <w:jc w:val="both"/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38317A63" wp14:editId="5D30EDF2">
          <wp:extent cx="5399730" cy="1079500"/>
          <wp:effectExtent l="0" t="0" r="0" b="0"/>
          <wp:docPr id="1" name="image1.pn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20A4D"/>
    <w:multiLevelType w:val="multilevel"/>
    <w:tmpl w:val="A24E3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193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E4"/>
    <w:rsid w:val="00022746"/>
    <w:rsid w:val="00073881"/>
    <w:rsid w:val="00172E04"/>
    <w:rsid w:val="00333717"/>
    <w:rsid w:val="003535C7"/>
    <w:rsid w:val="00364C4F"/>
    <w:rsid w:val="003A5BE4"/>
    <w:rsid w:val="00533AC3"/>
    <w:rsid w:val="00561524"/>
    <w:rsid w:val="005E5C4D"/>
    <w:rsid w:val="0084688C"/>
    <w:rsid w:val="00A74F56"/>
    <w:rsid w:val="00B317E6"/>
    <w:rsid w:val="00C2036E"/>
    <w:rsid w:val="00C30955"/>
    <w:rsid w:val="00C95A03"/>
    <w:rsid w:val="00ED3397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A682"/>
  <w15:docId w15:val="{312CF410-1C49-420E-A684-CE9EE26D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32"/>
      <w:szCs w:val="3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2E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2E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2E0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2E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E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27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s.museu-goeldi.br/sobre-tecnologia-so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ABF3-F5E3-495C-8E46-0BE94991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2450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de Comunicação Social - MPEG</dc:creator>
  <cp:lastModifiedBy>MPEG</cp:lastModifiedBy>
  <cp:revision>2</cp:revision>
  <dcterms:created xsi:type="dcterms:W3CDTF">2024-10-17T16:19:00Z</dcterms:created>
  <dcterms:modified xsi:type="dcterms:W3CDTF">2024-10-17T16:19:00Z</dcterms:modified>
</cp:coreProperties>
</file>