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E5AB" w14:textId="77777777" w:rsidR="00D02346" w:rsidRPr="006924C5" w:rsidRDefault="006924C5" w:rsidP="00D0234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6924C5">
        <w:rPr>
          <w:rStyle w:val="Forte"/>
          <w:rFonts w:ascii="Arial" w:hAnsi="Arial" w:cs="Arial"/>
          <w:sz w:val="28"/>
          <w:szCs w:val="28"/>
        </w:rPr>
        <w:t>ECOTEOLOGIA E SUSTENTABILIDADE</w:t>
      </w:r>
      <w:r w:rsidR="006C2F15" w:rsidRPr="006924C5">
        <w:rPr>
          <w:rFonts w:ascii="Arial" w:hAnsi="Arial" w:cs="Arial"/>
          <w:sz w:val="28"/>
          <w:szCs w:val="28"/>
        </w:rPr>
        <w:t>:</w:t>
      </w:r>
      <w:r w:rsidR="006C2F15" w:rsidRPr="006924C5">
        <w:rPr>
          <w:rFonts w:ascii="Arial" w:hAnsi="Arial" w:cs="Arial"/>
          <w:b/>
          <w:sz w:val="28"/>
          <w:szCs w:val="28"/>
        </w:rPr>
        <w:t xml:space="preserve"> </w:t>
      </w:r>
      <w:r w:rsidRPr="006924C5">
        <w:rPr>
          <w:rFonts w:ascii="Arial" w:hAnsi="Arial" w:cs="Arial"/>
          <w:b/>
          <w:sz w:val="28"/>
          <w:szCs w:val="28"/>
        </w:rPr>
        <w:t>o</w:t>
      </w:r>
      <w:r w:rsidR="006C2F15" w:rsidRPr="006924C5">
        <w:rPr>
          <w:rFonts w:ascii="Arial" w:hAnsi="Arial" w:cs="Arial"/>
          <w:b/>
          <w:sz w:val="28"/>
          <w:szCs w:val="28"/>
        </w:rPr>
        <w:t xml:space="preserve"> papel das religiões na conscientização e ação ambiental</w:t>
      </w:r>
      <w:r w:rsidR="00D02346" w:rsidRPr="006924C5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F79A27E" w14:textId="77777777" w:rsidR="00D02346" w:rsidRDefault="00D02346" w:rsidP="00D02346">
      <w:pPr>
        <w:spacing w:after="0"/>
        <w:rPr>
          <w:rFonts w:ascii="Arial" w:eastAsia="Arial" w:hAnsi="Arial" w:cs="Arial"/>
          <w:sz w:val="28"/>
          <w:szCs w:val="28"/>
        </w:rPr>
      </w:pPr>
    </w:p>
    <w:p w14:paraId="585B9FA7" w14:textId="77777777" w:rsidR="00D02346" w:rsidRDefault="00D02346" w:rsidP="00D02346">
      <w:pPr>
        <w:spacing w:after="0"/>
        <w:rPr>
          <w:rFonts w:ascii="Arial" w:eastAsia="Arial" w:hAnsi="Arial" w:cs="Arial"/>
          <w:sz w:val="28"/>
          <w:szCs w:val="28"/>
        </w:rPr>
      </w:pPr>
    </w:p>
    <w:p w14:paraId="4E08A860" w14:textId="77777777" w:rsidR="00D02346" w:rsidRDefault="004F6CD1" w:rsidP="00D02346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Orlando de Lima Monteiro</w:t>
      </w:r>
      <w:r w:rsidR="00D02346">
        <w:rPr>
          <w:rFonts w:ascii="Arial" w:eastAsia="Arial" w:hAnsi="Arial" w:cs="Arial"/>
          <w:vertAlign w:val="superscript"/>
        </w:rPr>
        <w:footnoteReference w:id="1"/>
      </w:r>
    </w:p>
    <w:p w14:paraId="3D305B7E" w14:textId="77777777" w:rsidR="00D02346" w:rsidRDefault="00F10943" w:rsidP="00D02346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Aerica Sou</w:t>
      </w:r>
      <w:r w:rsidR="00380512">
        <w:rPr>
          <w:rFonts w:ascii="Arial" w:eastAsia="Arial" w:hAnsi="Arial" w:cs="Arial"/>
          <w:b/>
          <w:i/>
        </w:rPr>
        <w:t>za Malheiros</w:t>
      </w:r>
      <w:r w:rsidR="00D02346">
        <w:rPr>
          <w:rFonts w:ascii="Arial" w:eastAsia="Arial" w:hAnsi="Arial" w:cs="Arial"/>
          <w:vertAlign w:val="superscript"/>
        </w:rPr>
        <w:footnoteReference w:id="2"/>
      </w:r>
    </w:p>
    <w:p w14:paraId="0332CAD7" w14:textId="77777777" w:rsidR="00D02346" w:rsidRDefault="00380512" w:rsidP="00D02346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Antônio Wilson Silva de Paiva</w:t>
      </w:r>
      <w:r w:rsidR="00D02346">
        <w:rPr>
          <w:rFonts w:ascii="Arial" w:eastAsia="Arial" w:hAnsi="Arial" w:cs="Arial"/>
          <w:vertAlign w:val="superscript"/>
        </w:rPr>
        <w:footnoteReference w:id="3"/>
      </w:r>
    </w:p>
    <w:p w14:paraId="4E9C5A52" w14:textId="77777777" w:rsidR="00D02346" w:rsidRDefault="00D02346" w:rsidP="00D02346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</w:p>
    <w:p w14:paraId="5F41C8D1" w14:textId="77777777" w:rsidR="00D02346" w:rsidRDefault="00D02346" w:rsidP="00D02346">
      <w:pPr>
        <w:spacing w:after="0" w:line="360" w:lineRule="auto"/>
        <w:jc w:val="right"/>
        <w:rPr>
          <w:rFonts w:ascii="Arial" w:eastAsia="Arial" w:hAnsi="Arial" w:cs="Arial"/>
        </w:rPr>
      </w:pPr>
    </w:p>
    <w:p w14:paraId="79C1E046" w14:textId="77777777" w:rsidR="00D02346" w:rsidRDefault="00D02346" w:rsidP="00D02346">
      <w:pPr>
        <w:spacing w:after="0" w:line="360" w:lineRule="auto"/>
        <w:jc w:val="right"/>
        <w:rPr>
          <w:rFonts w:ascii="Arial" w:eastAsia="Arial" w:hAnsi="Arial" w:cs="Arial"/>
        </w:rPr>
      </w:pPr>
    </w:p>
    <w:p w14:paraId="1DC5E248" w14:textId="77777777" w:rsidR="00D02346" w:rsidRDefault="00D02346" w:rsidP="00D02346">
      <w:pPr>
        <w:spacing w:after="0"/>
        <w:jc w:val="right"/>
        <w:rPr>
          <w:rFonts w:ascii="Arial" w:eastAsia="Arial" w:hAnsi="Arial" w:cs="Arial"/>
        </w:rPr>
      </w:pPr>
    </w:p>
    <w:p w14:paraId="4B869994" w14:textId="77777777" w:rsidR="00D02346" w:rsidRDefault="00D02346" w:rsidP="00D0234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Grupo de Trabalho (GT) </w:t>
      </w:r>
      <w:r w:rsidR="00B12F1C"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</w:rPr>
        <w:t>:</w:t>
      </w:r>
      <w:r w:rsidR="00B12F1C">
        <w:t xml:space="preserve"> </w:t>
      </w:r>
      <w:r w:rsidR="00B12F1C" w:rsidRPr="00CC27F9">
        <w:rPr>
          <w:rFonts w:ascii="Arial" w:hAnsi="Arial" w:cs="Arial"/>
        </w:rPr>
        <w:t>Religiões e Meio Ambiente.</w:t>
      </w:r>
    </w:p>
    <w:p w14:paraId="05BEB02A" w14:textId="77777777" w:rsidR="00D02346" w:rsidRDefault="00D02346" w:rsidP="00D02346">
      <w:pPr>
        <w:spacing w:after="0"/>
      </w:pPr>
    </w:p>
    <w:p w14:paraId="7F78F639" w14:textId="77777777" w:rsidR="00D02346" w:rsidRDefault="00D02346" w:rsidP="00D02346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</w:p>
    <w:p w14:paraId="5E8AE709" w14:textId="77777777" w:rsidR="001431CE" w:rsidRDefault="001431CE" w:rsidP="00D02346">
      <w:pPr>
        <w:spacing w:after="0"/>
        <w:rPr>
          <w:rFonts w:ascii="Arial" w:eastAsia="Arial" w:hAnsi="Arial" w:cs="Arial"/>
          <w:b/>
        </w:rPr>
      </w:pPr>
    </w:p>
    <w:p w14:paraId="11CE278D" w14:textId="77777777" w:rsidR="001431CE" w:rsidRDefault="001431CE" w:rsidP="00D02346">
      <w:pPr>
        <w:spacing w:after="0"/>
        <w:rPr>
          <w:rFonts w:ascii="Arial" w:eastAsia="Arial" w:hAnsi="Arial" w:cs="Arial"/>
          <w:b/>
        </w:rPr>
      </w:pPr>
    </w:p>
    <w:p w14:paraId="2CD0198D" w14:textId="77777777" w:rsidR="001431CE" w:rsidRPr="00CC27F9" w:rsidRDefault="001431CE" w:rsidP="001431CE">
      <w:pPr>
        <w:spacing w:after="0"/>
        <w:jc w:val="both"/>
        <w:rPr>
          <w:rFonts w:ascii="Arial" w:eastAsia="Arial" w:hAnsi="Arial" w:cs="Arial"/>
        </w:rPr>
      </w:pPr>
      <w:r w:rsidRPr="001431CE">
        <w:rPr>
          <w:rFonts w:ascii="Arial" w:eastAsia="Arial" w:hAnsi="Arial" w:cs="Arial"/>
        </w:rPr>
        <w:t>O cuidado e preservação do meio ambiente</w:t>
      </w:r>
      <w:r>
        <w:rPr>
          <w:rFonts w:ascii="Arial" w:eastAsia="Arial" w:hAnsi="Arial" w:cs="Arial"/>
        </w:rPr>
        <w:t xml:space="preserve"> é vista como uma temática interdisciplinar, que envolve todas as esferas da sociedade, incluindo as diferentes religiões mundiais que, diante catástrofes ambientais recentes, tem sido </w:t>
      </w:r>
      <w:r w:rsidR="009A009D">
        <w:rPr>
          <w:rFonts w:ascii="Arial" w:eastAsia="Arial" w:hAnsi="Arial" w:cs="Arial"/>
        </w:rPr>
        <w:t>despertadas</w:t>
      </w:r>
      <w:r>
        <w:rPr>
          <w:rFonts w:ascii="Arial" w:eastAsia="Arial" w:hAnsi="Arial" w:cs="Arial"/>
        </w:rPr>
        <w:t xml:space="preserve"> para, dentro das suas práticas religiosas, pensar ações de conservação e sustentabilidade para com o meio ambiente. Assim sendo, esse estudo, por meio de uma abordagem bibliográfica e qualitativa, objetiva</w:t>
      </w:r>
      <w:r w:rsidR="00BE5B73">
        <w:rPr>
          <w:rFonts w:ascii="Arial" w:eastAsia="Arial" w:hAnsi="Arial" w:cs="Arial"/>
        </w:rPr>
        <w:t xml:space="preserve"> </w:t>
      </w:r>
      <w:r w:rsidR="00BE5B73" w:rsidRPr="00CC27F9">
        <w:rPr>
          <w:rFonts w:ascii="Arial" w:hAnsi="Arial" w:cs="Arial"/>
        </w:rPr>
        <w:t xml:space="preserve">analisar o papel das religiões na promoção da </w:t>
      </w:r>
      <w:r w:rsidR="00BE5B73" w:rsidRPr="00CC27F9">
        <w:rPr>
          <w:rFonts w:ascii="Arial" w:hAnsi="Arial" w:cs="Arial"/>
          <w:bCs/>
        </w:rPr>
        <w:t>conscientização</w:t>
      </w:r>
      <w:r w:rsidR="00BE5B73" w:rsidRPr="00CC27F9">
        <w:rPr>
          <w:rFonts w:ascii="Arial" w:hAnsi="Arial" w:cs="Arial"/>
        </w:rPr>
        <w:t xml:space="preserve"> e </w:t>
      </w:r>
      <w:r w:rsidR="00BE5B73" w:rsidRPr="00CC27F9">
        <w:rPr>
          <w:rFonts w:ascii="Arial" w:hAnsi="Arial" w:cs="Arial"/>
          <w:bCs/>
        </w:rPr>
        <w:t>ação ambiental</w:t>
      </w:r>
      <w:r w:rsidR="00BE5B73" w:rsidRPr="00CC27F9">
        <w:rPr>
          <w:rFonts w:ascii="Arial" w:hAnsi="Arial" w:cs="Arial"/>
        </w:rPr>
        <w:t xml:space="preserve">, investigando como princípios ecoteológicos podem influenciar a adoção de práticas sustentáveis e a formação de uma ética ecológica. E para isso, utilizou-se como referência os estudos e escritos de autores como </w:t>
      </w:r>
      <w:r w:rsidR="00ED5319" w:rsidRPr="00CC27F9">
        <w:rPr>
          <w:rFonts w:ascii="Arial" w:hAnsi="Arial" w:cs="Arial"/>
        </w:rPr>
        <w:t>Boff (2015), Almeida (2019), Mendonça (2020) e Silva (2022), que abordam sobre a relação entre religiões e o cuidado com o meio ambiente. Por fim, esse estudo evidenciou que a maioria das religiões, por meio de suas ações e práticas religiosas, prezam pela conservação do meio ambiente, uma vez que o compreendem como algo essencial e indispensável à vida humana na terra.</w:t>
      </w:r>
    </w:p>
    <w:p w14:paraId="4670FB15" w14:textId="77777777" w:rsidR="00D02346" w:rsidRDefault="00D02346" w:rsidP="00D02346">
      <w:pPr>
        <w:spacing w:after="0"/>
      </w:pPr>
    </w:p>
    <w:p w14:paraId="775D2BB1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Palavras-chave: </w:t>
      </w:r>
      <w:r w:rsidR="00C278FD">
        <w:rPr>
          <w:rFonts w:ascii="Arial" w:eastAsia="Arial" w:hAnsi="Arial" w:cs="Arial"/>
        </w:rPr>
        <w:t>Religião</w:t>
      </w:r>
      <w:r w:rsidR="003C2164">
        <w:rPr>
          <w:rFonts w:ascii="Arial" w:eastAsia="Arial" w:hAnsi="Arial" w:cs="Arial"/>
        </w:rPr>
        <w:t>;</w:t>
      </w:r>
      <w:r w:rsidR="00C278FD">
        <w:rPr>
          <w:rFonts w:ascii="Arial" w:eastAsia="Arial" w:hAnsi="Arial" w:cs="Arial"/>
        </w:rPr>
        <w:t xml:space="preserve"> Meio Ambiente</w:t>
      </w:r>
      <w:r w:rsidR="003C2164">
        <w:rPr>
          <w:rFonts w:ascii="Arial" w:eastAsia="Arial" w:hAnsi="Arial" w:cs="Arial"/>
        </w:rPr>
        <w:t>;</w:t>
      </w:r>
      <w:r w:rsidR="00C278FD">
        <w:rPr>
          <w:rFonts w:ascii="Arial" w:eastAsia="Arial" w:hAnsi="Arial" w:cs="Arial"/>
        </w:rPr>
        <w:t xml:space="preserve"> Práticas Religiosas</w:t>
      </w:r>
      <w:r w:rsidR="003C2164">
        <w:rPr>
          <w:rFonts w:ascii="Arial" w:eastAsia="Arial" w:hAnsi="Arial" w:cs="Arial"/>
        </w:rPr>
        <w:t xml:space="preserve">; </w:t>
      </w:r>
      <w:r w:rsidR="009A009D">
        <w:rPr>
          <w:rFonts w:ascii="Arial" w:eastAsia="Arial" w:hAnsi="Arial" w:cs="Arial"/>
        </w:rPr>
        <w:t>Sustentabilidade e Fé.</w:t>
      </w:r>
    </w:p>
    <w:p w14:paraId="4C62280D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</w:rPr>
      </w:pPr>
    </w:p>
    <w:p w14:paraId="6CA75336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 Introdução</w:t>
      </w:r>
    </w:p>
    <w:p w14:paraId="6A302C4F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</w:rPr>
      </w:pPr>
    </w:p>
    <w:p w14:paraId="5520CFE7" w14:textId="77777777" w:rsidR="00214608" w:rsidRDefault="00214608" w:rsidP="00A75D8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C1645" w:rsidRPr="008C1645">
        <w:rPr>
          <w:rFonts w:ascii="Arial" w:hAnsi="Arial" w:cs="Arial"/>
        </w:rPr>
        <w:t xml:space="preserve"> c</w:t>
      </w:r>
      <w:r w:rsidR="00160AE1">
        <w:rPr>
          <w:rFonts w:ascii="Arial" w:hAnsi="Arial" w:cs="Arial"/>
        </w:rPr>
        <w:t>enário</w:t>
      </w:r>
      <w:r w:rsidR="008C1645" w:rsidRPr="008C1645">
        <w:rPr>
          <w:rFonts w:ascii="Arial" w:hAnsi="Arial" w:cs="Arial"/>
        </w:rPr>
        <w:t xml:space="preserve"> ambiental global </w:t>
      </w:r>
      <w:r>
        <w:rPr>
          <w:rFonts w:ascii="Arial" w:hAnsi="Arial" w:cs="Arial"/>
        </w:rPr>
        <w:t>se caracteriza como uma causa urgente e do interesse de todos, pois a existência humana no planeta terra está condicionado às condições ambientais globais e regionais e, da forma como a realidade das condições ambientais do planeta se apresenta</w:t>
      </w:r>
      <w:r w:rsidR="00D12348">
        <w:rPr>
          <w:rFonts w:ascii="Arial" w:hAnsi="Arial" w:cs="Arial"/>
        </w:rPr>
        <w:t>m atualmente</w:t>
      </w:r>
      <w:r>
        <w:rPr>
          <w:rFonts w:ascii="Arial" w:hAnsi="Arial" w:cs="Arial"/>
        </w:rPr>
        <w:t xml:space="preserve">, tais condições </w:t>
      </w:r>
      <w:r w:rsidR="008C1645" w:rsidRPr="008C1645">
        <w:rPr>
          <w:rFonts w:ascii="Arial" w:hAnsi="Arial" w:cs="Arial"/>
        </w:rPr>
        <w:t xml:space="preserve">tem demandado respostas urgentes e multifacetadas, </w:t>
      </w:r>
      <w:r w:rsidR="008C1645" w:rsidRPr="008C1645">
        <w:rPr>
          <w:rFonts w:ascii="Arial" w:hAnsi="Arial" w:cs="Arial"/>
        </w:rPr>
        <w:lastRenderedPageBreak/>
        <w:t>envolvendo não apenas governos e organizações, mas também a sociedade civil em suas diversas expressões</w:t>
      </w:r>
      <w:r w:rsidR="001D103B">
        <w:rPr>
          <w:rFonts w:ascii="Arial" w:hAnsi="Arial" w:cs="Arial"/>
        </w:rPr>
        <w:t xml:space="preserve"> (Gervásio, 2025)</w:t>
      </w:r>
      <w:r w:rsidR="008C1645" w:rsidRPr="008C1645">
        <w:rPr>
          <w:rFonts w:ascii="Arial" w:hAnsi="Arial" w:cs="Arial"/>
        </w:rPr>
        <w:t xml:space="preserve">. </w:t>
      </w:r>
    </w:p>
    <w:p w14:paraId="66D4BEC3" w14:textId="77777777" w:rsidR="00A75D88" w:rsidRDefault="001C00A2" w:rsidP="00A75D8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n</w:t>
      </w:r>
      <w:r w:rsidR="008C1645" w:rsidRPr="008C1645">
        <w:rPr>
          <w:rFonts w:ascii="Arial" w:hAnsi="Arial" w:cs="Arial"/>
        </w:rPr>
        <w:t>esse contexto, as religiões emergem como atores fundamentais na promoção da conscientização e ação ambiental, graças à sua capacidade de mobilizar valores éticos e espirituais que transcendem interesses individuais</w:t>
      </w:r>
      <w:r>
        <w:rPr>
          <w:rFonts w:ascii="Arial" w:hAnsi="Arial" w:cs="Arial"/>
        </w:rPr>
        <w:t>, pois as práticas religiosas também possuem, a partir de suas doutrinas preestabelecidas, o papel de contribuir para a existência de sustentabilidade, por meio ações religiosas expressas por seus membros</w:t>
      </w:r>
      <w:r w:rsidR="00B26979">
        <w:rPr>
          <w:rFonts w:ascii="Arial" w:hAnsi="Arial" w:cs="Arial"/>
        </w:rPr>
        <w:t xml:space="preserve"> (Magalhães; </w:t>
      </w:r>
      <w:proofErr w:type="spellStart"/>
      <w:r w:rsidR="00B26979">
        <w:rPr>
          <w:rFonts w:ascii="Arial" w:hAnsi="Arial" w:cs="Arial"/>
        </w:rPr>
        <w:t>Grácio</w:t>
      </w:r>
      <w:proofErr w:type="spellEnd"/>
      <w:r w:rsidR="00B26979">
        <w:rPr>
          <w:rFonts w:ascii="Arial" w:hAnsi="Arial" w:cs="Arial"/>
        </w:rPr>
        <w:t>, 2025)</w:t>
      </w:r>
      <w:r>
        <w:rPr>
          <w:rFonts w:ascii="Arial" w:hAnsi="Arial" w:cs="Arial"/>
        </w:rPr>
        <w:t>.</w:t>
      </w:r>
    </w:p>
    <w:p w14:paraId="0AA7239F" w14:textId="77777777" w:rsidR="00E44379" w:rsidRDefault="007650B7" w:rsidP="00B2697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Nessa abordagem também está presente o conceito de </w:t>
      </w:r>
      <w:proofErr w:type="spellStart"/>
      <w:r w:rsidR="008C1645" w:rsidRPr="008C1645">
        <w:rPr>
          <w:rFonts w:ascii="Arial" w:hAnsi="Arial" w:cs="Arial"/>
        </w:rPr>
        <w:t>ecoteologia</w:t>
      </w:r>
      <w:proofErr w:type="spellEnd"/>
      <w:r w:rsidR="008C1645" w:rsidRPr="008C1645">
        <w:rPr>
          <w:rFonts w:ascii="Arial" w:hAnsi="Arial" w:cs="Arial"/>
        </w:rPr>
        <w:t>, campo interdisciplinar que integra teologia, ecologia e ética ambiental,</w:t>
      </w:r>
      <w:r w:rsidR="00E44379">
        <w:rPr>
          <w:rFonts w:ascii="Arial" w:hAnsi="Arial" w:cs="Arial"/>
        </w:rPr>
        <w:t xml:space="preserve"> e</w:t>
      </w:r>
      <w:r w:rsidR="008C1645" w:rsidRPr="008C1645">
        <w:rPr>
          <w:rFonts w:ascii="Arial" w:hAnsi="Arial" w:cs="Arial"/>
        </w:rPr>
        <w:t xml:space="preserve"> tem se destacado como uma abordagem relevante para </w:t>
      </w:r>
      <w:r w:rsidR="00E44379">
        <w:rPr>
          <w:rFonts w:ascii="Arial" w:hAnsi="Arial" w:cs="Arial"/>
        </w:rPr>
        <w:t xml:space="preserve">se </w:t>
      </w:r>
      <w:r w:rsidR="008C1645" w:rsidRPr="008C1645">
        <w:rPr>
          <w:rFonts w:ascii="Arial" w:hAnsi="Arial" w:cs="Arial"/>
        </w:rPr>
        <w:t xml:space="preserve">compreender e fomentar o engajamento religioso na sustentabilidade. </w:t>
      </w:r>
    </w:p>
    <w:p w14:paraId="490E4A00" w14:textId="77777777" w:rsidR="00E44379" w:rsidRPr="00B40E5F" w:rsidRDefault="00E44379" w:rsidP="00E4437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área de estudo </w:t>
      </w:r>
      <w:r w:rsidRPr="00B40E5F">
        <w:rPr>
          <w:rFonts w:ascii="Arial" w:hAnsi="Arial" w:cs="Arial"/>
        </w:rPr>
        <w:t>explora a interconexão entre fé, espiritualidade e as questões ambientais, investigando como as tradições religiosas podem inspirar e motivar a ação em prol da sustentabilidade. busca promover uma compreensão mais profunda da responsabilidade humana em relação ao meio ambiente, incentivando práticas que levem a um futuro mais justo e ecologicamente equilibrado.</w:t>
      </w:r>
    </w:p>
    <w:p w14:paraId="4439C787" w14:textId="77777777" w:rsidR="008C1645" w:rsidRDefault="00975D2A" w:rsidP="00975D2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vez que </w:t>
      </w:r>
      <w:r w:rsidRPr="008C1645">
        <w:rPr>
          <w:rFonts w:ascii="Arial" w:hAnsi="Arial" w:cs="Arial"/>
        </w:rPr>
        <w:t>e</w:t>
      </w:r>
      <w:r w:rsidR="008C1645" w:rsidRPr="008C1645">
        <w:rPr>
          <w:rFonts w:ascii="Arial" w:hAnsi="Arial" w:cs="Arial"/>
        </w:rPr>
        <w:t>ste estudo busca explorar como as religiões, por meio de suas narrativas, práticas e lideranças,</w:t>
      </w:r>
      <w:r w:rsidR="00107654">
        <w:rPr>
          <w:rFonts w:ascii="Arial" w:hAnsi="Arial" w:cs="Arial"/>
        </w:rPr>
        <w:t xml:space="preserve"> e</w:t>
      </w:r>
      <w:r w:rsidR="008C1645" w:rsidRPr="008C1645">
        <w:rPr>
          <w:rFonts w:ascii="Arial" w:hAnsi="Arial" w:cs="Arial"/>
        </w:rPr>
        <w:t xml:space="preserve"> podem contribuir para a construção de uma sociedade mais sustentável</w:t>
      </w:r>
      <w:r>
        <w:rPr>
          <w:rFonts w:ascii="Arial" w:hAnsi="Arial" w:cs="Arial"/>
        </w:rPr>
        <w:t xml:space="preserve">, a escrita deste se justifica </w:t>
      </w:r>
      <w:r w:rsidR="008C1645" w:rsidRPr="008C1645">
        <w:rPr>
          <w:rFonts w:ascii="Arial" w:hAnsi="Arial" w:cs="Arial"/>
        </w:rPr>
        <w:t xml:space="preserve">pela necessidade de ampliar o diálogo entre ciência e espiritualidade, bem como pela urgência de </w:t>
      </w:r>
      <w:r w:rsidR="00107654">
        <w:rPr>
          <w:rFonts w:ascii="Arial" w:hAnsi="Arial" w:cs="Arial"/>
        </w:rPr>
        <w:t xml:space="preserve">realização de </w:t>
      </w:r>
      <w:r w:rsidR="008C1645" w:rsidRPr="008C1645">
        <w:rPr>
          <w:rFonts w:ascii="Arial" w:hAnsi="Arial" w:cs="Arial"/>
        </w:rPr>
        <w:t>ações concretas diante de desafios como as mudanças climáticas, a perda de biodiversidade e a degradação dos ecossistemas.</w:t>
      </w:r>
    </w:p>
    <w:p w14:paraId="77A86499" w14:textId="77777777" w:rsidR="007F1C8C" w:rsidRPr="00B40E5F" w:rsidRDefault="007F1C8C" w:rsidP="00975D2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desenvolvimento desse estudo se norteou no seguinte problema de pesquisa: </w:t>
      </w:r>
      <w:r w:rsidRPr="00B40E5F">
        <w:rPr>
          <w:rFonts w:ascii="Arial" w:hAnsi="Arial" w:cs="Arial"/>
        </w:rPr>
        <w:t xml:space="preserve">De que forma os preceitos ecoteológicos e as ações das comunidades religiosas contribuem para a </w:t>
      </w:r>
      <w:r w:rsidRPr="00B40E5F">
        <w:rPr>
          <w:rFonts w:ascii="Arial" w:hAnsi="Arial" w:cs="Arial"/>
          <w:bCs/>
        </w:rPr>
        <w:t>conscientização</w:t>
      </w:r>
      <w:r w:rsidRPr="00B40E5F">
        <w:rPr>
          <w:rFonts w:ascii="Arial" w:hAnsi="Arial" w:cs="Arial"/>
        </w:rPr>
        <w:t xml:space="preserve"> e </w:t>
      </w:r>
      <w:r w:rsidRPr="00B40E5F">
        <w:rPr>
          <w:rFonts w:ascii="Arial" w:hAnsi="Arial" w:cs="Arial"/>
          <w:bCs/>
        </w:rPr>
        <w:t>ação ambiental</w:t>
      </w:r>
      <w:r w:rsidRPr="00B40E5F">
        <w:rPr>
          <w:rFonts w:ascii="Arial" w:hAnsi="Arial" w:cs="Arial"/>
        </w:rPr>
        <w:t xml:space="preserve"> na sociedade contemporânea, e quais são os principais desafios enfrentados na ampliação dessa influência?</w:t>
      </w:r>
    </w:p>
    <w:p w14:paraId="12284AA1" w14:textId="77777777" w:rsidR="008F17A2" w:rsidRPr="00B40E5F" w:rsidRDefault="00E670D2" w:rsidP="00975D2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40E5F">
        <w:rPr>
          <w:rFonts w:ascii="Arial" w:hAnsi="Arial" w:cs="Arial"/>
        </w:rPr>
        <w:t xml:space="preserve">O objetivo geral desse estudo é analisar o papel das religiões na promoção da </w:t>
      </w:r>
      <w:r w:rsidRPr="00B40E5F">
        <w:rPr>
          <w:rFonts w:ascii="Arial" w:hAnsi="Arial" w:cs="Arial"/>
          <w:bCs/>
        </w:rPr>
        <w:t>conscientização</w:t>
      </w:r>
      <w:r w:rsidRPr="00B40E5F">
        <w:rPr>
          <w:rFonts w:ascii="Arial" w:hAnsi="Arial" w:cs="Arial"/>
        </w:rPr>
        <w:t xml:space="preserve"> e </w:t>
      </w:r>
      <w:r w:rsidRPr="00B40E5F">
        <w:rPr>
          <w:rFonts w:ascii="Arial" w:hAnsi="Arial" w:cs="Arial"/>
          <w:bCs/>
        </w:rPr>
        <w:t>ação ambiental</w:t>
      </w:r>
      <w:r w:rsidRPr="00B40E5F">
        <w:rPr>
          <w:rFonts w:ascii="Arial" w:hAnsi="Arial" w:cs="Arial"/>
        </w:rPr>
        <w:t>, investigando como princípios ecoteológicos podem influenciar a adoção de práticas sustentáveis e a formação de uma ética ecológica.</w:t>
      </w:r>
    </w:p>
    <w:p w14:paraId="2EC3BE82" w14:textId="77777777" w:rsidR="00453EB5" w:rsidRDefault="00453EB5" w:rsidP="008D6FD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53EB5">
        <w:rPr>
          <w:rFonts w:ascii="Arial" w:hAnsi="Arial" w:cs="Arial"/>
          <w:bCs/>
          <w:sz w:val="22"/>
          <w:szCs w:val="22"/>
        </w:rPr>
        <w:t>Os objetivos específicos desse estudo são identificar</w:t>
      </w:r>
      <w:r w:rsidRPr="00453EB5">
        <w:rPr>
          <w:rFonts w:ascii="Arial" w:hAnsi="Arial" w:cs="Arial"/>
          <w:sz w:val="22"/>
          <w:szCs w:val="22"/>
        </w:rPr>
        <w:t xml:space="preserve"> os principais conceitos e princípios da </w:t>
      </w:r>
      <w:proofErr w:type="spellStart"/>
      <w:r w:rsidRPr="00453EB5">
        <w:rPr>
          <w:rFonts w:ascii="Arial" w:hAnsi="Arial" w:cs="Arial"/>
          <w:sz w:val="22"/>
          <w:szCs w:val="22"/>
        </w:rPr>
        <w:t>ecoteologia</w:t>
      </w:r>
      <w:proofErr w:type="spellEnd"/>
      <w:r w:rsidRPr="00453EB5">
        <w:rPr>
          <w:rFonts w:ascii="Arial" w:hAnsi="Arial" w:cs="Arial"/>
          <w:sz w:val="22"/>
          <w:szCs w:val="22"/>
        </w:rPr>
        <w:t xml:space="preserve"> presentes em diferentes tradições religiosas e sua relação com a sustentabilidade; </w:t>
      </w:r>
      <w:r w:rsidRPr="00453EB5">
        <w:rPr>
          <w:rFonts w:ascii="Arial" w:hAnsi="Arial" w:cs="Arial"/>
          <w:bCs/>
          <w:sz w:val="22"/>
          <w:szCs w:val="22"/>
        </w:rPr>
        <w:t>explorar</w:t>
      </w:r>
      <w:r w:rsidRPr="00453EB5">
        <w:rPr>
          <w:rFonts w:ascii="Arial" w:hAnsi="Arial" w:cs="Arial"/>
          <w:sz w:val="22"/>
          <w:szCs w:val="22"/>
        </w:rPr>
        <w:t xml:space="preserve"> a atuação de comunidades e líderes religiosos em iniciativas de educação e engajamento ambiental</w:t>
      </w:r>
      <w:r>
        <w:rPr>
          <w:rFonts w:ascii="Arial" w:hAnsi="Arial" w:cs="Arial"/>
          <w:sz w:val="22"/>
          <w:szCs w:val="22"/>
        </w:rPr>
        <w:t xml:space="preserve"> e,</w:t>
      </w:r>
      <w:r w:rsidRPr="00453EB5">
        <w:rPr>
          <w:rFonts w:ascii="Arial" w:hAnsi="Arial" w:cs="Arial"/>
          <w:sz w:val="22"/>
          <w:szCs w:val="22"/>
        </w:rPr>
        <w:t xml:space="preserve"> </w:t>
      </w:r>
      <w:r w:rsidRPr="00453EB5">
        <w:rPr>
          <w:rFonts w:ascii="Arial" w:hAnsi="Arial" w:cs="Arial"/>
          <w:bCs/>
          <w:sz w:val="22"/>
          <w:szCs w:val="22"/>
        </w:rPr>
        <w:t>discutir</w:t>
      </w:r>
      <w:r w:rsidRPr="00453EB5">
        <w:rPr>
          <w:rFonts w:ascii="Arial" w:hAnsi="Arial" w:cs="Arial"/>
          <w:sz w:val="22"/>
          <w:szCs w:val="22"/>
        </w:rPr>
        <w:t xml:space="preserve"> os desafios e oportunidades para a integração da dimensão religiosa nas políticas e práticas de conservação ambiental.</w:t>
      </w:r>
    </w:p>
    <w:p w14:paraId="267047A9" w14:textId="77777777" w:rsidR="008D6FD6" w:rsidRDefault="008D6FD6" w:rsidP="00692C7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metodologia utilizada para esse estudo </w:t>
      </w:r>
      <w:r w:rsidR="00B140CA">
        <w:rPr>
          <w:rFonts w:ascii="Arial" w:hAnsi="Arial" w:cs="Arial"/>
          <w:sz w:val="22"/>
          <w:szCs w:val="22"/>
        </w:rPr>
        <w:t xml:space="preserve">é </w:t>
      </w:r>
      <w:r w:rsidR="00692C7E">
        <w:rPr>
          <w:rFonts w:ascii="Arial" w:hAnsi="Arial" w:cs="Arial"/>
          <w:sz w:val="22"/>
          <w:szCs w:val="22"/>
        </w:rPr>
        <w:t xml:space="preserve">do tipo bibliográfica, com caráter qualitativo, quando se realizou uma pesquisa nas bibliotecas virtuais </w:t>
      </w:r>
      <w:proofErr w:type="spellStart"/>
      <w:r w:rsidR="00692C7E" w:rsidRPr="00692C7E">
        <w:rPr>
          <w:rFonts w:ascii="Arial" w:hAnsi="Arial" w:cs="Arial"/>
          <w:sz w:val="22"/>
          <w:szCs w:val="22"/>
        </w:rPr>
        <w:t>Scielo</w:t>
      </w:r>
      <w:proofErr w:type="spellEnd"/>
      <w:r w:rsidR="00692C7E" w:rsidRPr="00692C7E">
        <w:rPr>
          <w:rFonts w:ascii="Arial" w:hAnsi="Arial" w:cs="Arial"/>
          <w:sz w:val="22"/>
          <w:szCs w:val="22"/>
        </w:rPr>
        <w:t xml:space="preserve">, Google </w:t>
      </w:r>
      <w:r w:rsidR="00692C7E" w:rsidRPr="00692C7E">
        <w:rPr>
          <w:rFonts w:ascii="Arial" w:hAnsi="Arial" w:cs="Arial"/>
          <w:sz w:val="22"/>
          <w:szCs w:val="22"/>
        </w:rPr>
        <w:lastRenderedPageBreak/>
        <w:t>Acadêmico e Periódicos CAPES</w:t>
      </w:r>
      <w:r w:rsidR="00692C7E">
        <w:rPr>
          <w:rFonts w:ascii="Arial" w:hAnsi="Arial" w:cs="Arial"/>
          <w:sz w:val="22"/>
          <w:szCs w:val="22"/>
        </w:rPr>
        <w:t xml:space="preserve">, tendo com preferência artigos publicados nos últimos </w:t>
      </w:r>
      <w:r w:rsidR="0041343F">
        <w:rPr>
          <w:rFonts w:ascii="Arial" w:hAnsi="Arial" w:cs="Arial"/>
          <w:sz w:val="22"/>
          <w:szCs w:val="22"/>
        </w:rPr>
        <w:t>anos</w:t>
      </w:r>
      <w:r w:rsidR="00692C7E">
        <w:rPr>
          <w:rFonts w:ascii="Arial" w:hAnsi="Arial" w:cs="Arial"/>
          <w:sz w:val="22"/>
          <w:szCs w:val="22"/>
        </w:rPr>
        <w:t xml:space="preserve">, em Língua Portuguesa, dando-se preferência para a modalidade artigo, que estivessem relacionados à temática </w:t>
      </w:r>
      <w:r w:rsidR="00692C7E" w:rsidRPr="00692C7E">
        <w:rPr>
          <w:rFonts w:ascii="Arial" w:hAnsi="Arial" w:cs="Arial"/>
          <w:sz w:val="22"/>
          <w:szCs w:val="22"/>
        </w:rPr>
        <w:t>o papel das religiões na conscientização e ação ambiental</w:t>
      </w:r>
      <w:r w:rsidR="00692C7E">
        <w:rPr>
          <w:rFonts w:ascii="Arial" w:hAnsi="Arial" w:cs="Arial"/>
          <w:sz w:val="22"/>
          <w:szCs w:val="22"/>
        </w:rPr>
        <w:t>.</w:t>
      </w:r>
    </w:p>
    <w:p w14:paraId="3C79EE58" w14:textId="77777777" w:rsidR="00692C7E" w:rsidRPr="00C96387" w:rsidRDefault="001F1DD9" w:rsidP="00453EB5">
      <w:pPr>
        <w:pStyle w:val="NormalWeb"/>
        <w:spacing w:before="0" w:before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quanto à estrutura desse estudo, o capítulo principal, nomeando como Fundamentação Teórica, discutirá </w:t>
      </w:r>
      <w:r w:rsidR="00316380">
        <w:rPr>
          <w:rFonts w:ascii="Arial" w:hAnsi="Arial" w:cs="Arial"/>
          <w:sz w:val="22"/>
          <w:szCs w:val="22"/>
        </w:rPr>
        <w:t xml:space="preserve">a correlação entre </w:t>
      </w:r>
      <w:proofErr w:type="spellStart"/>
      <w:r w:rsidR="00316380">
        <w:rPr>
          <w:rFonts w:ascii="Arial" w:hAnsi="Arial" w:cs="Arial"/>
          <w:sz w:val="22"/>
          <w:szCs w:val="22"/>
        </w:rPr>
        <w:t>ecoteologia</w:t>
      </w:r>
      <w:proofErr w:type="spellEnd"/>
      <w:r w:rsidR="00316380">
        <w:rPr>
          <w:rFonts w:ascii="Arial" w:hAnsi="Arial" w:cs="Arial"/>
          <w:sz w:val="22"/>
          <w:szCs w:val="22"/>
        </w:rPr>
        <w:t xml:space="preserve"> e sustentabilidade</w:t>
      </w:r>
      <w:r w:rsidR="00C96387">
        <w:rPr>
          <w:rFonts w:ascii="Arial" w:hAnsi="Arial" w:cs="Arial"/>
          <w:sz w:val="22"/>
          <w:szCs w:val="22"/>
        </w:rPr>
        <w:t xml:space="preserve">, destacando </w:t>
      </w:r>
      <w:r w:rsidR="00C96387" w:rsidRPr="00C96387">
        <w:rPr>
          <w:rFonts w:ascii="Arial" w:hAnsi="Arial" w:cs="Arial"/>
          <w:sz w:val="22"/>
          <w:szCs w:val="22"/>
        </w:rPr>
        <w:t>o papel das religiões na conscientização e ação ambiental</w:t>
      </w:r>
      <w:r w:rsidR="00C96387">
        <w:rPr>
          <w:rFonts w:ascii="Arial" w:hAnsi="Arial" w:cs="Arial"/>
          <w:sz w:val="22"/>
          <w:szCs w:val="22"/>
        </w:rPr>
        <w:t>, e como as doutrinas e preceitos religiosos podem contribuir para a existência de práticas sustentáveis e, automaticamente, para a preservação e existência da vida de humana no planeta, a partir da conservação dos recursos ambientais</w:t>
      </w:r>
      <w:r w:rsidR="002E1E4A">
        <w:rPr>
          <w:rFonts w:ascii="Arial" w:hAnsi="Arial" w:cs="Arial"/>
          <w:sz w:val="22"/>
          <w:szCs w:val="22"/>
        </w:rPr>
        <w:t>, à luz de autores que escrevem e discutem a respeito da interação entre religião e meio ambiente.</w:t>
      </w:r>
    </w:p>
    <w:p w14:paraId="2CB9788B" w14:textId="77777777" w:rsidR="00D02346" w:rsidRDefault="00D02346" w:rsidP="00D02346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6252266A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Fundamentação teórica</w:t>
      </w:r>
    </w:p>
    <w:p w14:paraId="04989A03" w14:textId="77777777" w:rsidR="004014F8" w:rsidRDefault="00A54FCF" w:rsidP="004014F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br/>
      </w:r>
    </w:p>
    <w:p w14:paraId="6D590EF9" w14:textId="77777777" w:rsidR="009D323E" w:rsidRDefault="00A54FCF" w:rsidP="004014F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 xml:space="preserve">A </w:t>
      </w:r>
      <w:proofErr w:type="spellStart"/>
      <w:r w:rsidRPr="00A54FCF">
        <w:rPr>
          <w:rFonts w:ascii="Arial" w:hAnsi="Arial" w:cs="Arial"/>
        </w:rPr>
        <w:t>ecoteologia</w:t>
      </w:r>
      <w:proofErr w:type="spellEnd"/>
      <w:r w:rsidRPr="00A54FCF">
        <w:rPr>
          <w:rFonts w:ascii="Arial" w:hAnsi="Arial" w:cs="Arial"/>
        </w:rPr>
        <w:t xml:space="preserve"> surge como uma resposta teológica à crise ecológica, articulando a fé religiosa com a responsabilidade ambiental</w:t>
      </w:r>
      <w:r w:rsidR="009D323E">
        <w:rPr>
          <w:rFonts w:ascii="Arial" w:hAnsi="Arial" w:cs="Arial"/>
        </w:rPr>
        <w:t>,</w:t>
      </w:r>
      <w:r w:rsidRPr="00A54FCF">
        <w:rPr>
          <w:rFonts w:ascii="Arial" w:hAnsi="Arial" w:cs="Arial"/>
        </w:rPr>
        <w:t xml:space="preserve"> </w:t>
      </w:r>
      <w:r w:rsidR="009D323E">
        <w:rPr>
          <w:rFonts w:ascii="Arial" w:hAnsi="Arial" w:cs="Arial"/>
        </w:rPr>
        <w:t>promovendo uma articulação</w:t>
      </w:r>
      <w:r w:rsidR="009D323E" w:rsidRPr="008C1645">
        <w:rPr>
          <w:rFonts w:ascii="Arial" w:hAnsi="Arial" w:cs="Arial"/>
        </w:rPr>
        <w:t xml:space="preserve"> entre a ética religiosa e as práticas ambientais, propondo uma releitura das tradições espirituais à luz da crise ecológica contemporânea</w:t>
      </w:r>
      <w:r w:rsidR="00E01C0C">
        <w:rPr>
          <w:rFonts w:ascii="Arial" w:hAnsi="Arial" w:cs="Arial"/>
        </w:rPr>
        <w:t xml:space="preserve"> (Silva, 2022)</w:t>
      </w:r>
      <w:r w:rsidR="009D323E" w:rsidRPr="008C1645">
        <w:rPr>
          <w:rFonts w:ascii="Arial" w:hAnsi="Arial" w:cs="Arial"/>
        </w:rPr>
        <w:t>.</w:t>
      </w:r>
    </w:p>
    <w:p w14:paraId="0CA054E8" w14:textId="77777777" w:rsidR="004014F8" w:rsidRDefault="00C427CA" w:rsidP="004014F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</w:t>
      </w:r>
      <w:r w:rsidR="00A54FCF" w:rsidRPr="00A54FCF">
        <w:rPr>
          <w:rFonts w:ascii="Arial" w:hAnsi="Arial" w:cs="Arial"/>
        </w:rPr>
        <w:t xml:space="preserve"> Boff (2015), a </w:t>
      </w:r>
      <w:proofErr w:type="spellStart"/>
      <w:r w:rsidR="00A54FCF" w:rsidRPr="00A54FCF">
        <w:rPr>
          <w:rFonts w:ascii="Arial" w:hAnsi="Arial" w:cs="Arial"/>
        </w:rPr>
        <w:t>ecoteologia</w:t>
      </w:r>
      <w:proofErr w:type="spellEnd"/>
      <w:r w:rsidR="00A54FCF" w:rsidRPr="00A54FCF">
        <w:rPr>
          <w:rFonts w:ascii="Arial" w:hAnsi="Arial" w:cs="Arial"/>
        </w:rPr>
        <w:t xml:space="preserve"> propõe uma visão integrada do ser humano com a natureza, superando a dicotomia entre cultura e natureza presente em muitas tradições ocidentais. Para o autor, a Terra é entendida como um “sagrado dom”, o que implica uma ética de cuidado e respeito. </w:t>
      </w:r>
    </w:p>
    <w:p w14:paraId="7DE5F1B7" w14:textId="77777777" w:rsidR="009D323E" w:rsidRDefault="009D323E" w:rsidP="004014F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t-BR"/>
        </w:rPr>
        <w:t>Esta ciência</w:t>
      </w:r>
      <w:r w:rsidRPr="0036141B">
        <w:rPr>
          <w:rFonts w:ascii="Arial" w:eastAsia="Times New Roman" w:hAnsi="Arial" w:cs="Arial"/>
          <w:lang w:eastAsia="pt-BR"/>
        </w:rPr>
        <w:t xml:space="preserve"> se estabelece como um campo interdisciplinar que investiga as interconexões entre religião e ecologia, buscando reinterpretar textos sagrados e tradições éticas à luz dos desafios ambientais contemporâneos. A premissa central é que muitas tradições religiosas, em sua essência, contêm princípios que promovem o cuidado com a criação e a responsabilidade socioambiental</w:t>
      </w:r>
      <w:r w:rsidR="00822B3B">
        <w:rPr>
          <w:rFonts w:ascii="Arial" w:eastAsia="Times New Roman" w:hAnsi="Arial" w:cs="Arial"/>
          <w:lang w:eastAsia="pt-BR"/>
        </w:rPr>
        <w:t xml:space="preserve"> (Carvalho, 2021)</w:t>
      </w:r>
      <w:r w:rsidRPr="0036141B">
        <w:rPr>
          <w:rFonts w:ascii="Arial" w:eastAsia="Times New Roman" w:hAnsi="Arial" w:cs="Arial"/>
          <w:lang w:eastAsia="pt-BR"/>
        </w:rPr>
        <w:t>.</w:t>
      </w:r>
    </w:p>
    <w:p w14:paraId="7976E47A" w14:textId="77777777" w:rsidR="00A54FCF" w:rsidRPr="00A54FCF" w:rsidRDefault="00A54FCF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>Essa perspectiva ecoa em outras tradições religiosas, como o budismo, que enfatiza a interdependência de todos os seres, e o hinduísmo, que venera a natureza como manifestação divina</w:t>
      </w:r>
      <w:r w:rsidR="00FD7E52">
        <w:rPr>
          <w:rFonts w:ascii="Arial" w:hAnsi="Arial" w:cs="Arial"/>
        </w:rPr>
        <w:t>, torna</w:t>
      </w:r>
      <w:r w:rsidR="00FE6CA2">
        <w:rPr>
          <w:rFonts w:ascii="Arial" w:hAnsi="Arial" w:cs="Arial"/>
        </w:rPr>
        <w:t>ndo</w:t>
      </w:r>
      <w:r w:rsidR="00FD7E52">
        <w:rPr>
          <w:rFonts w:ascii="Arial" w:hAnsi="Arial" w:cs="Arial"/>
        </w:rPr>
        <w:t xml:space="preserve"> evidente que todas as religiões preconizam o cuidado com o meio ambiente</w:t>
      </w:r>
      <w:r w:rsidRPr="00A54FCF">
        <w:rPr>
          <w:rFonts w:ascii="Arial" w:hAnsi="Arial" w:cs="Arial"/>
        </w:rPr>
        <w:t xml:space="preserve"> </w:t>
      </w:r>
      <w:r w:rsidR="00FD7E52">
        <w:rPr>
          <w:rFonts w:ascii="Arial" w:hAnsi="Arial" w:cs="Arial"/>
        </w:rPr>
        <w:t xml:space="preserve">como uma prática que propicia a existência humana no planeta </w:t>
      </w:r>
      <w:r w:rsidRPr="00A54FCF">
        <w:rPr>
          <w:rFonts w:ascii="Arial" w:hAnsi="Arial" w:cs="Arial"/>
        </w:rPr>
        <w:t>(</w:t>
      </w:r>
      <w:r w:rsidR="009D323E" w:rsidRPr="00A54FCF">
        <w:rPr>
          <w:rFonts w:ascii="Arial" w:hAnsi="Arial" w:cs="Arial"/>
        </w:rPr>
        <w:t>Miranda</w:t>
      </w:r>
      <w:r w:rsidRPr="00A54FCF">
        <w:rPr>
          <w:rFonts w:ascii="Arial" w:hAnsi="Arial" w:cs="Arial"/>
        </w:rPr>
        <w:t xml:space="preserve">, 2018). </w:t>
      </w:r>
    </w:p>
    <w:p w14:paraId="612804D8" w14:textId="77777777" w:rsidR="00FE6CA2" w:rsidRDefault="00A54FCF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 xml:space="preserve">No cristianismo, a </w:t>
      </w:r>
      <w:proofErr w:type="spellStart"/>
      <w:r w:rsidRPr="00A54FCF">
        <w:rPr>
          <w:rFonts w:ascii="Arial" w:hAnsi="Arial" w:cs="Arial"/>
        </w:rPr>
        <w:t>ecoteologia</w:t>
      </w:r>
      <w:proofErr w:type="spellEnd"/>
      <w:r w:rsidRPr="00A54FCF">
        <w:rPr>
          <w:rFonts w:ascii="Arial" w:hAnsi="Arial" w:cs="Arial"/>
        </w:rPr>
        <w:t xml:space="preserve"> tem sido influenciada por documentos como a encíclica </w:t>
      </w:r>
      <w:proofErr w:type="spellStart"/>
      <w:r w:rsidRPr="00A54FCF">
        <w:rPr>
          <w:rFonts w:ascii="Arial" w:hAnsi="Arial" w:cs="Arial"/>
        </w:rPr>
        <w:t>Laudato</w:t>
      </w:r>
      <w:proofErr w:type="spellEnd"/>
      <w:r w:rsidRPr="00A54FCF">
        <w:rPr>
          <w:rFonts w:ascii="Arial" w:hAnsi="Arial" w:cs="Arial"/>
        </w:rPr>
        <w:t xml:space="preserve"> Si’ do Papa Francisco (2015), que defende uma “ecologia integral”, reconhecendo as conexões entre justiça social, ambiental e espiritual. A encíclica destaca a necessidade de </w:t>
      </w:r>
      <w:r w:rsidRPr="00A54FCF">
        <w:rPr>
          <w:rFonts w:ascii="Arial" w:hAnsi="Arial" w:cs="Arial"/>
        </w:rPr>
        <w:lastRenderedPageBreak/>
        <w:t xml:space="preserve">uma conversão ecológica, que envolve mudanças profundas nos estilos de vida e nas estruturas econômicas e políticas. </w:t>
      </w:r>
    </w:p>
    <w:p w14:paraId="574EBB4B" w14:textId="77777777" w:rsidR="00A54FCF" w:rsidRDefault="00FE6CA2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forma, </w:t>
      </w:r>
      <w:r w:rsidRPr="00A54FCF">
        <w:rPr>
          <w:rFonts w:ascii="Arial" w:hAnsi="Arial" w:cs="Arial"/>
        </w:rPr>
        <w:t>e</w:t>
      </w:r>
      <w:r w:rsidR="00A54FCF" w:rsidRPr="00A54FCF">
        <w:rPr>
          <w:rFonts w:ascii="Arial" w:hAnsi="Arial" w:cs="Arial"/>
        </w:rPr>
        <w:t>ssa abordagem tem inspirado comunidades cristãs a adotarem práticas sustentáveis, como a gestão responsável de recursos e a defesa dos direitos das populações vulneráveis</w:t>
      </w:r>
      <w:r>
        <w:rPr>
          <w:rFonts w:ascii="Arial" w:hAnsi="Arial" w:cs="Arial"/>
        </w:rPr>
        <w:t xml:space="preserve">, como um exercício de fé e religiosidade, tendo como </w:t>
      </w:r>
      <w:r w:rsidR="00CF377B">
        <w:rPr>
          <w:rFonts w:ascii="Arial" w:hAnsi="Arial" w:cs="Arial"/>
        </w:rPr>
        <w:t>referência a vida humana</w:t>
      </w:r>
      <w:r w:rsidR="00A54FCF" w:rsidRPr="00A54FCF">
        <w:rPr>
          <w:rFonts w:ascii="Arial" w:hAnsi="Arial" w:cs="Arial"/>
        </w:rPr>
        <w:t xml:space="preserve"> (</w:t>
      </w:r>
      <w:r w:rsidR="009D323E" w:rsidRPr="00A54FCF">
        <w:rPr>
          <w:rFonts w:ascii="Arial" w:hAnsi="Arial" w:cs="Arial"/>
        </w:rPr>
        <w:t>Souza</w:t>
      </w:r>
      <w:r w:rsidR="00A54FCF" w:rsidRPr="00A54FCF">
        <w:rPr>
          <w:rFonts w:ascii="Arial" w:hAnsi="Arial" w:cs="Arial"/>
        </w:rPr>
        <w:t xml:space="preserve">, 2020). </w:t>
      </w:r>
    </w:p>
    <w:p w14:paraId="02740A83" w14:textId="77777777" w:rsidR="00A54FCF" w:rsidRPr="00A54FCF" w:rsidRDefault="00A54FCF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>As comunidades religiosas têm desempenhado um papel significativo na promoção da educação e engajamento ambiental. No Brasil, por exemplo, organizações como o Conselho Nacional de Igrejas Cristãs (CONIC) e o Movimento Católico Global pelo Clima têm liderado campanhas de conscientização e mobilização para a proteção do meio ambiente (</w:t>
      </w:r>
      <w:r w:rsidR="009D323E" w:rsidRPr="00A54FCF">
        <w:rPr>
          <w:rFonts w:ascii="Arial" w:hAnsi="Arial" w:cs="Arial"/>
        </w:rPr>
        <w:t>Almeida</w:t>
      </w:r>
      <w:r w:rsidRPr="00A54FCF">
        <w:rPr>
          <w:rFonts w:ascii="Arial" w:hAnsi="Arial" w:cs="Arial"/>
        </w:rPr>
        <w:t xml:space="preserve">, 2019). Essas iniciativas incluem a criação de hortas comunitárias, a promoção do consumo consciente e a participação em debates públicos sobre políticas ambientais. </w:t>
      </w:r>
    </w:p>
    <w:p w14:paraId="38C3E409" w14:textId="77777777" w:rsidR="00A54FCF" w:rsidRDefault="00A54FCF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>Líderes religiosos também têm sido fundamentais nesse processo</w:t>
      </w:r>
      <w:r w:rsidR="00627EBF">
        <w:rPr>
          <w:rFonts w:ascii="Arial" w:hAnsi="Arial" w:cs="Arial"/>
        </w:rPr>
        <w:t>, a exemplo</w:t>
      </w:r>
      <w:r w:rsidRPr="00A54FCF">
        <w:rPr>
          <w:rFonts w:ascii="Arial" w:hAnsi="Arial" w:cs="Arial"/>
        </w:rPr>
        <w:t xml:space="preserve"> </w:t>
      </w:r>
      <w:r w:rsidR="00627EBF">
        <w:rPr>
          <w:rFonts w:ascii="Arial" w:hAnsi="Arial" w:cs="Arial"/>
        </w:rPr>
        <w:t xml:space="preserve">de pessoas </w:t>
      </w:r>
      <w:r w:rsidRPr="00A54FCF">
        <w:rPr>
          <w:rFonts w:ascii="Arial" w:hAnsi="Arial" w:cs="Arial"/>
        </w:rPr>
        <w:t>como o Dalai Lama e o Patriarca Ecumênico Bartolomeu</w:t>
      </w:r>
      <w:r w:rsidR="00627EBF">
        <w:rPr>
          <w:rFonts w:ascii="Arial" w:hAnsi="Arial" w:cs="Arial"/>
        </w:rPr>
        <w:t>, que</w:t>
      </w:r>
      <w:r w:rsidRPr="00A54FCF">
        <w:rPr>
          <w:rFonts w:ascii="Arial" w:hAnsi="Arial" w:cs="Arial"/>
        </w:rPr>
        <w:t xml:space="preserve"> t</w:t>
      </w:r>
      <w:r w:rsidR="00627EBF">
        <w:rPr>
          <w:rFonts w:ascii="Arial" w:hAnsi="Arial" w:cs="Arial"/>
        </w:rPr>
        <w:t>e</w:t>
      </w:r>
      <w:r w:rsidRPr="00A54FCF">
        <w:rPr>
          <w:rFonts w:ascii="Arial" w:hAnsi="Arial" w:cs="Arial"/>
        </w:rPr>
        <w:t>m defendido a necessidade de uma ética global baseada no respeito à natureza. No contexto brasileiro, líderes evangélicos e espíritas têm incorporado a temática ambiental em suas pregações e práticas, estimulando os fiéis a adotarem estilos de vida mais sustentáveis (</w:t>
      </w:r>
      <w:r w:rsidR="009D323E" w:rsidRPr="00A54FCF">
        <w:rPr>
          <w:rFonts w:ascii="Arial" w:hAnsi="Arial" w:cs="Arial"/>
        </w:rPr>
        <w:t>Carvalho</w:t>
      </w:r>
      <w:r w:rsidRPr="00A54FCF">
        <w:rPr>
          <w:rFonts w:ascii="Arial" w:hAnsi="Arial" w:cs="Arial"/>
        </w:rPr>
        <w:t xml:space="preserve">, 2021). </w:t>
      </w:r>
    </w:p>
    <w:p w14:paraId="4E0FF9B3" w14:textId="77777777" w:rsidR="00A54FCF" w:rsidRPr="00A54FCF" w:rsidRDefault="00A54FCF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>Apesar dos avanços, a integração da dimensão religiosa nas políticas e práticas de conservação ambiental enfrenta desafios</w:t>
      </w:r>
      <w:r w:rsidR="00627EBF">
        <w:rPr>
          <w:rFonts w:ascii="Arial" w:hAnsi="Arial" w:cs="Arial"/>
        </w:rPr>
        <w:t>, sendo</w:t>
      </w:r>
      <w:r w:rsidRPr="00A54FCF">
        <w:rPr>
          <w:rFonts w:ascii="Arial" w:hAnsi="Arial" w:cs="Arial"/>
        </w:rPr>
        <w:t xml:space="preserve"> </w:t>
      </w:r>
      <w:r w:rsidR="00627EBF" w:rsidRPr="00A54FCF">
        <w:rPr>
          <w:rFonts w:ascii="Arial" w:hAnsi="Arial" w:cs="Arial"/>
        </w:rPr>
        <w:t>u</w:t>
      </w:r>
      <w:r w:rsidRPr="00A54FCF">
        <w:rPr>
          <w:rFonts w:ascii="Arial" w:hAnsi="Arial" w:cs="Arial"/>
        </w:rPr>
        <w:t xml:space="preserve">m deles a resistência de setores conservadores dentro das próprias tradições religiosas, que podem ver a </w:t>
      </w:r>
      <w:proofErr w:type="spellStart"/>
      <w:r w:rsidRPr="00A54FCF">
        <w:rPr>
          <w:rFonts w:ascii="Arial" w:hAnsi="Arial" w:cs="Arial"/>
        </w:rPr>
        <w:t>ecoteologia</w:t>
      </w:r>
      <w:proofErr w:type="spellEnd"/>
      <w:r w:rsidRPr="00A54FCF">
        <w:rPr>
          <w:rFonts w:ascii="Arial" w:hAnsi="Arial" w:cs="Arial"/>
        </w:rPr>
        <w:t xml:space="preserve"> como uma ameaça às suas doutrinas tradicionais (</w:t>
      </w:r>
      <w:r w:rsidR="009D323E" w:rsidRPr="00A54FCF">
        <w:rPr>
          <w:rFonts w:ascii="Arial" w:hAnsi="Arial" w:cs="Arial"/>
        </w:rPr>
        <w:t>Mendonça</w:t>
      </w:r>
      <w:r w:rsidRPr="00A54FCF">
        <w:rPr>
          <w:rFonts w:ascii="Arial" w:hAnsi="Arial" w:cs="Arial"/>
        </w:rPr>
        <w:t xml:space="preserve">, 2020). Além disso, a falta de diálogo inter-religioso e a fragmentação das ações dificultam a construção de uma agenda comum. </w:t>
      </w:r>
    </w:p>
    <w:p w14:paraId="55EB1CFF" w14:textId="77777777" w:rsidR="00A54FCF" w:rsidRDefault="00A54FCF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 xml:space="preserve">No entanto, existem oportunidades significativas para superar esses </w:t>
      </w:r>
      <w:proofErr w:type="spellStart"/>
      <w:proofErr w:type="gramStart"/>
      <w:r w:rsidRPr="00A54FCF">
        <w:rPr>
          <w:rFonts w:ascii="Arial" w:hAnsi="Arial" w:cs="Arial"/>
        </w:rPr>
        <w:t>obstáculos</w:t>
      </w:r>
      <w:r w:rsidR="00627EBF">
        <w:rPr>
          <w:rFonts w:ascii="Arial" w:hAnsi="Arial" w:cs="Arial"/>
        </w:rPr>
        <w:t>,a</w:t>
      </w:r>
      <w:proofErr w:type="spellEnd"/>
      <w:proofErr w:type="gramEnd"/>
      <w:r w:rsidR="00627EBF">
        <w:rPr>
          <w:rFonts w:ascii="Arial" w:hAnsi="Arial" w:cs="Arial"/>
        </w:rPr>
        <w:t xml:space="preserve"> exemplo da</w:t>
      </w:r>
      <w:r w:rsidRPr="00A54FCF">
        <w:rPr>
          <w:rFonts w:ascii="Arial" w:hAnsi="Arial" w:cs="Arial"/>
        </w:rPr>
        <w:t xml:space="preserve"> cooperação entre religiões e organizações ambientais pode ampliar o impacto das iniciativas, enquanto a educação </w:t>
      </w:r>
      <w:proofErr w:type="spellStart"/>
      <w:r w:rsidRPr="00A54FCF">
        <w:rPr>
          <w:rFonts w:ascii="Arial" w:hAnsi="Arial" w:cs="Arial"/>
        </w:rPr>
        <w:t>ecoteológica</w:t>
      </w:r>
      <w:proofErr w:type="spellEnd"/>
      <w:r w:rsidRPr="00A54FCF">
        <w:rPr>
          <w:rFonts w:ascii="Arial" w:hAnsi="Arial" w:cs="Arial"/>
        </w:rPr>
        <w:t xml:space="preserve"> nas instituições religiosas pode fortalecer a conscientização dos fiéis. </w:t>
      </w:r>
      <w:r w:rsidR="00627EBF">
        <w:rPr>
          <w:rFonts w:ascii="Arial" w:hAnsi="Arial" w:cs="Arial"/>
        </w:rPr>
        <w:t>Por outro lado, a</w:t>
      </w:r>
      <w:r w:rsidRPr="00A54FCF">
        <w:rPr>
          <w:rFonts w:ascii="Arial" w:hAnsi="Arial" w:cs="Arial"/>
        </w:rPr>
        <w:t xml:space="preserve"> mídia também </w:t>
      </w:r>
      <w:r w:rsidR="00627EBF">
        <w:rPr>
          <w:rFonts w:ascii="Arial" w:hAnsi="Arial" w:cs="Arial"/>
        </w:rPr>
        <w:t>possui</w:t>
      </w:r>
      <w:r w:rsidRPr="00A54FCF">
        <w:rPr>
          <w:rFonts w:ascii="Arial" w:hAnsi="Arial" w:cs="Arial"/>
        </w:rPr>
        <w:t xml:space="preserve"> um papel </w:t>
      </w:r>
      <w:r w:rsidR="00627EBF">
        <w:rPr>
          <w:rFonts w:ascii="Arial" w:hAnsi="Arial" w:cs="Arial"/>
        </w:rPr>
        <w:t>muito importante</w:t>
      </w:r>
      <w:r w:rsidRPr="00A54FCF">
        <w:rPr>
          <w:rFonts w:ascii="Arial" w:hAnsi="Arial" w:cs="Arial"/>
        </w:rPr>
        <w:t xml:space="preserve"> nesse processo, ao destacar exemplos de lideranças e comunidades que integram fé e sustentabilidade (</w:t>
      </w:r>
      <w:r w:rsidR="009D323E" w:rsidRPr="00A54FCF">
        <w:rPr>
          <w:rFonts w:ascii="Arial" w:hAnsi="Arial" w:cs="Arial"/>
        </w:rPr>
        <w:t>Silva</w:t>
      </w:r>
      <w:r w:rsidRPr="00A54FCF">
        <w:rPr>
          <w:rFonts w:ascii="Arial" w:hAnsi="Arial" w:cs="Arial"/>
        </w:rPr>
        <w:t xml:space="preserve">, 2022). </w:t>
      </w:r>
    </w:p>
    <w:p w14:paraId="37C43BBA" w14:textId="77777777" w:rsidR="00A54FCF" w:rsidRDefault="000433FA" w:rsidP="00A54FC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a</w:t>
      </w:r>
      <w:r w:rsidR="00A54FCF" w:rsidRPr="00A54FCF">
        <w:rPr>
          <w:rFonts w:ascii="Arial" w:hAnsi="Arial" w:cs="Arial"/>
        </w:rPr>
        <w:t xml:space="preserve"> </w:t>
      </w:r>
      <w:proofErr w:type="spellStart"/>
      <w:r w:rsidR="00A54FCF" w:rsidRPr="00A54FCF">
        <w:rPr>
          <w:rFonts w:ascii="Arial" w:hAnsi="Arial" w:cs="Arial"/>
        </w:rPr>
        <w:t>ecoteologia</w:t>
      </w:r>
      <w:proofErr w:type="spellEnd"/>
      <w:r w:rsidR="00A54FCF" w:rsidRPr="00A54FCF">
        <w:rPr>
          <w:rFonts w:ascii="Arial" w:hAnsi="Arial" w:cs="Arial"/>
        </w:rPr>
        <w:t xml:space="preserve"> oferece uma base teórica e prática para que as religiões assumam um papel ativo na promoção da conscientização e ação ambiental</w:t>
      </w:r>
      <w:r>
        <w:rPr>
          <w:rFonts w:ascii="Arial" w:hAnsi="Arial" w:cs="Arial"/>
        </w:rPr>
        <w:t>,</w:t>
      </w:r>
      <w:r w:rsidR="00A54FCF" w:rsidRPr="00A54FCF">
        <w:rPr>
          <w:rFonts w:ascii="Arial" w:hAnsi="Arial" w:cs="Arial"/>
        </w:rPr>
        <w:t xml:space="preserve"> </w:t>
      </w:r>
      <w:r w:rsidRPr="00A54FCF">
        <w:rPr>
          <w:rFonts w:ascii="Arial" w:hAnsi="Arial" w:cs="Arial"/>
        </w:rPr>
        <w:t>a</w:t>
      </w:r>
      <w:r w:rsidR="00A54FCF" w:rsidRPr="00A54FCF">
        <w:rPr>
          <w:rFonts w:ascii="Arial" w:hAnsi="Arial" w:cs="Arial"/>
        </w:rPr>
        <w:t xml:space="preserve">o integrar princípios espirituais e éticos com a responsabilidade ecológica, as tradições religiosas podem inspirar mudanças profundas nos indivíduos e nas sociedades. </w:t>
      </w:r>
    </w:p>
    <w:p w14:paraId="7E342748" w14:textId="77777777" w:rsidR="00E32D51" w:rsidRPr="009A009D" w:rsidRDefault="00A54FCF" w:rsidP="009A009D">
      <w:pPr>
        <w:spacing w:line="360" w:lineRule="auto"/>
        <w:ind w:firstLine="709"/>
        <w:jc w:val="both"/>
        <w:rPr>
          <w:rFonts w:ascii="Arial" w:hAnsi="Arial" w:cs="Arial"/>
        </w:rPr>
      </w:pPr>
      <w:r w:rsidRPr="00A54FCF">
        <w:rPr>
          <w:rFonts w:ascii="Arial" w:hAnsi="Arial" w:cs="Arial"/>
        </w:rPr>
        <w:t xml:space="preserve">No entanto, é necessário </w:t>
      </w:r>
      <w:r w:rsidR="000433FA">
        <w:rPr>
          <w:rFonts w:ascii="Arial" w:hAnsi="Arial" w:cs="Arial"/>
        </w:rPr>
        <w:t xml:space="preserve">se buscar </w:t>
      </w:r>
      <w:r w:rsidRPr="00A54FCF">
        <w:rPr>
          <w:rFonts w:ascii="Arial" w:hAnsi="Arial" w:cs="Arial"/>
        </w:rPr>
        <w:t>superar desafios como a resistência interna e a fragmentação das ações, construindo pontes de diálogo e cooperação</w:t>
      </w:r>
      <w:r w:rsidR="000433FA">
        <w:rPr>
          <w:rFonts w:ascii="Arial" w:hAnsi="Arial" w:cs="Arial"/>
        </w:rPr>
        <w:t>, promovendo</w:t>
      </w:r>
      <w:r w:rsidRPr="00A54FCF">
        <w:rPr>
          <w:rFonts w:ascii="Arial" w:hAnsi="Arial" w:cs="Arial"/>
        </w:rPr>
        <w:t xml:space="preserve"> </w:t>
      </w:r>
      <w:r w:rsidR="000433FA" w:rsidRPr="00A54FCF">
        <w:rPr>
          <w:rFonts w:ascii="Arial" w:hAnsi="Arial" w:cs="Arial"/>
        </w:rPr>
        <w:t>a</w:t>
      </w:r>
      <w:r w:rsidRPr="00A54FCF">
        <w:rPr>
          <w:rFonts w:ascii="Arial" w:hAnsi="Arial" w:cs="Arial"/>
        </w:rPr>
        <w:t xml:space="preserve"> ampliação da influência das religiões na agenda ambiental</w:t>
      </w:r>
      <w:r w:rsidR="000433FA">
        <w:rPr>
          <w:rFonts w:ascii="Arial" w:hAnsi="Arial" w:cs="Arial"/>
        </w:rPr>
        <w:t>, que também</w:t>
      </w:r>
      <w:r w:rsidRPr="00A54FCF">
        <w:rPr>
          <w:rFonts w:ascii="Arial" w:hAnsi="Arial" w:cs="Arial"/>
        </w:rPr>
        <w:t xml:space="preserve"> depende de uma abordagem integrada que reconheça a diversidade de perspectivas e promova a participação ativa das comunidades. </w:t>
      </w:r>
    </w:p>
    <w:p w14:paraId="31D3F7C2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3 Metodologia</w:t>
      </w:r>
    </w:p>
    <w:p w14:paraId="2BD49808" w14:textId="77777777" w:rsidR="00D02346" w:rsidRDefault="00D02346" w:rsidP="00D02346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15D93A7C" w14:textId="77777777" w:rsidR="009E47C1" w:rsidRPr="00E27C92" w:rsidRDefault="00D60410" w:rsidP="00E27C92">
      <w:pPr>
        <w:spacing w:before="100" w:beforeAutospacing="1"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construção desse</w:t>
      </w:r>
      <w:r w:rsidR="009E47C1" w:rsidRPr="00E27C92">
        <w:rPr>
          <w:rFonts w:ascii="Arial" w:eastAsia="Times New Roman" w:hAnsi="Arial" w:cs="Arial"/>
          <w:lang w:eastAsia="pt-BR"/>
        </w:rPr>
        <w:t xml:space="preserve"> </w:t>
      </w:r>
      <w:r w:rsidR="007034DD">
        <w:rPr>
          <w:rFonts w:ascii="Arial" w:eastAsia="Times New Roman" w:hAnsi="Arial" w:cs="Arial"/>
          <w:lang w:eastAsia="pt-BR"/>
        </w:rPr>
        <w:t>estudo</w:t>
      </w:r>
      <w:r w:rsidR="009E47C1" w:rsidRPr="00E27C92">
        <w:rPr>
          <w:rFonts w:ascii="Arial" w:eastAsia="Times New Roman" w:hAnsi="Arial" w:cs="Arial"/>
          <w:lang w:eastAsia="pt-BR"/>
        </w:rPr>
        <w:t xml:space="preserve"> baseia-se em uma </w:t>
      </w:r>
      <w:r w:rsidR="009E47C1" w:rsidRPr="00E27C92">
        <w:rPr>
          <w:rFonts w:ascii="Arial" w:eastAsia="Times New Roman" w:hAnsi="Arial" w:cs="Arial"/>
          <w:bCs/>
          <w:lang w:eastAsia="pt-BR"/>
        </w:rPr>
        <w:t>revisão bibliográfica</w:t>
      </w:r>
      <w:r w:rsidR="009E47C1" w:rsidRPr="00E27C92">
        <w:rPr>
          <w:rFonts w:ascii="Arial" w:eastAsia="Times New Roman" w:hAnsi="Arial" w:cs="Arial"/>
          <w:lang w:eastAsia="pt-BR"/>
        </w:rPr>
        <w:t xml:space="preserve"> e </w:t>
      </w:r>
      <w:r w:rsidR="009E47C1" w:rsidRPr="00E27C92">
        <w:rPr>
          <w:rFonts w:ascii="Arial" w:eastAsia="Times New Roman" w:hAnsi="Arial" w:cs="Arial"/>
          <w:bCs/>
          <w:lang w:eastAsia="pt-BR"/>
        </w:rPr>
        <w:t>qualitativa</w:t>
      </w:r>
      <w:r w:rsidR="009E47C1" w:rsidRPr="00E27C92">
        <w:rPr>
          <w:rFonts w:ascii="Arial" w:eastAsia="Times New Roman" w:hAnsi="Arial" w:cs="Arial"/>
          <w:lang w:eastAsia="pt-BR"/>
        </w:rPr>
        <w:t xml:space="preserve">, com foco na literatura publicada nos últimos anos. </w:t>
      </w:r>
      <w:r>
        <w:rPr>
          <w:rFonts w:ascii="Arial" w:eastAsia="Times New Roman" w:hAnsi="Arial" w:cs="Arial"/>
          <w:lang w:eastAsia="pt-BR"/>
        </w:rPr>
        <w:t>F</w:t>
      </w:r>
      <w:r w:rsidR="009E47C1" w:rsidRPr="00E27C92">
        <w:rPr>
          <w:rFonts w:ascii="Arial" w:eastAsia="Times New Roman" w:hAnsi="Arial" w:cs="Arial"/>
          <w:lang w:eastAsia="pt-BR"/>
        </w:rPr>
        <w:t xml:space="preserve">oi realizada em bases de dados como </w:t>
      </w:r>
      <w:proofErr w:type="spellStart"/>
      <w:r w:rsidR="00E32D51" w:rsidRPr="00692C7E">
        <w:rPr>
          <w:rFonts w:ascii="Arial" w:hAnsi="Arial" w:cs="Arial"/>
        </w:rPr>
        <w:t>Scielo</w:t>
      </w:r>
      <w:proofErr w:type="spellEnd"/>
      <w:r w:rsidR="00E32D51" w:rsidRPr="00692C7E">
        <w:rPr>
          <w:rFonts w:ascii="Arial" w:hAnsi="Arial" w:cs="Arial"/>
        </w:rPr>
        <w:t>, Google Acadêmico e Periódicos CAPES</w:t>
      </w:r>
      <w:r>
        <w:rPr>
          <w:rFonts w:ascii="Arial" w:eastAsia="Times New Roman" w:hAnsi="Arial" w:cs="Arial"/>
          <w:lang w:eastAsia="pt-BR"/>
        </w:rPr>
        <w:t xml:space="preserve"> e, para uma melhor delimitação da pesquisa,</w:t>
      </w:r>
      <w:r w:rsidR="009E47C1" w:rsidRPr="00E27C92">
        <w:rPr>
          <w:rFonts w:ascii="Arial" w:eastAsia="Times New Roman" w:hAnsi="Arial" w:cs="Arial"/>
          <w:lang w:eastAsia="pt-BR"/>
        </w:rPr>
        <w:t xml:space="preserve"> </w:t>
      </w:r>
      <w:r w:rsidRPr="00E27C92">
        <w:rPr>
          <w:rFonts w:ascii="Arial" w:eastAsia="Times New Roman" w:hAnsi="Arial" w:cs="Arial"/>
          <w:lang w:eastAsia="pt-BR"/>
        </w:rPr>
        <w:t>f</w:t>
      </w:r>
      <w:r w:rsidR="009E47C1" w:rsidRPr="00E27C92">
        <w:rPr>
          <w:rFonts w:ascii="Arial" w:eastAsia="Times New Roman" w:hAnsi="Arial" w:cs="Arial"/>
          <w:lang w:eastAsia="pt-BR"/>
        </w:rPr>
        <w:t>oram utilizados descritores como "</w:t>
      </w:r>
      <w:proofErr w:type="spellStart"/>
      <w:r w:rsidR="009E47C1" w:rsidRPr="00E27C92">
        <w:rPr>
          <w:rFonts w:ascii="Arial" w:eastAsia="Times New Roman" w:hAnsi="Arial" w:cs="Arial"/>
          <w:lang w:eastAsia="pt-BR"/>
        </w:rPr>
        <w:t>ecoteologia</w:t>
      </w:r>
      <w:proofErr w:type="spellEnd"/>
      <w:r w:rsidR="009E47C1" w:rsidRPr="00E27C92">
        <w:rPr>
          <w:rFonts w:ascii="Arial" w:eastAsia="Times New Roman" w:hAnsi="Arial" w:cs="Arial"/>
          <w:lang w:eastAsia="pt-BR"/>
        </w:rPr>
        <w:t>", "religião e meio ambiente", "sustentabilidade e fé", "ética ambiental religiosa" e "ação religiosa pelo clima".</w:t>
      </w:r>
    </w:p>
    <w:p w14:paraId="49A556C7" w14:textId="77777777" w:rsidR="00E27C92" w:rsidRDefault="009E47C1" w:rsidP="00E27C92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27C92">
        <w:rPr>
          <w:rFonts w:ascii="Arial" w:eastAsia="Times New Roman" w:hAnsi="Arial" w:cs="Arial"/>
          <w:lang w:eastAsia="pt-BR"/>
        </w:rPr>
        <w:t xml:space="preserve">Os critérios de inclusão para a seleção dos artigos foram: publicações em periódicos revisados por pares, livros e capítulos de livros que abordassem a relação entre religiões e questões ambientais, com ênfase no papel das instituições religiosas na conscientização e ação. Foram excluídos materiais que não apresentassem clareza metodológica ou que não estivessem alinhados com o </w:t>
      </w:r>
      <w:r w:rsidR="00E32D51">
        <w:rPr>
          <w:rFonts w:ascii="Arial" w:eastAsia="Times New Roman" w:hAnsi="Arial" w:cs="Arial"/>
          <w:lang w:eastAsia="pt-BR"/>
        </w:rPr>
        <w:t>a temática religião e meio ambiente</w:t>
      </w:r>
      <w:r w:rsidRPr="00E27C92">
        <w:rPr>
          <w:rFonts w:ascii="Arial" w:eastAsia="Times New Roman" w:hAnsi="Arial" w:cs="Arial"/>
          <w:lang w:eastAsia="pt-BR"/>
        </w:rPr>
        <w:t xml:space="preserve">. </w:t>
      </w:r>
    </w:p>
    <w:p w14:paraId="66FEDED1" w14:textId="77777777" w:rsidR="009E47C1" w:rsidRPr="00E27C92" w:rsidRDefault="009E47C1" w:rsidP="0041343F">
      <w:pPr>
        <w:spacing w:after="100" w:afterAutospacing="1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27C92">
        <w:rPr>
          <w:rFonts w:ascii="Arial" w:eastAsia="Times New Roman" w:hAnsi="Arial" w:cs="Arial"/>
          <w:lang w:eastAsia="pt-BR"/>
        </w:rPr>
        <w:t xml:space="preserve">A análise do material selecionado foi realizada de forma </w:t>
      </w:r>
      <w:r w:rsidRPr="00E27C92">
        <w:rPr>
          <w:rFonts w:ascii="Arial" w:eastAsia="Times New Roman" w:hAnsi="Arial" w:cs="Arial"/>
          <w:bCs/>
          <w:lang w:eastAsia="pt-BR"/>
        </w:rPr>
        <w:t>temática</w:t>
      </w:r>
      <w:r w:rsidRPr="00E27C92">
        <w:rPr>
          <w:rFonts w:ascii="Arial" w:eastAsia="Times New Roman" w:hAnsi="Arial" w:cs="Arial"/>
          <w:lang w:eastAsia="pt-BR"/>
        </w:rPr>
        <w:t>, identificando os principais argumentos, estudos de caso e conclusões sobre o papel das religiões na promoção da sustentabilidade. A análise crítica dos artigos permitiu a identificação de lacunas e a proposição de novas perspectivas para o tema.</w:t>
      </w:r>
    </w:p>
    <w:p w14:paraId="5AB6DF8D" w14:textId="77777777" w:rsidR="00D02346" w:rsidRDefault="00D02346" w:rsidP="00930E27">
      <w:pPr>
        <w:spacing w:after="0" w:line="360" w:lineRule="auto"/>
        <w:jc w:val="both"/>
        <w:rPr>
          <w:rFonts w:ascii="Arial" w:eastAsia="Arial" w:hAnsi="Arial" w:cs="Arial"/>
        </w:rPr>
      </w:pPr>
    </w:p>
    <w:p w14:paraId="34AB0614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Resultados e Discussão</w:t>
      </w:r>
    </w:p>
    <w:p w14:paraId="20150FA6" w14:textId="77777777" w:rsidR="00D02346" w:rsidRDefault="00D02346" w:rsidP="00D02346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630619BC" w14:textId="77777777" w:rsidR="00485C79" w:rsidRPr="00485C79" w:rsidRDefault="00485C79" w:rsidP="00930E27">
      <w:pPr>
        <w:spacing w:before="100" w:beforeAutospacing="1"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485C79">
        <w:rPr>
          <w:rFonts w:ascii="Arial" w:eastAsia="Times New Roman" w:hAnsi="Arial" w:cs="Arial"/>
          <w:lang w:eastAsia="pt-BR"/>
        </w:rPr>
        <w:t xml:space="preserve">A análise da literatura recente demonstra um consenso crescente sobre o </w:t>
      </w:r>
      <w:r w:rsidRPr="00485C79">
        <w:rPr>
          <w:rFonts w:ascii="Arial" w:eastAsia="Times New Roman" w:hAnsi="Arial" w:cs="Arial"/>
          <w:bCs/>
          <w:lang w:eastAsia="pt-BR"/>
        </w:rPr>
        <w:t>papel multifacetado das religiões na promoção da conscientização e ação ambiental</w:t>
      </w:r>
      <w:r w:rsidR="00D60410">
        <w:rPr>
          <w:rFonts w:ascii="Arial" w:eastAsia="Times New Roman" w:hAnsi="Arial" w:cs="Arial"/>
          <w:lang w:eastAsia="pt-BR"/>
        </w:rPr>
        <w:t>, onde</w:t>
      </w:r>
      <w:r w:rsidRPr="00485C79">
        <w:rPr>
          <w:rFonts w:ascii="Arial" w:eastAsia="Times New Roman" w:hAnsi="Arial" w:cs="Arial"/>
          <w:lang w:eastAsia="pt-BR"/>
        </w:rPr>
        <w:t xml:space="preserve"> </w:t>
      </w:r>
      <w:r w:rsidR="00D60410" w:rsidRPr="00485C79">
        <w:rPr>
          <w:rFonts w:ascii="Arial" w:eastAsia="Times New Roman" w:hAnsi="Arial" w:cs="Arial"/>
          <w:lang w:eastAsia="pt-BR"/>
        </w:rPr>
        <w:t>a</w:t>
      </w:r>
      <w:r w:rsidRPr="00485C79">
        <w:rPr>
          <w:rFonts w:ascii="Arial" w:eastAsia="Times New Roman" w:hAnsi="Arial" w:cs="Arial"/>
          <w:lang w:eastAsia="pt-BR"/>
        </w:rPr>
        <w:t>s organizações religiosas, com suas vastas redes e capacidade de mobilização, t</w:t>
      </w:r>
      <w:r w:rsidR="00D60410">
        <w:rPr>
          <w:rFonts w:ascii="Arial" w:eastAsia="Times New Roman" w:hAnsi="Arial" w:cs="Arial"/>
          <w:lang w:eastAsia="pt-BR"/>
        </w:rPr>
        <w:t>e</w:t>
      </w:r>
      <w:r w:rsidRPr="00485C79">
        <w:rPr>
          <w:rFonts w:ascii="Arial" w:eastAsia="Times New Roman" w:hAnsi="Arial" w:cs="Arial"/>
          <w:lang w:eastAsia="pt-BR"/>
        </w:rPr>
        <w:t>m se mostrado agentes importantes na disseminação de informações sobre a crise climática e na promoção de estilos de vida mais sustentáveis.</w:t>
      </w:r>
    </w:p>
    <w:p w14:paraId="7C16379B" w14:textId="77777777" w:rsidR="00237765" w:rsidRDefault="00D60410" w:rsidP="00930E2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literatura analisada</w:t>
      </w:r>
      <w:r w:rsidR="00485C79" w:rsidRPr="00485C79">
        <w:rPr>
          <w:rFonts w:ascii="Arial" w:eastAsia="Times New Roman" w:hAnsi="Arial" w:cs="Arial"/>
          <w:lang w:eastAsia="pt-BR"/>
        </w:rPr>
        <w:t xml:space="preserve"> revela que comunidades religiosas</w:t>
      </w:r>
      <w:r w:rsidR="00237765">
        <w:rPr>
          <w:rFonts w:ascii="Arial" w:eastAsia="Times New Roman" w:hAnsi="Arial" w:cs="Arial"/>
          <w:lang w:eastAsia="pt-BR"/>
        </w:rPr>
        <w:t>, em todo o mundo</w:t>
      </w:r>
      <w:r w:rsidR="00485C79" w:rsidRPr="00485C79">
        <w:rPr>
          <w:rFonts w:ascii="Arial" w:eastAsia="Times New Roman" w:hAnsi="Arial" w:cs="Arial"/>
          <w:lang w:eastAsia="pt-BR"/>
        </w:rPr>
        <w:t xml:space="preserve"> t</w:t>
      </w:r>
      <w:r w:rsidR="00237765">
        <w:rPr>
          <w:rFonts w:ascii="Arial" w:eastAsia="Times New Roman" w:hAnsi="Arial" w:cs="Arial"/>
          <w:lang w:eastAsia="pt-BR"/>
        </w:rPr>
        <w:t>e</w:t>
      </w:r>
      <w:r w:rsidR="00485C79" w:rsidRPr="00485C79">
        <w:rPr>
          <w:rFonts w:ascii="Arial" w:eastAsia="Times New Roman" w:hAnsi="Arial" w:cs="Arial"/>
          <w:lang w:eastAsia="pt-BR"/>
        </w:rPr>
        <w:t>m</w:t>
      </w:r>
      <w:r w:rsidR="00237765">
        <w:rPr>
          <w:rFonts w:ascii="Arial" w:eastAsia="Times New Roman" w:hAnsi="Arial" w:cs="Arial"/>
          <w:lang w:eastAsia="pt-BR"/>
        </w:rPr>
        <w:t xml:space="preserve">, ao longo dos anos, cumprido o seu papel religioso e, nas suas práticas religiosas tem demostrado cuidado e atenção às questões ambientais, pois essas religiões compreendem o planeta como o grande habitat humano, que precisa de cuidado por todo e qualquer ser humano.  </w:t>
      </w:r>
    </w:p>
    <w:p w14:paraId="7B602E3D" w14:textId="77777777" w:rsidR="00485C79" w:rsidRPr="00485C79" w:rsidRDefault="00485C79" w:rsidP="00930E2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485C79">
        <w:rPr>
          <w:rFonts w:ascii="Arial" w:eastAsia="Times New Roman" w:hAnsi="Arial" w:cs="Arial"/>
          <w:lang w:eastAsia="pt-BR"/>
        </w:rPr>
        <w:t xml:space="preserve"> Além disso, a dimensão espiritual inerente às crenças religiosas oferece uma base profunda para a motivação e a resiliência frente aos desafios ambientais</w:t>
      </w:r>
      <w:r w:rsidR="00237765">
        <w:rPr>
          <w:rFonts w:ascii="Arial" w:eastAsia="Times New Roman" w:hAnsi="Arial" w:cs="Arial"/>
          <w:lang w:eastAsia="pt-BR"/>
        </w:rPr>
        <w:t xml:space="preserve">, uma vez que, </w:t>
      </w:r>
      <w:r w:rsidR="00237765" w:rsidRPr="00485C79">
        <w:rPr>
          <w:rFonts w:ascii="Arial" w:eastAsia="Times New Roman" w:hAnsi="Arial" w:cs="Arial"/>
          <w:lang w:eastAsia="pt-BR"/>
        </w:rPr>
        <w:t xml:space="preserve">a </w:t>
      </w:r>
      <w:r w:rsidRPr="00485C79">
        <w:rPr>
          <w:rFonts w:ascii="Arial" w:eastAsia="Times New Roman" w:hAnsi="Arial" w:cs="Arial"/>
          <w:lang w:eastAsia="pt-BR"/>
        </w:rPr>
        <w:t xml:space="preserve">ideia de que </w:t>
      </w:r>
      <w:r w:rsidR="00237765">
        <w:rPr>
          <w:rFonts w:ascii="Arial" w:eastAsia="Times New Roman" w:hAnsi="Arial" w:cs="Arial"/>
          <w:lang w:eastAsia="pt-BR"/>
        </w:rPr>
        <w:t>o planeta</w:t>
      </w:r>
      <w:r w:rsidRPr="00485C79">
        <w:rPr>
          <w:rFonts w:ascii="Arial" w:eastAsia="Times New Roman" w:hAnsi="Arial" w:cs="Arial"/>
          <w:lang w:eastAsia="pt-BR"/>
        </w:rPr>
        <w:t xml:space="preserve"> é uma criação divina, presente em várias tradições, inspira um senso de reverência e responsabilidade que vai além do mero interesse econômico ou político.</w:t>
      </w:r>
    </w:p>
    <w:p w14:paraId="33DAE0CF" w14:textId="77777777" w:rsidR="00485C79" w:rsidRDefault="00485C79" w:rsidP="00485C7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485C79">
        <w:rPr>
          <w:rFonts w:ascii="Arial" w:eastAsia="Times New Roman" w:hAnsi="Arial" w:cs="Arial"/>
          <w:lang w:eastAsia="pt-BR"/>
        </w:rPr>
        <w:t xml:space="preserve">A discussão aponta para a importância da </w:t>
      </w:r>
      <w:r w:rsidRPr="00485C79">
        <w:rPr>
          <w:rFonts w:ascii="Arial" w:eastAsia="Times New Roman" w:hAnsi="Arial" w:cs="Arial"/>
          <w:bCs/>
          <w:lang w:eastAsia="pt-BR"/>
        </w:rPr>
        <w:t xml:space="preserve">educação </w:t>
      </w:r>
      <w:proofErr w:type="spellStart"/>
      <w:r w:rsidRPr="00485C79">
        <w:rPr>
          <w:rFonts w:ascii="Arial" w:eastAsia="Times New Roman" w:hAnsi="Arial" w:cs="Arial"/>
          <w:bCs/>
          <w:lang w:eastAsia="pt-BR"/>
        </w:rPr>
        <w:t>ecoteológica</w:t>
      </w:r>
      <w:proofErr w:type="spellEnd"/>
      <w:r w:rsidRPr="00485C79">
        <w:rPr>
          <w:rFonts w:ascii="Arial" w:eastAsia="Times New Roman" w:hAnsi="Arial" w:cs="Arial"/>
          <w:lang w:eastAsia="pt-BR"/>
        </w:rPr>
        <w:t xml:space="preserve"> como ferramenta para a formação de líderes e fiéis engajados</w:t>
      </w:r>
      <w:r w:rsidR="001431CE">
        <w:rPr>
          <w:rFonts w:ascii="Arial" w:eastAsia="Times New Roman" w:hAnsi="Arial" w:cs="Arial"/>
          <w:lang w:eastAsia="pt-BR"/>
        </w:rPr>
        <w:t>,</w:t>
      </w:r>
      <w:r w:rsidRPr="00485C79">
        <w:rPr>
          <w:rFonts w:ascii="Arial" w:eastAsia="Times New Roman" w:hAnsi="Arial" w:cs="Arial"/>
          <w:lang w:eastAsia="pt-BR"/>
        </w:rPr>
        <w:t xml:space="preserve"> </w:t>
      </w:r>
      <w:r w:rsidR="001431CE" w:rsidRPr="00485C79">
        <w:rPr>
          <w:rFonts w:ascii="Arial" w:eastAsia="Times New Roman" w:hAnsi="Arial" w:cs="Arial"/>
          <w:lang w:eastAsia="pt-BR"/>
        </w:rPr>
        <w:t>a</w:t>
      </w:r>
      <w:r w:rsidRPr="00485C79">
        <w:rPr>
          <w:rFonts w:ascii="Arial" w:eastAsia="Times New Roman" w:hAnsi="Arial" w:cs="Arial"/>
          <w:lang w:eastAsia="pt-BR"/>
        </w:rPr>
        <w:t xml:space="preserve">o resgatar e reinterpretar preceitos religiosos </w:t>
      </w:r>
      <w:r w:rsidRPr="00485C79">
        <w:rPr>
          <w:rFonts w:ascii="Arial" w:eastAsia="Times New Roman" w:hAnsi="Arial" w:cs="Arial"/>
          <w:lang w:eastAsia="pt-BR"/>
        </w:rPr>
        <w:lastRenderedPageBreak/>
        <w:t xml:space="preserve">que promovem o cuidado com a criação, </w:t>
      </w:r>
      <w:r w:rsidR="001431CE">
        <w:rPr>
          <w:rFonts w:ascii="Arial" w:eastAsia="Times New Roman" w:hAnsi="Arial" w:cs="Arial"/>
          <w:lang w:eastAsia="pt-BR"/>
        </w:rPr>
        <w:t>quando se torna necessário e</w:t>
      </w:r>
      <w:r w:rsidRPr="00485C79">
        <w:rPr>
          <w:rFonts w:ascii="Arial" w:eastAsia="Times New Roman" w:hAnsi="Arial" w:cs="Arial"/>
          <w:lang w:eastAsia="pt-BR"/>
        </w:rPr>
        <w:t xml:space="preserve"> possível </w:t>
      </w:r>
      <w:r w:rsidR="001431CE">
        <w:rPr>
          <w:rFonts w:ascii="Arial" w:eastAsia="Times New Roman" w:hAnsi="Arial" w:cs="Arial"/>
          <w:lang w:eastAsia="pt-BR"/>
        </w:rPr>
        <w:t xml:space="preserve">se buscar </w:t>
      </w:r>
      <w:r w:rsidRPr="00485C79">
        <w:rPr>
          <w:rFonts w:ascii="Arial" w:eastAsia="Times New Roman" w:hAnsi="Arial" w:cs="Arial"/>
          <w:lang w:eastAsia="pt-BR"/>
        </w:rPr>
        <w:t xml:space="preserve">fortalecer o compromisso ambiental dentro das comunidades de fé. </w:t>
      </w:r>
    </w:p>
    <w:p w14:paraId="6EEF2868" w14:textId="77777777" w:rsidR="00485C79" w:rsidRDefault="001431CE" w:rsidP="008C164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forma, </w:t>
      </w:r>
      <w:r w:rsidRPr="008C1645">
        <w:rPr>
          <w:rFonts w:ascii="Arial" w:hAnsi="Arial" w:cs="Arial"/>
        </w:rPr>
        <w:t>o</w:t>
      </w:r>
      <w:r w:rsidR="008C1645" w:rsidRPr="008C1645">
        <w:rPr>
          <w:rFonts w:ascii="Arial" w:hAnsi="Arial" w:cs="Arial"/>
        </w:rPr>
        <w:t xml:space="preserve">s resultados indicam que as religiões têm desempenhado um papel significativo na conscientização ambiental, principalmente através de três estratégias: reinterpretação de textos sagrados, que reforçam a responsabilidade humana diante da criação; promoção de práticas sustentáveis, como o consumo consciente e a conservação de recursos naturais; e engajamento em ações coletivas, como campanhas de reflorestamento e defesa de políticas ambientais. </w:t>
      </w:r>
    </w:p>
    <w:p w14:paraId="67EE1B5C" w14:textId="77777777" w:rsidR="00D02346" w:rsidRPr="008C1645" w:rsidRDefault="00D02346" w:rsidP="008C164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49C82BF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 Considerações Finais</w:t>
      </w:r>
    </w:p>
    <w:p w14:paraId="7350A98F" w14:textId="77777777" w:rsidR="00D02346" w:rsidRDefault="00D02346" w:rsidP="00D02346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7885BA6C" w14:textId="77777777" w:rsidR="007A7AEF" w:rsidRPr="00B40E5F" w:rsidRDefault="008C1645" w:rsidP="0025714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C1645">
        <w:rPr>
          <w:rFonts w:ascii="Arial" w:hAnsi="Arial" w:cs="Arial"/>
        </w:rPr>
        <w:t xml:space="preserve">Este estudo </w:t>
      </w:r>
      <w:r w:rsidR="007A7AEF">
        <w:rPr>
          <w:rFonts w:ascii="Arial" w:hAnsi="Arial" w:cs="Arial"/>
        </w:rPr>
        <w:t xml:space="preserve">teve como objetivo </w:t>
      </w:r>
      <w:r w:rsidR="00257148" w:rsidRPr="00B40E5F">
        <w:rPr>
          <w:rFonts w:ascii="Arial" w:hAnsi="Arial" w:cs="Arial"/>
        </w:rPr>
        <w:t xml:space="preserve">analisar o papel das religiões na promoção da </w:t>
      </w:r>
      <w:r w:rsidR="00257148" w:rsidRPr="00B40E5F">
        <w:rPr>
          <w:rFonts w:ascii="Arial" w:hAnsi="Arial" w:cs="Arial"/>
          <w:bCs/>
        </w:rPr>
        <w:t>conscientização</w:t>
      </w:r>
      <w:r w:rsidR="00257148" w:rsidRPr="00B40E5F">
        <w:rPr>
          <w:rFonts w:ascii="Arial" w:hAnsi="Arial" w:cs="Arial"/>
        </w:rPr>
        <w:t xml:space="preserve"> e </w:t>
      </w:r>
      <w:r w:rsidR="00257148" w:rsidRPr="00B40E5F">
        <w:rPr>
          <w:rFonts w:ascii="Arial" w:hAnsi="Arial" w:cs="Arial"/>
          <w:bCs/>
        </w:rPr>
        <w:t>ação ambiental</w:t>
      </w:r>
      <w:r w:rsidR="00257148" w:rsidRPr="00B40E5F">
        <w:rPr>
          <w:rFonts w:ascii="Arial" w:hAnsi="Arial" w:cs="Arial"/>
        </w:rPr>
        <w:t>, investigando como princípios ecoteológicos podem influenciar a adoção de práticas sustentáveis e a formação de uma ética ecológica, uma vez que se tornou evidente que as religiões, em suas doutrinas e ensinamentos, buscam conscientizar os seus membros a conservarem a natureza e a biodiversidade, pois a existência humana depende de preservação ambiental.</w:t>
      </w:r>
    </w:p>
    <w:p w14:paraId="3D4DBB98" w14:textId="77777777" w:rsidR="009E47C1" w:rsidRDefault="00257148" w:rsidP="002F1FB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C1645">
        <w:rPr>
          <w:rFonts w:ascii="Arial" w:hAnsi="Arial" w:cs="Arial"/>
        </w:rPr>
        <w:t>E</w:t>
      </w:r>
      <w:r w:rsidR="008C1645" w:rsidRPr="008C1645">
        <w:rPr>
          <w:rFonts w:ascii="Arial" w:hAnsi="Arial" w:cs="Arial"/>
        </w:rPr>
        <w:t xml:space="preserve">videnciou </w:t>
      </w:r>
      <w:r>
        <w:rPr>
          <w:rFonts w:ascii="Arial" w:hAnsi="Arial" w:cs="Arial"/>
        </w:rPr>
        <w:t xml:space="preserve">ainda </w:t>
      </w:r>
      <w:r w:rsidR="008C1645" w:rsidRPr="008C1645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="008C1645" w:rsidRPr="008C1645">
        <w:rPr>
          <w:rFonts w:ascii="Arial" w:hAnsi="Arial" w:cs="Arial"/>
        </w:rPr>
        <w:t xml:space="preserve"> a </w:t>
      </w:r>
      <w:proofErr w:type="spellStart"/>
      <w:r w:rsidR="008C1645" w:rsidRPr="008C1645">
        <w:rPr>
          <w:rFonts w:ascii="Arial" w:hAnsi="Arial" w:cs="Arial"/>
        </w:rPr>
        <w:t>ecoteologia</w:t>
      </w:r>
      <w:proofErr w:type="spellEnd"/>
      <w:r w:rsidR="008C1645" w:rsidRPr="008C1645">
        <w:rPr>
          <w:rFonts w:ascii="Arial" w:hAnsi="Arial" w:cs="Arial"/>
        </w:rPr>
        <w:t xml:space="preserve"> e as práticas religiosas têm um potencial transformador na promoção da sustentabilidade, ao integrarem valores espirituais e éticos à ação ambiental. As religiões, ao reinterpretarem suas tradições em diálogo com a ciência, podem contribuir para uma mudança de paradigma, que reconhece a Terra como um sistema sagrado e interdependente. </w:t>
      </w:r>
    </w:p>
    <w:p w14:paraId="6A228185" w14:textId="77777777" w:rsidR="008C1645" w:rsidRDefault="008C1645" w:rsidP="0025714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C1645">
        <w:rPr>
          <w:rFonts w:ascii="Arial" w:hAnsi="Arial" w:cs="Arial"/>
        </w:rPr>
        <w:t>No entanto, para que esse potencial seja plenamente realizado, é necessário ampliar o diálogo inter-religioso e fortalecer a colaboração entre líderes espirituais, cientistas e formuladores de políticas públicas. Futuras pesquisas poderão explorar o impacto dessas iniciativas em diferentes contextos culturais e geográficos, bem como avaliar sua efetividade em termos de mudanças comportamentais e redução de impactos ambientais.</w:t>
      </w:r>
    </w:p>
    <w:p w14:paraId="48CFBA36" w14:textId="77777777" w:rsidR="00257148" w:rsidRPr="008C1645" w:rsidRDefault="00257148" w:rsidP="008C164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conclui-se que as religiões possuem papel fundamental na conscientização dos seus membros e associados, </w:t>
      </w:r>
      <w:r w:rsidR="00BE7A59">
        <w:rPr>
          <w:rFonts w:ascii="Arial" w:hAnsi="Arial" w:cs="Arial"/>
        </w:rPr>
        <w:t xml:space="preserve">a partir dos conceitos e práticas da </w:t>
      </w:r>
      <w:proofErr w:type="spellStart"/>
      <w:r w:rsidR="00BE7A59">
        <w:rPr>
          <w:rFonts w:ascii="Arial" w:hAnsi="Arial" w:cs="Arial"/>
        </w:rPr>
        <w:t>ecoteologia</w:t>
      </w:r>
      <w:proofErr w:type="spellEnd"/>
      <w:r w:rsidR="00BE7A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bem como buscam promover a preservação do meio ambiente, </w:t>
      </w:r>
      <w:r w:rsidR="00BE7A59">
        <w:rPr>
          <w:rFonts w:ascii="Arial" w:hAnsi="Arial" w:cs="Arial"/>
        </w:rPr>
        <w:t xml:space="preserve">quando se compreende </w:t>
      </w:r>
      <w:r w:rsidR="00C15F55">
        <w:rPr>
          <w:rFonts w:ascii="Arial" w:hAnsi="Arial" w:cs="Arial"/>
        </w:rPr>
        <w:t>que a vida humana depende da preservação da natureza e de todo o seu ecossistema.</w:t>
      </w:r>
      <w:r>
        <w:rPr>
          <w:rFonts w:ascii="Arial" w:hAnsi="Arial" w:cs="Arial"/>
        </w:rPr>
        <w:t xml:space="preserve"> </w:t>
      </w:r>
    </w:p>
    <w:p w14:paraId="64277CDC" w14:textId="77777777" w:rsidR="00D02346" w:rsidRDefault="00D02346" w:rsidP="00D02346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59EDFC8E" w14:textId="77777777" w:rsidR="00D02346" w:rsidRDefault="00D02346" w:rsidP="00D02346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14:paraId="19FEBE5D" w14:textId="77777777" w:rsidR="009D323E" w:rsidRDefault="009D323E" w:rsidP="00D02346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CD9A30A" w14:textId="77777777" w:rsidR="00E01C0C" w:rsidRPr="00E01C0C" w:rsidRDefault="009D323E" w:rsidP="00E01C0C">
      <w:pPr>
        <w:spacing w:after="0" w:line="240" w:lineRule="auto"/>
        <w:rPr>
          <w:rFonts w:ascii="Arial" w:hAnsi="Arial" w:cs="Arial"/>
        </w:rPr>
      </w:pPr>
      <w:r w:rsidRPr="00E01C0C">
        <w:rPr>
          <w:rFonts w:ascii="Arial" w:hAnsi="Arial" w:cs="Arial"/>
        </w:rPr>
        <w:t xml:space="preserve">ALMEIDA, J. C. </w:t>
      </w:r>
      <w:r w:rsidRPr="003B6E17">
        <w:rPr>
          <w:rFonts w:ascii="Arial" w:hAnsi="Arial" w:cs="Arial"/>
          <w:i/>
        </w:rPr>
        <w:t>Religião e meio ambiente:</w:t>
      </w:r>
      <w:r w:rsidRPr="00E01C0C">
        <w:rPr>
          <w:rFonts w:ascii="Arial" w:hAnsi="Arial" w:cs="Arial"/>
        </w:rPr>
        <w:t xml:space="preserve"> A atuação das igrejas cristãs no Brasil. São Paulo: Edições Loyola.</w:t>
      </w:r>
      <w:r w:rsidR="00E01C0C" w:rsidRPr="00E01C0C">
        <w:rPr>
          <w:rFonts w:ascii="Arial" w:hAnsi="Arial" w:cs="Arial"/>
        </w:rPr>
        <w:t xml:space="preserve"> 2019.</w:t>
      </w:r>
      <w:bookmarkStart w:id="0" w:name="_GoBack"/>
      <w:bookmarkEnd w:id="0"/>
    </w:p>
    <w:p w14:paraId="2450ABBF" w14:textId="77777777" w:rsidR="00E01C0C" w:rsidRPr="00E01C0C" w:rsidRDefault="009D323E" w:rsidP="00E01C0C">
      <w:pPr>
        <w:spacing w:after="0" w:line="240" w:lineRule="auto"/>
        <w:rPr>
          <w:rFonts w:ascii="Arial" w:hAnsi="Arial" w:cs="Arial"/>
        </w:rPr>
      </w:pPr>
      <w:r w:rsidRPr="00E01C0C">
        <w:rPr>
          <w:rFonts w:ascii="Arial" w:hAnsi="Arial" w:cs="Arial"/>
        </w:rPr>
        <w:lastRenderedPageBreak/>
        <w:br/>
        <w:t xml:space="preserve">BOFF, L. </w:t>
      </w:r>
      <w:r w:rsidRPr="005D17ED">
        <w:rPr>
          <w:rFonts w:ascii="Arial" w:hAnsi="Arial" w:cs="Arial"/>
          <w:i/>
        </w:rPr>
        <w:t>Ecologia:</w:t>
      </w:r>
      <w:r w:rsidRPr="00E01C0C">
        <w:rPr>
          <w:rFonts w:ascii="Arial" w:hAnsi="Arial" w:cs="Arial"/>
        </w:rPr>
        <w:t xml:space="preserve"> Grito da Terra, grito dos pobres. Rio de Janeiro: Editora Vozes.</w:t>
      </w:r>
      <w:r w:rsidR="00E01C0C" w:rsidRPr="00E01C0C">
        <w:rPr>
          <w:rFonts w:ascii="Arial" w:hAnsi="Arial" w:cs="Arial"/>
        </w:rPr>
        <w:t xml:space="preserve"> 2015.</w:t>
      </w:r>
    </w:p>
    <w:p w14:paraId="45D9948E" w14:textId="77777777" w:rsidR="00E01C0C" w:rsidRDefault="009D323E" w:rsidP="00E01C0C">
      <w:pPr>
        <w:spacing w:after="0" w:line="240" w:lineRule="auto"/>
        <w:rPr>
          <w:rFonts w:ascii="Arial" w:hAnsi="Arial" w:cs="Arial"/>
        </w:rPr>
      </w:pPr>
      <w:r w:rsidRPr="00E01C0C">
        <w:rPr>
          <w:rFonts w:ascii="Arial" w:hAnsi="Arial" w:cs="Arial"/>
        </w:rPr>
        <w:br/>
        <w:t xml:space="preserve">CARVALHO, M. </w:t>
      </w:r>
      <w:r w:rsidRPr="005D17ED">
        <w:rPr>
          <w:rFonts w:ascii="Arial" w:hAnsi="Arial" w:cs="Arial"/>
          <w:i/>
        </w:rPr>
        <w:t>Fé e sustentabilidade:</w:t>
      </w:r>
      <w:r w:rsidRPr="00E01C0C">
        <w:rPr>
          <w:rFonts w:ascii="Arial" w:hAnsi="Arial" w:cs="Arial"/>
        </w:rPr>
        <w:t xml:space="preserve"> O engajamento ambiental das igrejas evangélicas no Brasil. Curitiba: Editora </w:t>
      </w:r>
      <w:proofErr w:type="spellStart"/>
      <w:r w:rsidRPr="00E01C0C">
        <w:rPr>
          <w:rFonts w:ascii="Arial" w:hAnsi="Arial" w:cs="Arial"/>
        </w:rPr>
        <w:t>Appris</w:t>
      </w:r>
      <w:proofErr w:type="spellEnd"/>
      <w:r w:rsidRPr="00E01C0C">
        <w:rPr>
          <w:rFonts w:ascii="Arial" w:hAnsi="Arial" w:cs="Arial"/>
        </w:rPr>
        <w:t>.</w:t>
      </w:r>
      <w:r w:rsidR="00E01C0C" w:rsidRPr="00E01C0C">
        <w:rPr>
          <w:rFonts w:ascii="Arial" w:hAnsi="Arial" w:cs="Arial"/>
        </w:rPr>
        <w:t xml:space="preserve"> 2021.</w:t>
      </w:r>
    </w:p>
    <w:p w14:paraId="4724E114" w14:textId="77777777" w:rsidR="00FD7E52" w:rsidRDefault="00FD7E52" w:rsidP="00E01C0C">
      <w:pPr>
        <w:spacing w:after="0" w:line="240" w:lineRule="auto"/>
        <w:rPr>
          <w:rFonts w:ascii="Arial" w:hAnsi="Arial" w:cs="Arial"/>
        </w:rPr>
      </w:pPr>
    </w:p>
    <w:p w14:paraId="6CDB9FC5" w14:textId="77777777" w:rsidR="00FD7E52" w:rsidRPr="00E01C0C" w:rsidRDefault="00FD7E52" w:rsidP="00FD7E52">
      <w:pPr>
        <w:rPr>
          <w:rFonts w:ascii="Arial" w:hAnsi="Arial" w:cs="Arial"/>
        </w:rPr>
      </w:pPr>
      <w:r w:rsidRPr="00E01C0C">
        <w:rPr>
          <w:rFonts w:ascii="Arial" w:hAnsi="Arial" w:cs="Arial"/>
        </w:rPr>
        <w:t xml:space="preserve">FRANCISCO, Papa. </w:t>
      </w:r>
      <w:proofErr w:type="spellStart"/>
      <w:r w:rsidRPr="00765A9E">
        <w:rPr>
          <w:rFonts w:ascii="Arial" w:hAnsi="Arial" w:cs="Arial"/>
          <w:i/>
        </w:rPr>
        <w:t>Laudato</w:t>
      </w:r>
      <w:proofErr w:type="spellEnd"/>
      <w:r w:rsidRPr="00765A9E">
        <w:rPr>
          <w:rFonts w:ascii="Arial" w:hAnsi="Arial" w:cs="Arial"/>
          <w:i/>
        </w:rPr>
        <w:t xml:space="preserve"> Si’:</w:t>
      </w:r>
      <w:r w:rsidRPr="00E01C0C">
        <w:rPr>
          <w:rFonts w:ascii="Arial" w:hAnsi="Arial" w:cs="Arial"/>
        </w:rPr>
        <w:t xml:space="preserve"> Sobre o Cuidado da Casa Comum. Edições Loyola. 2015.</w:t>
      </w:r>
    </w:p>
    <w:p w14:paraId="408D2ACC" w14:textId="77777777" w:rsidR="00FD7E52" w:rsidRPr="00BE5B73" w:rsidRDefault="00FD7E52" w:rsidP="00FD7E52">
      <w:pPr>
        <w:rPr>
          <w:rFonts w:ascii="Arial" w:hAnsi="Arial" w:cs="Arial"/>
        </w:rPr>
      </w:pPr>
      <w:r w:rsidRPr="00E01C0C">
        <w:rPr>
          <w:rFonts w:ascii="Arial" w:hAnsi="Arial" w:cs="Arial"/>
          <w:shd w:val="clear" w:color="auto" w:fill="FFFFFF"/>
        </w:rPr>
        <w:t>GERVAZIO, Wagner. </w:t>
      </w:r>
      <w:r w:rsidRPr="00765A9E">
        <w:rPr>
          <w:rFonts w:ascii="Arial" w:hAnsi="Arial" w:cs="Arial"/>
          <w:bCs/>
          <w:i/>
          <w:shd w:val="clear" w:color="auto" w:fill="FFFFFF"/>
        </w:rPr>
        <w:t>A Dialética da Sustentabilidade</w:t>
      </w:r>
      <w:r w:rsidRPr="00E01C0C">
        <w:rPr>
          <w:rFonts w:ascii="Arial" w:hAnsi="Arial" w:cs="Arial"/>
          <w:shd w:val="clear" w:color="auto" w:fill="FFFFFF"/>
        </w:rPr>
        <w:t>. Editora Dialética, 2025.</w:t>
      </w:r>
    </w:p>
    <w:p w14:paraId="02AFB30C" w14:textId="77777777" w:rsidR="00997265" w:rsidRDefault="00FD7E52" w:rsidP="00997265">
      <w:pPr>
        <w:spacing w:after="0"/>
        <w:rPr>
          <w:rFonts w:ascii="Arial" w:hAnsi="Arial" w:cs="Arial"/>
          <w:shd w:val="clear" w:color="auto" w:fill="FFFFFF"/>
        </w:rPr>
      </w:pPr>
      <w:r w:rsidRPr="00E01C0C">
        <w:rPr>
          <w:rFonts w:ascii="Arial" w:hAnsi="Arial" w:cs="Arial"/>
          <w:shd w:val="clear" w:color="auto" w:fill="FFFFFF"/>
        </w:rPr>
        <w:t>MAGALHÃES, Diogo Souza; GRÁCIO, Heber Rogério. TEOLOGIA AMBIENTAL: CONTEXTUALIZAÇÃO E RELEVÂNCIA CONTEMPORÂNEA DO TEMA. </w:t>
      </w:r>
      <w:r w:rsidRPr="00765A9E">
        <w:rPr>
          <w:rFonts w:ascii="Arial" w:hAnsi="Arial" w:cs="Arial"/>
          <w:bCs/>
          <w:i/>
          <w:shd w:val="clear" w:color="auto" w:fill="FFFFFF"/>
        </w:rPr>
        <w:t>ARACÊ</w:t>
      </w:r>
      <w:r w:rsidRPr="00E01C0C">
        <w:rPr>
          <w:rFonts w:ascii="Arial" w:hAnsi="Arial" w:cs="Arial"/>
          <w:shd w:val="clear" w:color="auto" w:fill="FFFFFF"/>
        </w:rPr>
        <w:t>, v. 7, n. 5, p. 21080-21098, 2025.</w:t>
      </w:r>
    </w:p>
    <w:p w14:paraId="29748C28" w14:textId="77777777" w:rsidR="00997265" w:rsidRDefault="009D323E" w:rsidP="00997265">
      <w:pPr>
        <w:spacing w:after="0"/>
        <w:rPr>
          <w:rFonts w:ascii="Arial" w:hAnsi="Arial" w:cs="Arial"/>
        </w:rPr>
      </w:pPr>
      <w:r w:rsidRPr="00E01C0C">
        <w:rPr>
          <w:rFonts w:ascii="Arial" w:hAnsi="Arial" w:cs="Arial"/>
        </w:rPr>
        <w:br/>
        <w:t xml:space="preserve">MENDONÇA, R. </w:t>
      </w:r>
      <w:proofErr w:type="spellStart"/>
      <w:r w:rsidRPr="004821A2">
        <w:rPr>
          <w:rFonts w:ascii="Arial" w:hAnsi="Arial" w:cs="Arial"/>
          <w:i/>
        </w:rPr>
        <w:t>Ecoteologia</w:t>
      </w:r>
      <w:proofErr w:type="spellEnd"/>
      <w:r w:rsidRPr="004821A2">
        <w:rPr>
          <w:rFonts w:ascii="Arial" w:hAnsi="Arial" w:cs="Arial"/>
          <w:i/>
        </w:rPr>
        <w:t xml:space="preserve"> e conservação:</w:t>
      </w:r>
      <w:r w:rsidRPr="00E01C0C">
        <w:rPr>
          <w:rFonts w:ascii="Arial" w:hAnsi="Arial" w:cs="Arial"/>
        </w:rPr>
        <w:t xml:space="preserve"> Desafios e perspectivas. Belo Horizonte: Editora PUC Minas.</w:t>
      </w:r>
      <w:r w:rsidR="00E01C0C" w:rsidRPr="00E01C0C">
        <w:rPr>
          <w:rFonts w:ascii="Arial" w:hAnsi="Arial" w:cs="Arial"/>
        </w:rPr>
        <w:t xml:space="preserve"> 2020.</w:t>
      </w:r>
    </w:p>
    <w:p w14:paraId="7731A83B" w14:textId="77777777" w:rsidR="00E01C0C" w:rsidRPr="00E01C0C" w:rsidRDefault="009D323E" w:rsidP="00997265">
      <w:pPr>
        <w:spacing w:after="0"/>
        <w:rPr>
          <w:rFonts w:ascii="Arial" w:hAnsi="Arial" w:cs="Arial"/>
        </w:rPr>
      </w:pPr>
      <w:r w:rsidRPr="00E01C0C">
        <w:rPr>
          <w:rFonts w:ascii="Arial" w:hAnsi="Arial" w:cs="Arial"/>
        </w:rPr>
        <w:br/>
        <w:t xml:space="preserve">MIRANDA, C. </w:t>
      </w:r>
      <w:r w:rsidRPr="004821A2">
        <w:rPr>
          <w:rFonts w:ascii="Arial" w:hAnsi="Arial" w:cs="Arial"/>
          <w:i/>
        </w:rPr>
        <w:t>Espiritualidade e ecologia:</w:t>
      </w:r>
      <w:r w:rsidRPr="00E01C0C">
        <w:rPr>
          <w:rFonts w:ascii="Arial" w:hAnsi="Arial" w:cs="Arial"/>
        </w:rPr>
        <w:t xml:space="preserve"> Diálogos inter-religiosos. Porto Alegre: Editora Unisinos.</w:t>
      </w:r>
      <w:r w:rsidR="00711B1A">
        <w:rPr>
          <w:rFonts w:ascii="Arial" w:hAnsi="Arial" w:cs="Arial"/>
        </w:rPr>
        <w:t xml:space="preserve"> </w:t>
      </w:r>
      <w:r w:rsidR="00711B1A" w:rsidRPr="00E01C0C">
        <w:rPr>
          <w:rFonts w:ascii="Arial" w:hAnsi="Arial" w:cs="Arial"/>
        </w:rPr>
        <w:t>2018.</w:t>
      </w:r>
    </w:p>
    <w:p w14:paraId="470FDE23" w14:textId="77777777" w:rsidR="00E01C0C" w:rsidRPr="00E01C0C" w:rsidRDefault="009D323E" w:rsidP="00E01C0C">
      <w:pPr>
        <w:spacing w:after="0" w:line="240" w:lineRule="auto"/>
        <w:rPr>
          <w:rFonts w:ascii="Arial" w:hAnsi="Arial" w:cs="Arial"/>
        </w:rPr>
      </w:pPr>
      <w:r w:rsidRPr="00E01C0C">
        <w:rPr>
          <w:rFonts w:ascii="Arial" w:hAnsi="Arial" w:cs="Arial"/>
        </w:rPr>
        <w:br/>
        <w:t xml:space="preserve">SILVA, L. </w:t>
      </w:r>
      <w:r w:rsidRPr="004821A2">
        <w:rPr>
          <w:rFonts w:ascii="Arial" w:hAnsi="Arial" w:cs="Arial"/>
          <w:i/>
        </w:rPr>
        <w:t xml:space="preserve">Mídia e </w:t>
      </w:r>
      <w:proofErr w:type="spellStart"/>
      <w:r w:rsidRPr="004821A2">
        <w:rPr>
          <w:rFonts w:ascii="Arial" w:hAnsi="Arial" w:cs="Arial"/>
          <w:i/>
        </w:rPr>
        <w:t>ecoteologia</w:t>
      </w:r>
      <w:proofErr w:type="spellEnd"/>
      <w:r w:rsidRPr="004821A2">
        <w:rPr>
          <w:rFonts w:ascii="Arial" w:hAnsi="Arial" w:cs="Arial"/>
          <w:i/>
        </w:rPr>
        <w:t>:</w:t>
      </w:r>
      <w:r w:rsidRPr="00E01C0C">
        <w:rPr>
          <w:rFonts w:ascii="Arial" w:hAnsi="Arial" w:cs="Arial"/>
        </w:rPr>
        <w:t xml:space="preserve"> A comunicação como ferramenta para a sustentabilidade. São Paulo: Editora Paulinas</w:t>
      </w:r>
      <w:r w:rsidR="00E01C0C" w:rsidRPr="00E01C0C">
        <w:rPr>
          <w:rFonts w:ascii="Arial" w:hAnsi="Arial" w:cs="Arial"/>
        </w:rPr>
        <w:t>.</w:t>
      </w:r>
      <w:r w:rsidR="00E01C0C">
        <w:rPr>
          <w:rFonts w:ascii="Arial" w:hAnsi="Arial" w:cs="Arial"/>
        </w:rPr>
        <w:t xml:space="preserve"> </w:t>
      </w:r>
      <w:r w:rsidR="00E01C0C" w:rsidRPr="00E01C0C">
        <w:rPr>
          <w:rFonts w:ascii="Arial" w:hAnsi="Arial" w:cs="Arial"/>
        </w:rPr>
        <w:t>2022.</w:t>
      </w:r>
    </w:p>
    <w:p w14:paraId="46C9C48C" w14:textId="77777777" w:rsidR="009D323E" w:rsidRPr="00E01C0C" w:rsidRDefault="009D323E" w:rsidP="00E01C0C">
      <w:pPr>
        <w:spacing w:line="240" w:lineRule="auto"/>
        <w:rPr>
          <w:rFonts w:ascii="Arial" w:hAnsi="Arial" w:cs="Arial"/>
        </w:rPr>
      </w:pPr>
      <w:r w:rsidRPr="00E01C0C">
        <w:rPr>
          <w:rFonts w:ascii="Arial" w:hAnsi="Arial" w:cs="Arial"/>
        </w:rPr>
        <w:br/>
        <w:t xml:space="preserve">SOUZA, A. </w:t>
      </w:r>
      <w:r w:rsidRPr="004821A2">
        <w:rPr>
          <w:rFonts w:ascii="Arial" w:hAnsi="Arial" w:cs="Arial"/>
          <w:i/>
        </w:rPr>
        <w:t xml:space="preserve">A encíclica </w:t>
      </w:r>
      <w:proofErr w:type="spellStart"/>
      <w:r w:rsidRPr="004821A2">
        <w:rPr>
          <w:rFonts w:ascii="Arial" w:hAnsi="Arial" w:cs="Arial"/>
          <w:i/>
        </w:rPr>
        <w:t>Laudato</w:t>
      </w:r>
      <w:proofErr w:type="spellEnd"/>
      <w:r w:rsidRPr="004821A2">
        <w:rPr>
          <w:rFonts w:ascii="Arial" w:hAnsi="Arial" w:cs="Arial"/>
          <w:i/>
        </w:rPr>
        <w:t xml:space="preserve"> Si’ e sua influência na ação ambiental das comunidades cristãs</w:t>
      </w:r>
      <w:r w:rsidRPr="00E01C0C">
        <w:rPr>
          <w:rFonts w:ascii="Arial" w:hAnsi="Arial" w:cs="Arial"/>
          <w:b/>
        </w:rPr>
        <w:t>.</w:t>
      </w:r>
      <w:r w:rsidRPr="00E01C0C">
        <w:rPr>
          <w:rFonts w:ascii="Arial" w:hAnsi="Arial" w:cs="Arial"/>
        </w:rPr>
        <w:t xml:space="preserve"> Rio de Janeiro: Editora Vozes.</w:t>
      </w:r>
      <w:r w:rsidR="00E01C0C">
        <w:rPr>
          <w:rFonts w:ascii="Arial" w:hAnsi="Arial" w:cs="Arial"/>
        </w:rPr>
        <w:t xml:space="preserve"> </w:t>
      </w:r>
      <w:r w:rsidR="00E01C0C" w:rsidRPr="00E01C0C">
        <w:rPr>
          <w:rFonts w:ascii="Arial" w:hAnsi="Arial" w:cs="Arial"/>
        </w:rPr>
        <w:t>2020.</w:t>
      </w:r>
    </w:p>
    <w:p w14:paraId="458614E9" w14:textId="77777777" w:rsidR="00D02346" w:rsidRPr="00E01C0C" w:rsidRDefault="00D02346" w:rsidP="00E77ABE">
      <w:pPr>
        <w:rPr>
          <w:rFonts w:ascii="Arial" w:hAnsi="Arial" w:cs="Arial"/>
        </w:rPr>
      </w:pPr>
    </w:p>
    <w:p w14:paraId="43DD179F" w14:textId="77777777" w:rsidR="00D02346" w:rsidRPr="00E01C0C" w:rsidRDefault="00D02346" w:rsidP="00D02346">
      <w:pPr>
        <w:jc w:val="both"/>
        <w:rPr>
          <w:rFonts w:ascii="Arial" w:hAnsi="Arial" w:cs="Arial"/>
        </w:rPr>
      </w:pPr>
    </w:p>
    <w:p w14:paraId="13DFF499" w14:textId="77777777" w:rsidR="00E93467" w:rsidRPr="00E01C0C" w:rsidRDefault="00E93467"/>
    <w:sectPr w:rsidR="00E93467" w:rsidRPr="00E01C0C" w:rsidSect="00EE6C5B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E8D2A" w14:textId="77777777" w:rsidR="00963862" w:rsidRDefault="00963862" w:rsidP="00D02346">
      <w:pPr>
        <w:spacing w:after="0" w:line="240" w:lineRule="auto"/>
      </w:pPr>
      <w:r>
        <w:separator/>
      </w:r>
    </w:p>
  </w:endnote>
  <w:endnote w:type="continuationSeparator" w:id="0">
    <w:p w14:paraId="43BBB5E8" w14:textId="77777777" w:rsidR="00963862" w:rsidRDefault="00963862" w:rsidP="00D0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A8F38" w14:textId="77777777" w:rsidR="00963862" w:rsidRDefault="00963862" w:rsidP="00D02346">
      <w:pPr>
        <w:spacing w:after="0" w:line="240" w:lineRule="auto"/>
      </w:pPr>
      <w:r>
        <w:separator/>
      </w:r>
    </w:p>
  </w:footnote>
  <w:footnote w:type="continuationSeparator" w:id="0">
    <w:p w14:paraId="4EC0676B" w14:textId="77777777" w:rsidR="00963862" w:rsidRDefault="00963862" w:rsidP="00D02346">
      <w:pPr>
        <w:spacing w:after="0" w:line="240" w:lineRule="auto"/>
      </w:pPr>
      <w:r>
        <w:continuationSeparator/>
      </w:r>
    </w:p>
  </w:footnote>
  <w:footnote w:id="1">
    <w:p w14:paraId="0225905F" w14:textId="0376B64C" w:rsidR="00D02346" w:rsidRDefault="00D02346" w:rsidP="00D02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Mestrando em </w:t>
      </w:r>
      <w:r w:rsidR="002003F3">
        <w:rPr>
          <w:rFonts w:ascii="Arial" w:eastAsia="Arial" w:hAnsi="Arial" w:cs="Arial"/>
          <w:color w:val="000000"/>
          <w:sz w:val="18"/>
          <w:szCs w:val="18"/>
        </w:rPr>
        <w:t xml:space="preserve">Ciências da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Educação pela </w:t>
      </w:r>
      <w:r w:rsidR="002003F3">
        <w:rPr>
          <w:rFonts w:ascii="Arial" w:eastAsia="Arial" w:hAnsi="Arial" w:cs="Arial"/>
          <w:color w:val="000000"/>
          <w:sz w:val="18"/>
          <w:szCs w:val="18"/>
        </w:rPr>
        <w:t xml:space="preserve">World </w:t>
      </w:r>
      <w:proofErr w:type="spellStart"/>
      <w:r w:rsidR="002003F3">
        <w:rPr>
          <w:rFonts w:ascii="Arial" w:eastAsia="Arial" w:hAnsi="Arial" w:cs="Arial"/>
          <w:color w:val="000000"/>
          <w:sz w:val="18"/>
          <w:szCs w:val="18"/>
        </w:rPr>
        <w:t>University</w:t>
      </w:r>
      <w:proofErr w:type="spellEnd"/>
      <w:r w:rsidR="002003F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2003F3">
        <w:rPr>
          <w:rFonts w:ascii="Arial" w:eastAsia="Arial" w:hAnsi="Arial" w:cs="Arial"/>
          <w:color w:val="000000"/>
          <w:sz w:val="18"/>
          <w:szCs w:val="18"/>
        </w:rPr>
        <w:t>Ecumenical</w:t>
      </w:r>
      <w:proofErr w:type="spellEnd"/>
      <w:r w:rsidR="002003F3">
        <w:rPr>
          <w:rFonts w:ascii="Arial" w:eastAsia="Arial" w:hAnsi="Arial" w:cs="Arial"/>
          <w:color w:val="000000"/>
          <w:sz w:val="18"/>
          <w:szCs w:val="18"/>
        </w:rPr>
        <w:t xml:space="preserve"> (WUE)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Professor da Educação Básica do Estado do </w:t>
      </w:r>
      <w:r w:rsidR="002003F3">
        <w:rPr>
          <w:rFonts w:ascii="Arial" w:eastAsia="Arial" w:hAnsi="Arial" w:cs="Arial"/>
          <w:color w:val="000000"/>
          <w:sz w:val="18"/>
          <w:szCs w:val="18"/>
        </w:rPr>
        <w:t>Maranhão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Contato: </w:t>
      </w:r>
      <w:hyperlink r:id="rId1" w:history="1">
        <w:r w:rsidR="00F0417B" w:rsidRPr="00BC712B">
          <w:rPr>
            <w:rStyle w:val="Hyperlink"/>
            <w:rFonts w:ascii="Arial" w:eastAsia="Arial" w:hAnsi="Arial" w:cs="Arial"/>
            <w:sz w:val="18"/>
            <w:szCs w:val="18"/>
          </w:rPr>
          <w:t>monteiroorlando16@gmail.com</w:t>
        </w:r>
      </w:hyperlink>
      <w:r w:rsidR="00DC0206">
        <w:rPr>
          <w:rStyle w:val="Hyperlink"/>
          <w:rFonts w:ascii="Arial" w:eastAsia="Arial" w:hAnsi="Arial" w:cs="Arial"/>
          <w:sz w:val="18"/>
          <w:szCs w:val="18"/>
        </w:rPr>
        <w:t>.</w:t>
      </w:r>
    </w:p>
  </w:footnote>
  <w:footnote w:id="2">
    <w:p w14:paraId="76204800" w14:textId="7C3C39CD" w:rsidR="00D02346" w:rsidRDefault="00D02346" w:rsidP="00D02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DC60C0">
        <w:rPr>
          <w:rFonts w:ascii="Arial" w:eastAsia="Arial" w:hAnsi="Arial" w:cs="Arial"/>
          <w:color w:val="000000"/>
          <w:sz w:val="18"/>
          <w:szCs w:val="18"/>
        </w:rPr>
        <w:t>Pós-g</w:t>
      </w:r>
      <w:r>
        <w:rPr>
          <w:rFonts w:ascii="Arial" w:eastAsia="Arial" w:hAnsi="Arial" w:cs="Arial"/>
          <w:color w:val="000000"/>
          <w:sz w:val="18"/>
          <w:szCs w:val="18"/>
        </w:rPr>
        <w:t>raduand</w:t>
      </w:r>
      <w:r w:rsidR="00DC60C0"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em Ciências da Religião pela </w:t>
      </w:r>
      <w:r w:rsidR="00DC60C0" w:rsidRPr="00DC60C0">
        <w:rPr>
          <w:rFonts w:ascii="Arial" w:eastAsia="Arial" w:hAnsi="Arial" w:cs="Arial"/>
          <w:color w:val="000000"/>
          <w:sz w:val="18"/>
          <w:szCs w:val="18"/>
        </w:rPr>
        <w:t>Universidade Estadual do Maranhão</w:t>
      </w:r>
      <w:r w:rsidR="006A422B">
        <w:rPr>
          <w:rFonts w:ascii="Arial" w:eastAsia="Arial" w:hAnsi="Arial" w:cs="Arial"/>
          <w:color w:val="000000"/>
          <w:sz w:val="18"/>
          <w:szCs w:val="18"/>
        </w:rPr>
        <w:t xml:space="preserve"> (UEMA)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="006A422B">
        <w:rPr>
          <w:rFonts w:ascii="Arial" w:eastAsia="Arial" w:hAnsi="Arial" w:cs="Arial"/>
          <w:color w:val="000000"/>
          <w:sz w:val="18"/>
          <w:szCs w:val="18"/>
        </w:rPr>
        <w:t>Professora do Programa ENSINAR, da Universidade Estadual do Maranhão - UEMA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Contato: </w:t>
      </w:r>
      <w:hyperlink r:id="rId2" w:history="1">
        <w:r w:rsidR="00DC0206" w:rsidRPr="00733973">
          <w:rPr>
            <w:rStyle w:val="Hyperlink"/>
            <w:rFonts w:ascii="Arial" w:eastAsia="Arial" w:hAnsi="Arial" w:cs="Arial"/>
            <w:sz w:val="18"/>
            <w:szCs w:val="18"/>
          </w:rPr>
          <w:t>aericamalheiros@gmail.com</w:t>
        </w:r>
      </w:hyperlink>
      <w:r w:rsidR="00DC0206">
        <w:rPr>
          <w:rFonts w:ascii="Arial" w:eastAsia="Arial" w:hAnsi="Arial" w:cs="Arial"/>
          <w:color w:val="0563C1"/>
          <w:sz w:val="18"/>
          <w:szCs w:val="18"/>
          <w:u w:val="single"/>
        </w:rPr>
        <w:t>.</w:t>
      </w:r>
    </w:p>
  </w:footnote>
  <w:footnote w:id="3">
    <w:p w14:paraId="4F7730BF" w14:textId="49ED4C48" w:rsidR="00D02346" w:rsidRDefault="00D02346" w:rsidP="00D02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5F1AFF" w:rsidRPr="00DC60C0">
        <w:rPr>
          <w:rFonts w:ascii="Arial" w:eastAsia="Arial" w:hAnsi="Arial" w:cs="Arial"/>
          <w:color w:val="000000"/>
          <w:sz w:val="18"/>
          <w:szCs w:val="18"/>
        </w:rPr>
        <w:t xml:space="preserve">Pós-graduando em Ciências da Religião pela Universidade Estadual do Maranhão. Professor </w:t>
      </w:r>
      <w:r w:rsidR="00746D9E" w:rsidRPr="00DC60C0">
        <w:rPr>
          <w:rFonts w:ascii="Arial" w:eastAsia="Arial" w:hAnsi="Arial" w:cs="Arial"/>
          <w:color w:val="000000"/>
          <w:sz w:val="18"/>
          <w:szCs w:val="18"/>
        </w:rPr>
        <w:t xml:space="preserve">Efetivo </w:t>
      </w:r>
      <w:r w:rsidR="005F1AFF" w:rsidRPr="00DC60C0">
        <w:rPr>
          <w:rFonts w:ascii="Arial" w:eastAsia="Arial" w:hAnsi="Arial" w:cs="Arial"/>
          <w:color w:val="000000"/>
          <w:sz w:val="18"/>
          <w:szCs w:val="18"/>
        </w:rPr>
        <w:t>da Educação Básica do M</w:t>
      </w:r>
      <w:r w:rsidR="00746D9E" w:rsidRPr="00DC60C0">
        <w:rPr>
          <w:rFonts w:ascii="Arial" w:eastAsia="Arial" w:hAnsi="Arial" w:cs="Arial"/>
          <w:color w:val="000000"/>
          <w:sz w:val="18"/>
          <w:szCs w:val="18"/>
        </w:rPr>
        <w:t>u</w:t>
      </w:r>
      <w:r w:rsidR="005F1AFF" w:rsidRPr="00DC60C0">
        <w:rPr>
          <w:rFonts w:ascii="Arial" w:eastAsia="Arial" w:hAnsi="Arial" w:cs="Arial"/>
          <w:color w:val="000000"/>
          <w:sz w:val="18"/>
          <w:szCs w:val="18"/>
        </w:rPr>
        <w:t>nicípio de Coroatá-M</w:t>
      </w:r>
      <w:r w:rsidR="00746D9E" w:rsidRPr="00DC60C0">
        <w:rPr>
          <w:rFonts w:ascii="Arial" w:eastAsia="Arial" w:hAnsi="Arial" w:cs="Arial"/>
          <w:color w:val="000000"/>
          <w:sz w:val="18"/>
          <w:szCs w:val="18"/>
        </w:rPr>
        <w:t>A</w:t>
      </w:r>
      <w:r w:rsidR="005F1AFF" w:rsidRPr="00DC60C0">
        <w:rPr>
          <w:rFonts w:ascii="Arial" w:eastAsia="Arial" w:hAnsi="Arial" w:cs="Arial"/>
          <w:color w:val="000000"/>
          <w:sz w:val="18"/>
          <w:szCs w:val="18"/>
        </w:rPr>
        <w:t>. Contato: wilson23_@hotmail.com</w:t>
      </w:r>
      <w:r w:rsidR="00B40E5F"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9540" w14:textId="77777777" w:rsidR="00787A9D" w:rsidRDefault="00D0234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31958F" wp14:editId="5D4383D6">
          <wp:simplePos x="0" y="0"/>
          <wp:positionH relativeFrom="column">
            <wp:posOffset>-1088390</wp:posOffset>
          </wp:positionH>
          <wp:positionV relativeFrom="paragraph">
            <wp:posOffset>-433070</wp:posOffset>
          </wp:positionV>
          <wp:extent cx="7561580" cy="1065974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2085D"/>
    <w:multiLevelType w:val="multilevel"/>
    <w:tmpl w:val="FF4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46"/>
    <w:rsid w:val="000130B8"/>
    <w:rsid w:val="0002765C"/>
    <w:rsid w:val="000433FA"/>
    <w:rsid w:val="00047DBC"/>
    <w:rsid w:val="000E0B38"/>
    <w:rsid w:val="00107654"/>
    <w:rsid w:val="001431CE"/>
    <w:rsid w:val="00160AE1"/>
    <w:rsid w:val="001C00A2"/>
    <w:rsid w:val="001D103B"/>
    <w:rsid w:val="001F1DD9"/>
    <w:rsid w:val="002003F3"/>
    <w:rsid w:val="00214608"/>
    <w:rsid w:val="00237765"/>
    <w:rsid w:val="00257148"/>
    <w:rsid w:val="002E1E4A"/>
    <w:rsid w:val="002F1FBD"/>
    <w:rsid w:val="00316380"/>
    <w:rsid w:val="0036141B"/>
    <w:rsid w:val="00380512"/>
    <w:rsid w:val="003B6E17"/>
    <w:rsid w:val="003C2164"/>
    <w:rsid w:val="004014F8"/>
    <w:rsid w:val="0041343F"/>
    <w:rsid w:val="00453EB5"/>
    <w:rsid w:val="004821A2"/>
    <w:rsid w:val="00485C79"/>
    <w:rsid w:val="004F6CD1"/>
    <w:rsid w:val="005D17ED"/>
    <w:rsid w:val="005F1AFF"/>
    <w:rsid w:val="00627EBF"/>
    <w:rsid w:val="006924C5"/>
    <w:rsid w:val="00692C7E"/>
    <w:rsid w:val="006A422B"/>
    <w:rsid w:val="006C2F15"/>
    <w:rsid w:val="007034DD"/>
    <w:rsid w:val="00711B1A"/>
    <w:rsid w:val="00746D9E"/>
    <w:rsid w:val="007650B7"/>
    <w:rsid w:val="00765A9E"/>
    <w:rsid w:val="00767D0F"/>
    <w:rsid w:val="00787A9D"/>
    <w:rsid w:val="007A0D32"/>
    <w:rsid w:val="007A7AEF"/>
    <w:rsid w:val="007F1C8C"/>
    <w:rsid w:val="00822B3B"/>
    <w:rsid w:val="00830EB4"/>
    <w:rsid w:val="008C1645"/>
    <w:rsid w:val="008C2095"/>
    <w:rsid w:val="008D6FD6"/>
    <w:rsid w:val="008F17A2"/>
    <w:rsid w:val="00930E27"/>
    <w:rsid w:val="00963862"/>
    <w:rsid w:val="00966EC5"/>
    <w:rsid w:val="00975D2A"/>
    <w:rsid w:val="00997265"/>
    <w:rsid w:val="009A009D"/>
    <w:rsid w:val="009D323E"/>
    <w:rsid w:val="009E47C1"/>
    <w:rsid w:val="00A54FCF"/>
    <w:rsid w:val="00A75D88"/>
    <w:rsid w:val="00B12F1C"/>
    <w:rsid w:val="00B140CA"/>
    <w:rsid w:val="00B26979"/>
    <w:rsid w:val="00B40E5F"/>
    <w:rsid w:val="00B616B6"/>
    <w:rsid w:val="00BE5B73"/>
    <w:rsid w:val="00BE7A59"/>
    <w:rsid w:val="00C15F55"/>
    <w:rsid w:val="00C278FD"/>
    <w:rsid w:val="00C427CA"/>
    <w:rsid w:val="00C856C9"/>
    <w:rsid w:val="00C96387"/>
    <w:rsid w:val="00CC27F9"/>
    <w:rsid w:val="00CF377B"/>
    <w:rsid w:val="00CF6371"/>
    <w:rsid w:val="00D02346"/>
    <w:rsid w:val="00D12348"/>
    <w:rsid w:val="00D60410"/>
    <w:rsid w:val="00DC0206"/>
    <w:rsid w:val="00DC60C0"/>
    <w:rsid w:val="00DD448A"/>
    <w:rsid w:val="00E01C0C"/>
    <w:rsid w:val="00E27C92"/>
    <w:rsid w:val="00E32D51"/>
    <w:rsid w:val="00E44379"/>
    <w:rsid w:val="00E6154B"/>
    <w:rsid w:val="00E670D2"/>
    <w:rsid w:val="00E77ABE"/>
    <w:rsid w:val="00E93467"/>
    <w:rsid w:val="00ED5319"/>
    <w:rsid w:val="00F0417B"/>
    <w:rsid w:val="00F10943"/>
    <w:rsid w:val="00FD7E52"/>
    <w:rsid w:val="00FE0C92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2582A"/>
  <w15:chartTrackingRefBased/>
  <w15:docId w15:val="{28CF422B-A109-4B84-9DA4-6FFFB10F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346"/>
    <w:rPr>
      <w:rFonts w:ascii="Aptos" w:eastAsia="Aptos" w:hAnsi="Aptos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346"/>
    <w:rPr>
      <w:rFonts w:ascii="Aptos" w:eastAsia="Aptos" w:hAnsi="Aptos" w:cs="Times New Roman"/>
      <w:kern w:val="2"/>
    </w:rPr>
  </w:style>
  <w:style w:type="character" w:styleId="Forte">
    <w:name w:val="Strong"/>
    <w:basedOn w:val="Fontepargpadro"/>
    <w:uiPriority w:val="22"/>
    <w:qFormat/>
    <w:rsid w:val="006C2F15"/>
    <w:rPr>
      <w:b/>
      <w:bCs/>
    </w:rPr>
  </w:style>
  <w:style w:type="character" w:styleId="Hyperlink">
    <w:name w:val="Hyperlink"/>
    <w:basedOn w:val="Fontepargpadro"/>
    <w:uiPriority w:val="99"/>
    <w:unhideWhenUsed/>
    <w:rsid w:val="002003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03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3EB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54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ericamalheiros@gmail.com" TargetMode="External"/><Relationship Id="rId1" Type="http://schemas.openxmlformats.org/officeDocument/2006/relationships/hyperlink" Target="mailto:monteiroorlando1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F3D5-264A-49E5-BD88-0D25FCAE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2470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MONTEIRO</dc:creator>
  <cp:keywords/>
  <dc:description/>
  <cp:lastModifiedBy>ORLANDO MONTEIRO</cp:lastModifiedBy>
  <cp:revision>8</cp:revision>
  <dcterms:created xsi:type="dcterms:W3CDTF">2025-07-06T18:15:00Z</dcterms:created>
  <dcterms:modified xsi:type="dcterms:W3CDTF">2025-07-06T20:48:00Z</dcterms:modified>
</cp:coreProperties>
</file>