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 OS CURSOS TÉCNICOS DO CENTRO DE EDUCAÇÃO TECNOLÓGICA DO AMAZONAS (CETAM) NA PERSPECTIVA PARA O TRABALHO EMANCIPATÓRIO E A PRÁTICA SOCIAL  EM MANAUS.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Alexandre Batista Monteiro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Orientação: Profa. Dra. Jocélia Barbosa Nogueira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sz w:val="20"/>
          <w:szCs w:val="20"/>
          <w:rtl w:val="0"/>
        </w:rPr>
        <w:t xml:space="preserve"> alexandrebatista31051999@gmail.com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GT 1:</w:t>
      </w:r>
      <w:r w:rsidDel="00000000" w:rsidR="00000000" w:rsidRPr="00000000">
        <w:rPr>
          <w:sz w:val="20"/>
          <w:szCs w:val="20"/>
          <w:rtl w:val="0"/>
        </w:rPr>
        <w:t xml:space="preserve"> Educação, Estado e Sociedade na Amazônia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Resumo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  <w:t xml:space="preserve">Este trabalho visa apresentar resultados parciais obtidos no Programa de Iniciação Científica (PIBIC),  com estudos referentes à modalidade educacional presente na LDB: educação profissional e tecnológica, mas especificamente do Centro de Educação Tecnológica do Amazonas - Cetam. Tendo como referência pesquisadores como Arminda </w:t>
      </w:r>
      <w:r w:rsidDel="00000000" w:rsidR="00000000" w:rsidRPr="00000000">
        <w:rPr>
          <w:rtl w:val="0"/>
        </w:rPr>
        <w:t xml:space="preserve">Mourão(2013); Fernando</w:t>
      </w:r>
      <w:r w:rsidDel="00000000" w:rsidR="00000000" w:rsidRPr="00000000">
        <w:rPr>
          <w:rtl w:val="0"/>
        </w:rPr>
        <w:t xml:space="preserve"> Fidalgo(2010); Gaudêncio Frigotto(2005); Jocelia Nogueira(2017), entre outras contribuições de estudiosos na área de educação e trabalho, além resultados parciais da pesquisa de campo  (entrevista) realizado com alunos da instituição. Essa pesquisa também traz um pouco da história da EPT no Brasil desde a lei nº 5.692/71 na década de 70 e como ocorreu o processo até chegar nos dias atuais em Manaus. Fomenta a possibilidade dos através dos cursos técnicos do Cetam garantir não apenas trabalho, mas reflexão, luta e prática social no cotidiano inserido. Será finalizado por meio de dados dos depoimentos recolhidos por alunos e ex-alunos do Cetam comprovando ou não que essa parte da parte da educação, pouco explorada, muito criticada, entretanto é um complemento importante para os jovens após terminarem a educação básica assegurando renda, empregabilidade, sendo assim, cidadania.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Palavras-chave</w:t>
      </w:r>
      <w:r w:rsidDel="00000000" w:rsidR="00000000" w:rsidRPr="00000000">
        <w:rPr>
          <w:color w:val="000000"/>
          <w:rtl w:val="0"/>
        </w:rPr>
        <w:t xml:space="preserve">: Cetam; Educação Profissional;  </w:t>
      </w:r>
      <w:r w:rsidDel="00000000" w:rsidR="00000000" w:rsidRPr="00000000">
        <w:rPr>
          <w:rtl w:val="0"/>
        </w:rPr>
        <w:t xml:space="preserve">Manaus.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keepNext w:val="1"/>
        <w:spacing w:line="360" w:lineRule="auto"/>
        <w:ind w:firstLine="705"/>
        <w:jc w:val="both"/>
        <w:rPr/>
      </w:pPr>
      <w:r w:rsidDel="00000000" w:rsidR="00000000" w:rsidRPr="00000000">
        <w:rPr>
          <w:rtl w:val="0"/>
        </w:rPr>
        <w:t xml:space="preserve">A educação no Brasil a séculos sofre por falta de recursos públicos ou pela visão ideológica sobre qual deveria ser  o papel da escola na sociedade. De acordo com a Lei de Diretrizes e Bases da Educação Nacional - LDBEN de 1996 ela tem como um de seus de objetivos preparar o jovem após sua conclusão da educação básica para adentrar o mundo do trabalho e a prática social, porém as escolas possuem essa dificuldade, pois no final ela acaba não preparando os indivíduos nem para o mundo do trabalho e nem para a vida, e quem perde com isso são todos os milhares de estudantes das redes públicas e privadas. Contudo uma possível saída para esse problema poderia estar na modalidade educacional descrita na LDB com educação profissional e tecnológica(EPT), pois sua função é de preparar  o jovem para o mercado de trabalho. Para os dias atuais a educação profissional e tecnológica poderia ajudar o indivíduo no processo de cidadania? Como? Para essa pergunta, uma resposta estaria na pesquisa sobre a educação profissional ocorrida no Centro de Educação Tecnológica do Amazonas (CETAM) nas escolas da cidade de Manaus.</w:t>
      </w:r>
    </w:p>
    <w:p w:rsidR="00000000" w:rsidDel="00000000" w:rsidP="00000000" w:rsidRDefault="00000000" w:rsidRPr="00000000" w14:paraId="0000000D">
      <w:pPr>
        <w:keepNext w:val="1"/>
        <w:spacing w:line="360" w:lineRule="auto"/>
        <w:ind w:firstLine="705"/>
        <w:jc w:val="both"/>
        <w:rPr/>
      </w:pPr>
      <w:r w:rsidDel="00000000" w:rsidR="00000000" w:rsidRPr="00000000">
        <w:rPr>
          <w:rtl w:val="0"/>
        </w:rPr>
        <w:t xml:space="preserve">De maneira geral esse estudo visa  analisar criticamente a possibilidade dos cursos ofertados pelo Centro de Educação Tecnológica do Amazonas - CETAM viabilizarem empregabilidade reflexiva e prática emancipatórias no dia a dia do discente no município de Manaus - AM, além de demonstrar o processo histórico da educação profissional no Brasil até os dias atuais com o Cetam, como também analisar as Diretrizes Pedagógicas Institucionais do Cetam correlacionando com o mundo do trabalho e a prática social e finalizar comparando com índices coletados em entrevistas com alunos da instituição. Pois atualmente a Educação Profissional e Tecnológica ainda é bastante criticada e criam-se dúvidas quanto seu ensino nas escolas, se na década de 1970 ela era uma educação voltada apenas para o trabalho bruto e técnico, atualmente ela pode subsidiar no combate a desigualdade social, para que os jovens não sintam-se desnorteados após finalizar seu ensino regular. E assim tomar decisões entre prosseguir seus estudos adentrando um ensino superior ou voltando para mercado de trabalho através de conhecimentos técnicos, menos aprofundados, no entanto, mais prático e objetivo.</w:t>
      </w:r>
    </w:p>
    <w:p w:rsidR="00000000" w:rsidDel="00000000" w:rsidP="00000000" w:rsidRDefault="00000000" w:rsidRPr="00000000" w14:paraId="0000000E">
      <w:pPr>
        <w:keepNext w:val="1"/>
        <w:spacing w:line="360" w:lineRule="auto"/>
        <w:ind w:firstLine="70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Fidalgo(2010), em seu livro Educação Profissional e a Lógica das Competências, comenta sobre o avanço tecnológico do século XX e sobre a importância de se repensar estratégias para formação dos trabalhadores, na sua dimensão conceitual e prática e assim potencializar habilidades e valorização do seu trabalho, sendo negociado de maneira mais justa no mercado de trabalho. Portanto, na contemporaneidade, vale questionarmos sobre o momento da educação profissional auxiliar a escola na função de  preparação para o mundo do trabalho  no qual vivemos. De acordo com a Lei de Diretrizes e Bases (LDB), Lei n° 9.394/96: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ind w:left="21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educação, é dever da família e do Estado, inspirada nos princípios de liberdade e nos ideais de solidariedade humana, tem por finalidade o pleno desenvolvimento do educando, seu preparo para o exercício da cidadania e sua qualificação para o trabalho. (BRASIL, 1996).</w:t>
      </w:r>
    </w:p>
    <w:p w:rsidR="00000000" w:rsidDel="00000000" w:rsidP="00000000" w:rsidRDefault="00000000" w:rsidRPr="00000000" w14:paraId="00000010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Apesar de bem definida na LDB de 1996, ela não garante esse ensino com </w:t>
      </w:r>
    </w:p>
    <w:p w:rsidR="00000000" w:rsidDel="00000000" w:rsidP="00000000" w:rsidRDefault="00000000" w:rsidRPr="00000000" w14:paraId="00000012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qualidade. Para Marx, por meio do trabalho o ser humano produz sua própria existência, portanto a ideia não é que o sujeito exista em sua função, mas sim que por meio dele produza os meios para manter-se vivo. Nesse sentido, Mourão (2013) enfatiza que essa relação entre trabalho e educação é importante para entendermos sobre a educação profissional, pois ela em cada época histórica a visão de mundo dos homens produzirem se reflete nos processos educativos elaborados. </w:t>
      </w:r>
    </w:p>
    <w:p w:rsidR="00000000" w:rsidDel="00000000" w:rsidP="00000000" w:rsidRDefault="00000000" w:rsidRPr="00000000" w14:paraId="00000013">
      <w:pPr>
        <w:keepNext w:val="1"/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Pensando nisso  a pesquisa se dividirá em três capítulos: O primeiro dedicado ao </w:t>
      </w:r>
    </w:p>
    <w:p w:rsidR="00000000" w:rsidDel="00000000" w:rsidP="00000000" w:rsidRDefault="00000000" w:rsidRPr="00000000" w14:paraId="00000014">
      <w:pPr>
        <w:keepNext w:val="1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referencial teórico da pesquisa, O segundo capítulo está relacionado às metodologia: pesquisa bibliográfica; pesquisa de campo e quantitativa, através do </w:t>
      </w:r>
      <w:r w:rsidDel="00000000" w:rsidR="00000000" w:rsidRPr="00000000">
        <w:rPr>
          <w:i w:val="1"/>
          <w:rtl w:val="0"/>
        </w:rPr>
        <w:t xml:space="preserve">Google Forms</w:t>
      </w:r>
      <w:r w:rsidDel="00000000" w:rsidR="00000000" w:rsidRPr="00000000">
        <w:rPr>
          <w:rtl w:val="0"/>
        </w:rPr>
        <w:t xml:space="preserve">. O terceiro capítulo, está relacionado às análises das Diretrizes Pedagógicas Institucionais do Cetam.</w:t>
      </w:r>
    </w:p>
    <w:p w:rsidR="00000000" w:rsidDel="00000000" w:rsidP="00000000" w:rsidRDefault="00000000" w:rsidRPr="00000000" w14:paraId="00000015">
      <w:pPr>
        <w:keepNext w:val="1"/>
        <w:spacing w:line="360" w:lineRule="auto"/>
        <w:ind w:firstLine="705"/>
        <w:jc w:val="both"/>
        <w:rPr/>
      </w:pPr>
      <w:r w:rsidDel="00000000" w:rsidR="00000000" w:rsidRPr="00000000">
        <w:rPr>
          <w:rtl w:val="0"/>
        </w:rPr>
        <w:t xml:space="preserve">Através desses estudos poderá se tomar conclusões fundamentadas teoricamente e praticamente, e verificar se realmente os cursos ofertados no Centro de Educação Profissional e Tecnológica do Amazonas (Cetam) possibilita oportunidades para uma educação emancipatória e não apenas voltadas ao mercado de trabalho</w:t>
      </w:r>
    </w:p>
    <w:p w:rsidR="00000000" w:rsidDel="00000000" w:rsidP="00000000" w:rsidRDefault="00000000" w:rsidRPr="00000000" w14:paraId="00000016">
      <w:pPr>
        <w:keepNext w:val="1"/>
        <w:spacing w:line="360" w:lineRule="auto"/>
        <w:ind w:firstLine="70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METODOLOGIA</w:t>
      </w:r>
    </w:p>
    <w:p w:rsidR="00000000" w:rsidDel="00000000" w:rsidP="00000000" w:rsidRDefault="00000000" w:rsidRPr="00000000" w14:paraId="00000018">
      <w:pPr>
        <w:keepNext w:val="1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 projeto será desenvolvido através de pesquisas bibliográficas, quantitativas e de </w:t>
      </w:r>
    </w:p>
    <w:p w:rsidR="00000000" w:rsidDel="00000000" w:rsidP="00000000" w:rsidRDefault="00000000" w:rsidRPr="00000000" w14:paraId="00000019">
      <w:pPr>
        <w:keepNext w:val="1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campo, analisados cuidadosamente em artigos científicos, livros e dissertações, entre outras fontes para coleta de informações. Além disso, constará entrevistas com alunos do Cetam, na qual responderão questionários virtuais no Google Forms e presencial, sendo utilizado métodos quantitativos com índices da instituição do Cetam e dados do IBGE,  e qualitativos para sustentar a ideia da importância da educação profissional da vida dos jovens após término da educação básica regular.</w:t>
      </w:r>
    </w:p>
    <w:p w:rsidR="00000000" w:rsidDel="00000000" w:rsidP="00000000" w:rsidRDefault="00000000" w:rsidRPr="00000000" w14:paraId="0000001A">
      <w:pPr>
        <w:keepNext w:val="1"/>
        <w:spacing w:line="360" w:lineRule="auto"/>
        <w:ind w:firstLine="705"/>
        <w:jc w:val="both"/>
        <w:rPr/>
      </w:pPr>
      <w:r w:rsidDel="00000000" w:rsidR="00000000" w:rsidRPr="00000000">
        <w:rPr>
          <w:rtl w:val="0"/>
        </w:rPr>
        <w:t xml:space="preserve">A pesquisa começa com levantamentos históricos sobre como ocorreu e se desenvolveu a educação profissional e tecnologia no Brasil, de a década de 70, através da Lei N° 5.692/71, no qual defende que a escola torna-se profissionalizante para que assim pudesse empregar os jovens tornando-os cidadãos independentes, porém o que estava por trás disso era a falta de empregos, obediência e impedimento a universidade. Serão organizados cronologicamente até chegar aos dias atuais com o Cetam na cidade de Manaus.</w:t>
      </w:r>
    </w:p>
    <w:p w:rsidR="00000000" w:rsidDel="00000000" w:rsidP="00000000" w:rsidRDefault="00000000" w:rsidRPr="00000000" w14:paraId="0000001B">
      <w:pPr>
        <w:keepNext w:val="1"/>
        <w:spacing w:line="360" w:lineRule="auto"/>
        <w:ind w:firstLine="705"/>
        <w:jc w:val="both"/>
        <w:rPr/>
      </w:pPr>
      <w:r w:rsidDel="00000000" w:rsidR="00000000" w:rsidRPr="00000000">
        <w:rPr>
          <w:rtl w:val="0"/>
        </w:rPr>
        <w:t xml:space="preserve">Após isso, será pesquisado mais autores da área de educação Profissional pelo mundo e mais especificamente no Brasil, para assim chegar a um resultado consistente sobre a importância do Cetam para não apenas o trabalho, mas também o contexto social do indivíduo. </w:t>
      </w:r>
    </w:p>
    <w:p w:rsidR="00000000" w:rsidDel="00000000" w:rsidP="00000000" w:rsidRDefault="00000000" w:rsidRPr="00000000" w14:paraId="0000001C">
      <w:pPr>
        <w:keepNext w:val="1"/>
        <w:spacing w:line="360" w:lineRule="auto"/>
        <w:ind w:firstLine="705"/>
        <w:jc w:val="both"/>
        <w:rPr/>
      </w:pPr>
      <w:r w:rsidDel="00000000" w:rsidR="00000000" w:rsidRPr="00000000">
        <w:rPr>
          <w:rtl w:val="0"/>
        </w:rPr>
        <w:t xml:space="preserve">Em seguida, o projeto basear-se-á nos catálogos da instituição, para obter informações sobre a proposta curricular do Cetam, com isso, caberá verificar se há relação à proposta curricular do Cetam com o mundo do trabalho e com a prática social.</w:t>
      </w:r>
    </w:p>
    <w:p w:rsidR="00000000" w:rsidDel="00000000" w:rsidP="00000000" w:rsidRDefault="00000000" w:rsidRPr="00000000" w14:paraId="0000001D">
      <w:pPr>
        <w:keepNext w:val="1"/>
        <w:spacing w:line="360" w:lineRule="auto"/>
        <w:ind w:firstLine="705"/>
        <w:jc w:val="both"/>
        <w:rPr/>
      </w:pPr>
      <w:r w:rsidDel="00000000" w:rsidR="00000000" w:rsidRPr="00000000">
        <w:rPr>
          <w:rtl w:val="0"/>
        </w:rPr>
        <w:t xml:space="preserve">A pesquisa será finalizado entrevistando com alunos e ex-alunos do Cetam, no qual, responderão um questionário com perguntas previamente formuladas através do Google forms, para com esses dados sustentar uma conclusão através de índices quantitativos e documentais sobre os cursos técnicos oferecidos pelo Cetam, na cidade de Manaus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E/OU DISCUSSÃO</w:t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O resultado parcial obtido até o momento consta que apesar de Centro de Educação Tecnológica do Amazonas (Cetam), está oferecendo em grande demanda cursos profissionalizantes e técnicos atendendo o mercado de trabalho com grande êxodo, ainda falha na questão emancipatória para alguns autores como Gaudêncio Frigotto -  que é um grande precursor dessa educação emancipatória. No entanto, abrange educação emancipatória no sentido de esclarecer a seus discentes quanto seus direitos e deveres enquanto profissional em uma sociedade democrática e de direitos. </w:t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Após análises brevemente realizadas nos documentos oficiais do Cetam, verificou-se 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que os grandes parte dos alunos concluintes de cursos técnicos obtiveram resultados satisfatórios na sua carreira profissional, os currículos da instituição foram desenvolvidos para atender a grande parte da demanda exigida no mercado de trabalho; outra parte dos alunos apesar de estar exercendo a profissão, estão satisfeitos pela realização do curso, pois muito desses aprendizados servirá para auxiliá-los no dia a dia; uma pequena parte disse estar insatisfeito, pois não se identificou com o curso e aprende fazer um curso técnico diferente ou uma faculdade em outra área.  </w:t>
      </w:r>
    </w:p>
    <w:p w:rsidR="00000000" w:rsidDel="00000000" w:rsidP="00000000" w:rsidRDefault="00000000" w:rsidRPr="00000000" w14:paraId="00000023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Ressalta-se que o próximo passo da pesquisa é  analisar as diretrizes institucionais do 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Cetam e comparam a demanda do mercado de trabalho e assim formular uma conclusão se os cursos estão funcionando apenas como sistema reprodutivo de conhecimento ou se a obtenção de transformação quanto o seu público alvo. 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Apesar da pesquisa ainda está em andamento pode-se conclusão que se tem até o momento é de o Cetam não oferece uma educação crítica/reflexiva como era esperado no início da projeto, mas sim que oferece cursos profissionalizantes que atendendo o mercado de trabalho em Manaus, entretanto pode auxiliar o jovem a adentrar no mundo do trabalho alcançando assim empecilhos formativos para sua vida em sociedade.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Há de discutir sobre a função dessas instituições públicas a fim de traçar objetivos mais democráticos e humanizadores para com a educação básica e os jovens, não limitando-os ao trabalho mecânico, pouco reflexivo, mas que crie ao indivíduo opções e possibilidades de escolhas quanto ao seu projeto de vida.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CURY, Carlos Roberto Jamil.</w:t>
      </w:r>
      <w:r w:rsidDel="00000000" w:rsidR="00000000" w:rsidRPr="00000000">
        <w:rPr>
          <w:b w:val="1"/>
          <w:rtl w:val="0"/>
        </w:rPr>
        <w:t xml:space="preserve"> Políticas atuais para o ensino médio e a educação profissional de nível técnico:</w:t>
      </w:r>
      <w:r w:rsidDel="00000000" w:rsidR="00000000" w:rsidRPr="00000000">
        <w:rPr>
          <w:rtl w:val="0"/>
        </w:rPr>
        <w:t xml:space="preserve"> problemas e perspectivas. In: ZIBAS, Dagmar M.L.; AGUIAR, Márcia Ângela da S.; BUENO, Maria Sylvia Simões (orgs.). O ensino médio e a reforma da educação básica. Brasília: Plano, 2002, p. 15-32.</w:t>
      </w:r>
    </w:p>
    <w:p w:rsidR="00000000" w:rsidDel="00000000" w:rsidP="00000000" w:rsidRDefault="00000000" w:rsidRPr="00000000" w14:paraId="0000002B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rPr/>
      </w:pPr>
      <w:r w:rsidDel="00000000" w:rsidR="00000000" w:rsidRPr="00000000">
        <w:rPr>
          <w:rtl w:val="0"/>
        </w:rPr>
        <w:t xml:space="preserve">CUNHA, Luiz Antônio. </w:t>
      </w:r>
      <w:r w:rsidDel="00000000" w:rsidR="00000000" w:rsidRPr="00000000">
        <w:rPr>
          <w:b w:val="1"/>
          <w:rtl w:val="0"/>
        </w:rPr>
        <w:t xml:space="preserve">Ensino Profissional: </w:t>
      </w:r>
      <w:r w:rsidDel="00000000" w:rsidR="00000000" w:rsidRPr="00000000">
        <w:rPr>
          <w:rtl w:val="0"/>
        </w:rPr>
        <w:t xml:space="preserve">O Grande Fracasso Da Ditadura.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Cadernos De Pesquisa v.44 n.154 p.912-933 out./dez. 2014. Disponível em: https://doi.org/10.1590/198053142913</w:t>
      </w:r>
    </w:p>
    <w:p w:rsidR="00000000" w:rsidDel="00000000" w:rsidP="00000000" w:rsidRDefault="00000000" w:rsidRPr="00000000" w14:paraId="0000002E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rPr/>
      </w:pPr>
      <w:r w:rsidDel="00000000" w:rsidR="00000000" w:rsidRPr="00000000">
        <w:rPr>
          <w:rtl w:val="0"/>
        </w:rPr>
        <w:t xml:space="preserve">FIDALGO, Fernando. </w:t>
      </w:r>
      <w:r w:rsidDel="00000000" w:rsidR="00000000" w:rsidRPr="00000000">
        <w:rPr>
          <w:b w:val="1"/>
          <w:rtl w:val="0"/>
        </w:rPr>
        <w:t xml:space="preserve">Educação Profissional: </w:t>
      </w:r>
      <w:r w:rsidDel="00000000" w:rsidR="00000000" w:rsidRPr="00000000">
        <w:rPr>
          <w:rtl w:val="0"/>
        </w:rPr>
        <w:t xml:space="preserve">e a lógica das competências. 2. ed. Petrópolis, Rio de Janeiro. Ed. Vozes, 2010.</w:t>
      </w:r>
    </w:p>
    <w:p w:rsidR="00000000" w:rsidDel="00000000" w:rsidP="00000000" w:rsidRDefault="00000000" w:rsidRPr="00000000" w14:paraId="00000031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rPr/>
      </w:pPr>
      <w:r w:rsidDel="00000000" w:rsidR="00000000" w:rsidRPr="00000000">
        <w:rPr>
          <w:rtl w:val="0"/>
        </w:rPr>
        <w:t xml:space="preserve">FRIGOTTO, Gaudêncio. </w:t>
      </w:r>
      <w:r w:rsidDel="00000000" w:rsidR="00000000" w:rsidRPr="00000000">
        <w:rPr>
          <w:b w:val="1"/>
          <w:rtl w:val="0"/>
        </w:rPr>
        <w:t xml:space="preserve">A dupla face do trabalho:</w:t>
      </w:r>
      <w:r w:rsidDel="00000000" w:rsidR="00000000" w:rsidRPr="00000000">
        <w:rPr>
          <w:rtl w:val="0"/>
        </w:rPr>
        <w:t xml:space="preserve"> criação e destruição da vida. In: Ciavatta, Maria. (Org.) A experiência do trabalho e a educação básica. Rio de Janeiro: DP&amp;A, 2002. Disponível em: https://doi.org/10.1590/S1413-24782011000200010</w:t>
      </w:r>
    </w:p>
    <w:p w:rsidR="00000000" w:rsidDel="00000000" w:rsidP="00000000" w:rsidRDefault="00000000" w:rsidRPr="00000000" w14:paraId="00000034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rPr/>
      </w:pPr>
      <w:r w:rsidDel="00000000" w:rsidR="00000000" w:rsidRPr="00000000">
        <w:rPr>
          <w:rtl w:val="0"/>
        </w:rPr>
        <w:t xml:space="preserve">FRIGOTTO, G.; CIAVATTA, M. RAMOS, M. (org). </w:t>
      </w:r>
      <w:r w:rsidDel="00000000" w:rsidR="00000000" w:rsidRPr="00000000">
        <w:rPr>
          <w:b w:val="1"/>
          <w:rtl w:val="0"/>
        </w:rPr>
        <w:t xml:space="preserve">Ensino médio integrado: </w:t>
      </w:r>
      <w:r w:rsidDel="00000000" w:rsidR="00000000" w:rsidRPr="00000000">
        <w:rPr>
          <w:rtl w:val="0"/>
        </w:rPr>
        <w:t xml:space="preserve">concepções e contradições. São Paulo: Cortez, 2005, p. 21-56.</w:t>
      </w:r>
    </w:p>
    <w:p w:rsidR="00000000" w:rsidDel="00000000" w:rsidP="00000000" w:rsidRDefault="00000000" w:rsidRPr="00000000" w14:paraId="00000037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rPr/>
      </w:pPr>
      <w:r w:rsidDel="00000000" w:rsidR="00000000" w:rsidRPr="00000000">
        <w:rPr>
          <w:rtl w:val="0"/>
        </w:rPr>
        <w:t xml:space="preserve">KUENZER, Acácia Zeneida. </w:t>
      </w:r>
      <w:r w:rsidDel="00000000" w:rsidR="00000000" w:rsidRPr="00000000">
        <w:rPr>
          <w:b w:val="1"/>
          <w:rtl w:val="0"/>
        </w:rPr>
        <w:t xml:space="preserve">Ensino médio profissional:</w:t>
      </w:r>
      <w:r w:rsidDel="00000000" w:rsidR="00000000" w:rsidRPr="00000000">
        <w:rPr>
          <w:rtl w:val="0"/>
        </w:rPr>
        <w:t xml:space="preserve"> as políticas do Estado neoliberal.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São Paulo: Cortez, 1997.</w:t>
      </w:r>
    </w:p>
    <w:p w:rsidR="00000000" w:rsidDel="00000000" w:rsidP="00000000" w:rsidRDefault="00000000" w:rsidRPr="00000000" w14:paraId="0000003A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rPr/>
      </w:pPr>
      <w:r w:rsidDel="00000000" w:rsidR="00000000" w:rsidRPr="00000000">
        <w:rPr>
          <w:rtl w:val="0"/>
        </w:rPr>
        <w:t xml:space="preserve">MOURÃO, Arminda Rachel Botelho.  </w:t>
      </w:r>
      <w:r w:rsidDel="00000000" w:rsidR="00000000" w:rsidRPr="00000000">
        <w:rPr>
          <w:b w:val="1"/>
          <w:rtl w:val="0"/>
        </w:rPr>
        <w:t xml:space="preserve">A educação profissional na região norte</w:t>
      </w:r>
      <w:r w:rsidDel="00000000" w:rsidR="00000000" w:rsidRPr="00000000">
        <w:rPr>
          <w:rtl w:val="0"/>
        </w:rPr>
        <w:t xml:space="preserve">: reflexões críticas. Manaus: Ed.Edu, 2013.</w:t>
      </w:r>
    </w:p>
    <w:p w:rsidR="00000000" w:rsidDel="00000000" w:rsidP="00000000" w:rsidRDefault="00000000" w:rsidRPr="00000000" w14:paraId="0000003D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rPr/>
      </w:pPr>
      <w:r w:rsidDel="00000000" w:rsidR="00000000" w:rsidRPr="00000000">
        <w:rPr>
          <w:rtl w:val="0"/>
        </w:rPr>
        <w:t xml:space="preserve">NOGUEIRA, Jocelia Barbosa.</w:t>
      </w:r>
      <w:r w:rsidDel="00000000" w:rsidR="00000000" w:rsidRPr="00000000">
        <w:rPr>
          <w:b w:val="1"/>
          <w:rtl w:val="0"/>
        </w:rPr>
        <w:t xml:space="preserve"> Trabalho e Educação:</w:t>
      </w:r>
      <w:r w:rsidDel="00000000" w:rsidR="00000000" w:rsidRPr="00000000">
        <w:rPr>
          <w:rtl w:val="0"/>
        </w:rPr>
        <w:t xml:space="preserve"> precarização da formação e profissão do pedagogo na Faculdade de Educação da Universidade Federal do Amazonas. Tese (Doutorado). PPGE/FACED/UFAM. 2017.</w:t>
      </w:r>
    </w:p>
    <w:p w:rsidR="00000000" w:rsidDel="00000000" w:rsidP="00000000" w:rsidRDefault="00000000" w:rsidRPr="00000000" w14:paraId="00000040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rPr/>
      </w:pPr>
      <w:r w:rsidDel="00000000" w:rsidR="00000000" w:rsidRPr="00000000">
        <w:rPr>
          <w:rtl w:val="0"/>
        </w:rPr>
        <w:t xml:space="preserve">SAVIANI, Dermeval Carlos. </w:t>
      </w:r>
      <w:r w:rsidDel="00000000" w:rsidR="00000000" w:rsidRPr="00000000">
        <w:rPr>
          <w:b w:val="1"/>
          <w:rtl w:val="0"/>
        </w:rPr>
        <w:t xml:space="preserve">A nova lei da educação:</w:t>
      </w:r>
      <w:r w:rsidDel="00000000" w:rsidR="00000000" w:rsidRPr="00000000">
        <w:rPr>
          <w:rtl w:val="0"/>
        </w:rPr>
        <w:t xml:space="preserve"> trajetória, limites e perspectivas. 7. Ed. Campinas: Autores Associados, 2001</w:t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Graduando do Curso de Pedagogia da Universidade Federal do Amazonas.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Orientadora. Profa. Dra. Faculdade de Educação da Universidade Federal do Amazonas.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