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7"/>
          <w:shd w:fill="auto" w:val="clear"/>
        </w:rPr>
      </w:pPr>
    </w:p>
    <w:p>
      <w:pPr>
        <w:spacing w:before="31" w:after="0" w:line="240"/>
        <w:ind w:right="0" w:left="693" w:firstLine="0"/>
        <w:jc w:val="center"/>
        <w:rPr>
          <w:rFonts w:ascii="Calibri" w:hAnsi="Calibri" w:cs="Calibri" w:eastAsia="Calibri"/>
          <w:b/>
          <w:color w:val="auto"/>
          <w:spacing w:val="0"/>
          <w:position w:val="0"/>
          <w:sz w:val="36"/>
          <w:shd w:fill="auto" w:val="clear"/>
        </w:rPr>
      </w:pPr>
    </w:p>
    <w:p>
      <w:pPr>
        <w:spacing w:before="31" w:after="0" w:line="240"/>
        <w:ind w:right="0" w:left="693" w:firstLine="0"/>
        <w:jc w:val="center"/>
        <w:rPr>
          <w:rFonts w:ascii="Calibri" w:hAnsi="Calibri" w:cs="Calibri" w:eastAsia="Calibri"/>
          <w:b/>
          <w:color w:val="auto"/>
          <w:spacing w:val="0"/>
          <w:position w:val="0"/>
          <w:sz w:val="36"/>
          <w:shd w:fill="auto" w:val="clear"/>
        </w:rPr>
      </w:pPr>
      <w:r>
        <w:object w:dxaOrig="5114" w:dyaOrig="4800">
          <v:rect xmlns:o="urn:schemas-microsoft-com:office:office" xmlns:v="urn:schemas-microsoft-com:vml" id="rectole0000000000" style="width:255.700000pt;height:24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31" w:after="0" w:line="240"/>
        <w:ind w:right="0" w:left="693" w:firstLine="0"/>
        <w:jc w:val="center"/>
        <w:rPr>
          <w:rFonts w:ascii="Calibri" w:hAnsi="Calibri" w:cs="Calibri" w:eastAsia="Calibri"/>
          <w:b/>
          <w:color w:val="auto"/>
          <w:spacing w:val="0"/>
          <w:position w:val="0"/>
          <w:sz w:val="36"/>
          <w:shd w:fill="auto" w:val="clear"/>
        </w:rPr>
      </w:pPr>
    </w:p>
    <w:p>
      <w:pPr>
        <w:spacing w:before="31" w:after="0" w:line="240"/>
        <w:ind w:right="0" w:left="693" w:firstLine="0"/>
        <w:jc w:val="center"/>
        <w:rPr>
          <w:rFonts w:ascii="Calibri" w:hAnsi="Calibri" w:cs="Calibri" w:eastAsia="Calibri"/>
          <w:b/>
          <w:color w:val="auto"/>
          <w:spacing w:val="0"/>
          <w:position w:val="0"/>
          <w:sz w:val="36"/>
          <w:shd w:fill="auto" w:val="clear"/>
        </w:rPr>
      </w:pPr>
    </w:p>
    <w:p>
      <w:pPr>
        <w:spacing w:before="31" w:after="0" w:line="240"/>
        <w:ind w:right="0" w:left="693" w:firstLine="0"/>
        <w:jc w:val="center"/>
        <w:rPr>
          <w:rFonts w:ascii="Calibri" w:hAnsi="Calibri" w:cs="Calibri" w:eastAsia="Calibri"/>
          <w:b/>
          <w:color w:val="auto"/>
          <w:spacing w:val="0"/>
          <w:position w:val="0"/>
          <w:sz w:val="36"/>
          <w:shd w:fill="auto" w:val="clear"/>
        </w:rPr>
      </w:pPr>
    </w:p>
    <w:p>
      <w:pPr>
        <w:spacing w:before="31" w:after="0" w:line="240"/>
        <w:ind w:right="0" w:left="693" w:firstLine="0"/>
        <w:jc w:val="center"/>
        <w:rPr>
          <w:rFonts w:ascii="Calibri" w:hAnsi="Calibri" w:cs="Calibri" w:eastAsia="Calibri"/>
          <w:b/>
          <w:i/>
          <w:color w:val="auto"/>
          <w:spacing w:val="0"/>
          <w:position w:val="0"/>
          <w:sz w:val="36"/>
          <w:shd w:fill="auto" w:val="clear"/>
        </w:rPr>
      </w:pPr>
      <w:r>
        <w:rPr>
          <w:rFonts w:ascii="Calibri" w:hAnsi="Calibri" w:cs="Calibri" w:eastAsia="Calibri"/>
          <w:b/>
          <w:color w:val="auto"/>
          <w:spacing w:val="0"/>
          <w:position w:val="0"/>
          <w:sz w:val="36"/>
          <w:shd w:fill="auto" w:val="clear"/>
        </w:rPr>
        <w:t xml:space="preserve">A Relação Entre a Idade Materna e as Complicações obstétricas</w:t>
        <w:br/>
        <w:t xml:space="preserve">(ARTIGO NÃO INDEXADA)</w:t>
      </w:r>
    </w:p>
    <w:p>
      <w:pPr>
        <w:spacing w:before="0" w:after="0" w:line="242"/>
        <w:ind w:right="0" w:left="693"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Pedro Barbosa Gomes</w:t>
      </w:r>
      <w:r>
        <w:rPr>
          <w:rFonts w:ascii="Calibri" w:hAnsi="Calibri" w:cs="Calibri" w:eastAsia="Calibri"/>
          <w:color w:val="auto"/>
          <w:spacing w:val="0"/>
          <w:position w:val="0"/>
          <w:sz w:val="22"/>
          <w:shd w:fill="auto" w:val="clear"/>
          <w:vertAlign w:val="superscript"/>
        </w:rPr>
        <w:t xml:space="preserve">1</w:t>
      </w:r>
      <w:r>
        <w:rPr>
          <w:rFonts w:ascii="Calibri" w:hAnsi="Calibri" w:cs="Calibri" w:eastAsia="Calibri"/>
          <w:color w:val="auto"/>
          <w:spacing w:val="0"/>
          <w:position w:val="0"/>
          <w:sz w:val="22"/>
          <w:shd w:fill="auto" w:val="clear"/>
        </w:rPr>
        <w:t xml:space="preserve">, Fabiana Soares Machado</w:t>
      </w:r>
      <w:r>
        <w:rPr>
          <w:rFonts w:ascii="Calibri" w:hAnsi="Calibri" w:cs="Calibri" w:eastAsia="Calibri"/>
          <w:color w:val="auto"/>
          <w:spacing w:val="0"/>
          <w:position w:val="0"/>
          <w:sz w:val="22"/>
          <w:shd w:fill="auto" w:val="clear"/>
          <w:vertAlign w:val="superscript"/>
        </w:rPr>
        <w:t xml:space="preserve">2</w:t>
      </w:r>
      <w:r>
        <w:rPr>
          <w:rFonts w:ascii="Calibri" w:hAnsi="Calibri" w:cs="Calibri" w:eastAsia="Calibri"/>
          <w:color w:val="auto"/>
          <w:spacing w:val="0"/>
          <w:position w:val="0"/>
          <w:sz w:val="22"/>
          <w:shd w:fill="auto" w:val="clear"/>
        </w:rPr>
        <w:t xml:space="preserve">, Gabriel jose lopes</w:t>
      </w:r>
      <w:r>
        <w:rPr>
          <w:rFonts w:ascii="Calibri" w:hAnsi="Calibri" w:cs="Calibri" w:eastAsia="Calibri"/>
          <w:color w:val="auto"/>
          <w:spacing w:val="0"/>
          <w:position w:val="0"/>
          <w:sz w:val="22"/>
          <w:shd w:fill="auto" w:val="clear"/>
          <w:vertAlign w:val="superscript"/>
        </w:rPr>
        <w:t xml:space="preserve">3</w:t>
      </w:r>
      <w:r>
        <w:rPr>
          <w:rFonts w:ascii="Calibri" w:hAnsi="Calibri" w:cs="Calibri" w:eastAsia="Calibri"/>
          <w:color w:val="auto"/>
          <w:spacing w:val="0"/>
          <w:position w:val="0"/>
          <w:sz w:val="22"/>
          <w:shd w:fill="auto" w:val="clear"/>
        </w:rPr>
        <w:t xml:space="preserve">,  Larissa Ferreira Sá</w:t>
      </w:r>
      <w:r>
        <w:rPr>
          <w:rFonts w:ascii="Calibri" w:hAnsi="Calibri" w:cs="Calibri" w:eastAsia="Calibri"/>
          <w:color w:val="auto"/>
          <w:spacing w:val="0"/>
          <w:position w:val="0"/>
          <w:sz w:val="22"/>
          <w:shd w:fill="auto" w:val="clear"/>
          <w:vertAlign w:val="superscript"/>
        </w:rPr>
        <w:t xml:space="preserve">4</w:t>
      </w:r>
      <w:r>
        <w:rPr>
          <w:rFonts w:ascii="Calibri" w:hAnsi="Calibri" w:cs="Calibri" w:eastAsia="Calibri"/>
          <w:color w:val="auto"/>
          <w:spacing w:val="0"/>
          <w:position w:val="0"/>
          <w:sz w:val="22"/>
          <w:shd w:fill="auto" w:val="clear"/>
        </w:rPr>
        <w:t xml:space="preserve">, Áurea Daniela de Oliveira Carvalho</w:t>
      </w:r>
      <w:r>
        <w:rPr>
          <w:rFonts w:ascii="Calibri" w:hAnsi="Calibri" w:cs="Calibri" w:eastAsia="Calibri"/>
          <w:color w:val="auto"/>
          <w:spacing w:val="0"/>
          <w:position w:val="0"/>
          <w:sz w:val="22"/>
          <w:shd w:fill="auto" w:val="clear"/>
          <w:vertAlign w:val="superscript"/>
        </w:rPr>
        <w:t xml:space="preserve">5</w:t>
      </w:r>
      <w:r>
        <w:rPr>
          <w:rFonts w:ascii="Calibri" w:hAnsi="Calibri" w:cs="Calibri" w:eastAsia="Calibri"/>
          <w:color w:val="auto"/>
          <w:spacing w:val="0"/>
          <w:position w:val="0"/>
          <w:sz w:val="22"/>
          <w:shd w:fill="auto" w:val="clear"/>
        </w:rPr>
        <w:t xml:space="preserve">, Hellen Bruna Ramos Santos.</w:t>
      </w:r>
      <w:r>
        <w:rPr>
          <w:rFonts w:ascii="Calibri" w:hAnsi="Calibri" w:cs="Calibri" w:eastAsia="Calibri"/>
          <w:color w:val="auto"/>
          <w:spacing w:val="0"/>
          <w:position w:val="0"/>
          <w:sz w:val="22"/>
          <w:shd w:fill="auto" w:val="clear"/>
          <w:vertAlign w:val="superscript"/>
        </w:rPr>
        <w:t xml:space="preserve">6</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52" w:after="0" w:line="240"/>
        <w:ind w:right="0" w:left="83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w:t>
      </w:r>
    </w:p>
    <w:p>
      <w:pPr>
        <w:spacing w:before="42" w:after="0" w:line="240"/>
        <w:ind w:right="0" w:left="832" w:firstLine="0"/>
        <w:jc w:val="left"/>
        <w:rPr>
          <w:rFonts w:ascii="Calibri Light" w:hAnsi="Calibri Light" w:cs="Calibri Light" w:eastAsia="Calibri Light"/>
          <w:color w:val="auto"/>
          <w:spacing w:val="0"/>
          <w:position w:val="0"/>
          <w:sz w:val="28"/>
          <w:shd w:fill="auto" w:val="clear"/>
        </w:rPr>
      </w:pPr>
    </w:p>
    <w:p>
      <w:pPr>
        <w:spacing w:before="2" w:after="0" w:line="240"/>
        <w:ind w:right="0" w:left="0" w:firstLine="0"/>
        <w:jc w:val="left"/>
        <w:rPr>
          <w:rFonts w:ascii="Calibri Light" w:hAnsi="Calibri Light" w:cs="Calibri Light" w:eastAsia="Calibri Light"/>
          <w:i/>
          <w:color w:val="auto"/>
          <w:spacing w:val="0"/>
          <w:position w:val="0"/>
          <w:sz w:val="20"/>
          <w:shd w:fill="auto" w:val="clear"/>
        </w:rPr>
      </w:pPr>
    </w:p>
    <w:p>
      <w:pPr>
        <w:spacing w:before="51" w:after="0" w:line="240"/>
        <w:ind w:right="456" w:left="832"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Introdução: Hoje em dia é cada vez mais comum que mulheres com 35 anos ou mais fiquem grávidas, devido ao adiamento da gravidez e à influência do movimento feminista. No entanto, essa situação pode trazer complicações durante a gestação, uma vez que a idade é um fator importante para o surgimento de problemas. Neste artigo, pretendemos analisar os possíveis riscos para a gestante e o feto relacionados à idade materna avançada. Nosso objetivo é investigar a conexão entre idade materna avançada e complicações na gravidez. Para isso, realizamos uma revisão da literatura de estudos sobre gravidez tardia e seus perigos, publicados nos últimos 5 anos em inglês e português.Os textos escolhidos foram coletados através de um levantamento de informações com base em uma pergunta orientadora nas plataformas Google Scholar, Biblioteca Virtual de Saúde (BVS), Scientif Eletronic Library Online (SciELO), National Library of Medicine (PubMed) e EbscoHost. Resultados: A pesquisa identificou a ligação entre a idade materna mais avançada e complicações significativas durante a gravidez, como pré-eclâmpsia, diabetes gestacional, parto prematuro, cesariana, hemorragias e baixo peso do bebê ao nascer. Conclusão: Com base nos estudos analisados, é possível confirmar que adiar a gravidez acarreta um aumento do risco de complicações durante a gestação. É fundamental alertar as mulheres grávidas sobre os vários riscos relacionados à gestação em idade avançada e acompanhar de forma adequada as consultas pré-natais indicadas pelo Ministério da Saúde visando diminuir os efeitos prejudiciais desse período.</w:t>
      </w:r>
    </w:p>
    <w:p>
      <w:pPr>
        <w:spacing w:before="1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832"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Prevenção, Idade Materna, Cuidados.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4" w:after="0" w:line="240"/>
        <w:ind w:right="0" w:left="0" w:firstLine="0"/>
        <w:jc w:val="left"/>
        <w:rPr>
          <w:rFonts w:ascii="Calibri" w:hAnsi="Calibri" w:cs="Calibri" w:eastAsia="Calibri"/>
          <w:color w:val="auto"/>
          <w:spacing w:val="0"/>
          <w:position w:val="0"/>
          <w:sz w:val="23"/>
          <w:shd w:fill="auto" w:val="clear"/>
        </w:rPr>
      </w:pPr>
    </w:p>
    <w:p>
      <w:pPr>
        <w:spacing w:before="37" w:after="0" w:line="240"/>
        <w:ind w:right="0" w:left="1980" w:firstLine="0"/>
        <w:jc w:val="left"/>
        <w:rPr>
          <w:rFonts w:ascii="Calibri" w:hAnsi="Calibri" w:cs="Calibri" w:eastAsia="Calibri"/>
          <w:b/>
          <w:i/>
          <w:color w:val="auto"/>
          <w:spacing w:val="0"/>
          <w:position w:val="0"/>
          <w:sz w:val="32"/>
          <w:shd w:fill="auto" w:val="clear"/>
        </w:rPr>
      </w:pPr>
      <w:r>
        <w:rPr>
          <w:rFonts w:ascii="Calibri" w:hAnsi="Calibri" w:cs="Calibri" w:eastAsia="Calibri"/>
          <w:b/>
          <w:color w:val="auto"/>
          <w:spacing w:val="0"/>
          <w:position w:val="0"/>
          <w:sz w:val="32"/>
          <w:shd w:fill="auto" w:val="clear"/>
        </w:rPr>
        <w:t xml:space="preserve">INTRODUÇÃO</w:t>
      </w:r>
    </w:p>
    <w:p>
      <w:pPr>
        <w:spacing w:before="243" w:after="0" w:line="360"/>
        <w:ind w:right="879"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gestação em idade materna avançada (AMA) se torna cada vez mais comum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Brasil.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Sistema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informações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Nascidos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Vivos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(SINASC)</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demonstram um aumento de 66% do número de gestações tardias no ano de 2018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comparação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2000.</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Isso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fatores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aumento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 presença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feminina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no mercado de trabalho, debates sobre empoderamento e direitos reprodutivos, 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quais influenciam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decisão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 mulher em adiar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maternidade (SHIMAMURA</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.,2021).</w:t>
      </w:r>
    </w:p>
    <w:p>
      <w:pPr>
        <w:spacing w:before="49" w:after="0" w:line="362"/>
        <w:ind w:right="879"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 a maioria dos autores, a gestação tardia se classifica como aquela na qual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mulheres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35</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Entretanto,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algumas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literaturas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médicas,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tal definição se aplica para gestações em mulheres com mais de 40 anos (PINHEIRO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.,2019).</w:t>
      </w:r>
    </w:p>
    <w:p>
      <w:pPr>
        <w:spacing w:before="36" w:after="0" w:line="360"/>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está</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relacionada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aumento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de intercorrências durante a gestação e consequentemente resultados desfavoráveis,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enquadrada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pelo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Ministério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gestação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função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ovariana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oriunda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envelhecimento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prevalência de doenças crônicas relacionadas à idade. Dessa forma, quanto mais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gestação é adiada, maiores são os riscos de complicações durante a gravidez e no pós-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parto.</w:t>
      </w:r>
    </w:p>
    <w:p>
      <w:pPr>
        <w:spacing w:before="49" w:after="0" w:line="360"/>
        <w:ind w:right="883"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Entre as gestantes com mais de 35 anos, os principais riscos são síndromes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hipertensivas,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pré-eclâmpsia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eclâmpsia,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mellitus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gestacional,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hemorragias,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óbito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fetal.</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Além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disso,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há</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1"/>
          <w:position w:val="0"/>
          <w:sz w:val="24"/>
          <w:shd w:fill="auto" w:val="clear"/>
        </w:rPr>
        <w:t xml:space="preserve">um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aumento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ocorrência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trabalho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parto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prematuro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bebês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baixo peso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depois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nascimento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(ALDRIGHI</w:t>
      </w:r>
      <w:r>
        <w:rPr>
          <w:rFonts w:ascii="Calibri" w:hAnsi="Calibri" w:cs="Calibri" w:eastAsia="Calibri"/>
          <w:color w:val="auto"/>
          <w:spacing w:val="4"/>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2"/>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.,2021).</w:t>
      </w:r>
    </w:p>
    <w:p>
      <w:pPr>
        <w:spacing w:before="47" w:after="0" w:line="360"/>
        <w:ind w:right="885" w:left="1259"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4"/>
          <w:shd w:fill="auto" w:val="clear"/>
        </w:rPr>
        <w:t xml:space="preserve">Considerando as complicações associadas a gravidez tardia e o aumento de sua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ocorrência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âmbito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mundial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função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ampla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tendência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adiar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maternidade,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faz-se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necessário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desenvolvimento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temática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objetivo de desenvolver estratégias que auxiliem a formulação de estratégias públicas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voltadas para a orientação desse grupo em ascensão no viés de redução dos riscos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materno-fetais. Diante do exposto, este artigo possui como finalidade a identificação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análise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complicações durante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avançada.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 w:after="0" w:line="240"/>
        <w:ind w:right="0" w:left="0" w:firstLine="0"/>
        <w:jc w:val="left"/>
        <w:rPr>
          <w:rFonts w:ascii="Calibri" w:hAnsi="Calibri" w:cs="Calibri" w:eastAsia="Calibri"/>
          <w:color w:val="auto"/>
          <w:spacing w:val="0"/>
          <w:position w:val="0"/>
          <w:sz w:val="26"/>
          <w:shd w:fill="auto" w:val="clear"/>
        </w:rPr>
      </w:pPr>
    </w:p>
    <w:p>
      <w:pPr>
        <w:spacing w:before="37" w:after="0" w:line="240"/>
        <w:ind w:right="0" w:left="198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METODOLOGIA</w:t>
      </w:r>
    </w:p>
    <w:p>
      <w:pPr>
        <w:spacing w:before="243" w:after="0" w:line="360"/>
        <w:ind w:right="887"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presente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consiste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exploratória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integrativa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literatura. A revisão integrativa foi realizada em seis etapas: 1) identificação do tema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seleção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questão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norteadora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pesquisa;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estabelecimento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critérios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inclusão e exclusão de estudos e busca na literatura; 3) definição das informações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serem extraídas dos estudos selecionados; 4) categorização dos estudos; 5) avaliação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incluídos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integrativa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 interpretação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apresentação 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revisão.</w:t>
      </w:r>
    </w:p>
    <w:p>
      <w:pPr>
        <w:spacing w:before="44" w:after="0" w:line="360"/>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 etapa inicial, para definição da questão de pesquisa utilizou-se da estratégia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(Acrômio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Patient,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Intervention,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Comparation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Outcome).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Definindo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seguinte questão central que orientou o estudo: “Quais os riscos oferecidos à gestante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pela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Nela,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observa-se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Gestante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materna avançada C: não se aplica; O: Identificação de riscos. Foi realizada a busca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artigos envolvendo o desfecho pretendido utilizando as terminologias cadastradas 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Descritores em Ciências da Saúde (DeCs) criados pela Biblioteca Virtual em Saúde. 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descritores utilizados foram: Gestação, idade materna avançada, Riscos Gestacionais,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Maternidade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tardia.</w:t>
      </w:r>
    </w:p>
    <w:p>
      <w:pPr>
        <w:spacing w:before="49" w:after="0" w:line="362"/>
        <w:ind w:right="886"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Realizou-se um levantamento bibliográfico em outubro de 2023 por meio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buscas eletrônicas nas seguintes bases de dados: Google Scholar; Biblioteca Virtual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Saúde (BVS), Scientif Eletronic Library Online (SciELO), National Library of Medicine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(PubMed),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EbscoHost.</w:t>
      </w:r>
    </w:p>
    <w:p>
      <w:pPr>
        <w:spacing w:before="36" w:after="0" w:line="360"/>
        <w:ind w:right="882"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busca foi realizada no mês de outubro de 2023. Como critérios de inclusão,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limitou-se a artigos escritos em todos os idiomas publicados nos últimos 5 anos (2019 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2023), que abordassem o tema pesquisado e que estivem disponíveis eletronicamente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 seu formato integral, foram excluídos os artigos em que o título e resumo 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estivessem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relacionados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tema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pesquisa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pesquisas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tiverem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metodologia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bem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clara.</w:t>
      </w:r>
    </w:p>
    <w:p>
      <w:pPr>
        <w:spacing w:before="52" w:after="0" w:line="362"/>
        <w:ind w:right="887"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Posterior a seleção dos artigos, realizou um fichamento das obras selecionadas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afim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selecionar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coleta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análise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coletados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disponibilizados em um quadro, visando otimizar a aplicabilidade da revisão integrativa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elaborada,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atingir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objetivo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desse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método.</w:t>
      </w:r>
    </w:p>
    <w:p>
      <w:pPr>
        <w:spacing w:before="36" w:after="0" w:line="362"/>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Figura 1 demonstra o processo de seleção dos artigos por meio das palavras-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chaves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busca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aplicação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critérios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exclusão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metodologia. O fluxograma leva em consideração os critérios elencados pela estratégia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PRISMA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(Page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2021).</w:t>
      </w:r>
    </w:p>
    <w:p>
      <w:pPr>
        <w:spacing w:before="36" w:after="0" w:line="240"/>
        <w:ind w:right="0" w:left="198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Figura</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Fluxograma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busca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inclusão 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artigos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1" w:after="0" w:line="240"/>
        <w:ind w:right="0" w:left="0" w:firstLine="0"/>
        <w:jc w:val="left"/>
        <w:rPr>
          <w:rFonts w:ascii="Calibri" w:hAnsi="Calibri" w:cs="Calibri" w:eastAsia="Calibri"/>
          <w:color w:val="auto"/>
          <w:spacing w:val="0"/>
          <w:position w:val="0"/>
          <w:sz w:val="25"/>
          <w:shd w:fill="auto" w:val="clear"/>
        </w:rPr>
      </w:pPr>
      <w:r>
        <w:object w:dxaOrig="7303" w:dyaOrig="6220">
          <v:rect xmlns:o="urn:schemas-microsoft-com:office:office" xmlns:v="urn:schemas-microsoft-com:vml" id="rectole0000000001" style="width:365.150000pt;height:311.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170" w:after="0" w:line="364"/>
        <w:ind w:right="874" w:left="1259" w:firstLine="720"/>
        <w:jc w:val="both"/>
        <w:rPr>
          <w:rFonts w:ascii="Calibri" w:hAnsi="Calibri" w:cs="Calibri" w:eastAsia="Calibri"/>
          <w:i/>
          <w:color w:val="auto"/>
          <w:spacing w:val="0"/>
          <w:position w:val="0"/>
          <w:sz w:val="18"/>
          <w:shd w:fill="auto" w:val="clear"/>
        </w:rPr>
      </w:pPr>
    </w:p>
    <w:p>
      <w:pPr>
        <w:spacing w:before="38" w:after="0" w:line="240"/>
        <w:ind w:right="0" w:left="198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RESULTADOS</w:t>
      </w:r>
    </w:p>
    <w:p>
      <w:pPr>
        <w:spacing w:before="242" w:after="0" w:line="362"/>
        <w:ind w:right="884" w:left="1259"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Tabela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1"/>
          <w:position w:val="0"/>
          <w:sz w:val="24"/>
          <w:shd w:fill="auto" w:val="clear"/>
        </w:rPr>
        <w:t xml:space="preserve">1</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sintetiza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principais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artigos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que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foram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utilizados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presente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de literatura, contendo informações relevantes sobre os mesmos, como os autores 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publicação,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título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os achados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relevantes.</w:t>
      </w:r>
    </w:p>
    <w:p>
      <w:pPr>
        <w:spacing w:before="10" w:after="0" w:line="240"/>
        <w:ind w:right="0" w:left="0" w:firstLine="0"/>
        <w:jc w:val="left"/>
        <w:rPr>
          <w:rFonts w:ascii="Calibri" w:hAnsi="Calibri" w:cs="Calibri" w:eastAsia="Calibri"/>
          <w:color w:val="auto"/>
          <w:spacing w:val="0"/>
          <w:position w:val="0"/>
          <w:sz w:val="24"/>
          <w:shd w:fill="auto" w:val="clear"/>
        </w:rPr>
      </w:pPr>
    </w:p>
    <w:p>
      <w:pPr>
        <w:spacing w:before="51" w:after="0" w:line="362"/>
        <w:ind w:right="848" w:left="1259"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Tabela</w:t>
      </w:r>
      <w:r>
        <w:rPr>
          <w:rFonts w:ascii="Calibri" w:hAnsi="Calibri" w:cs="Calibri" w:eastAsia="Calibri"/>
          <w:b/>
          <w:color w:val="auto"/>
          <w:spacing w:val="50"/>
          <w:position w:val="0"/>
          <w:sz w:val="24"/>
          <w:shd w:fill="auto" w:val="clear"/>
        </w:rPr>
        <w:t xml:space="preserve">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49"/>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Riscos</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oferecidos</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47"/>
          <w:position w:val="0"/>
          <w:sz w:val="24"/>
          <w:shd w:fill="auto" w:val="clear"/>
        </w:rPr>
        <w:t xml:space="preserve"> </w:t>
      </w:r>
      <w:r>
        <w:rPr>
          <w:rFonts w:ascii="Calibri" w:hAnsi="Calibri" w:cs="Calibri" w:eastAsia="Calibri"/>
          <w:color w:val="auto"/>
          <w:spacing w:val="0"/>
          <w:position w:val="0"/>
          <w:sz w:val="24"/>
          <w:shd w:fill="auto" w:val="clear"/>
        </w:rPr>
        <w:t xml:space="preserve">feto</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gestante</w:t>
      </w:r>
      <w:r>
        <w:rPr>
          <w:rFonts w:ascii="Calibri" w:hAnsi="Calibri" w:cs="Calibri" w:eastAsia="Calibri"/>
          <w:color w:val="auto"/>
          <w:spacing w:val="49"/>
          <w:position w:val="0"/>
          <w:sz w:val="24"/>
          <w:shd w:fill="auto" w:val="clear"/>
        </w:rPr>
        <w:t xml:space="preserve"> </w:t>
      </w:r>
      <w:r>
        <w:rPr>
          <w:rFonts w:ascii="Calibri" w:hAnsi="Calibri" w:cs="Calibri" w:eastAsia="Calibri"/>
          <w:color w:val="auto"/>
          <w:spacing w:val="0"/>
          <w:position w:val="0"/>
          <w:sz w:val="24"/>
          <w:shd w:fill="auto" w:val="clear"/>
        </w:rPr>
        <w:t xml:space="preserve">devido</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49"/>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encontrados 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publicações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período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2023.</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 w:after="0" w:line="240"/>
        <w:ind w:right="0" w:left="0" w:firstLine="0"/>
        <w:jc w:val="left"/>
        <w:rPr>
          <w:rFonts w:ascii="Calibri" w:hAnsi="Calibri" w:cs="Calibri" w:eastAsia="Calibri"/>
          <w:color w:val="auto"/>
          <w:spacing w:val="0"/>
          <w:position w:val="0"/>
          <w:sz w:val="21"/>
          <w:shd w:fill="auto" w:val="clear"/>
        </w:rPr>
      </w:pPr>
    </w:p>
    <w:tbl>
      <w:tblPr>
        <w:tblInd w:w="1156" w:type="dxa"/>
      </w:tblPr>
      <w:tblGrid>
        <w:gridCol w:w="2814"/>
        <w:gridCol w:w="2808"/>
        <w:gridCol w:w="2712"/>
      </w:tblGrid>
      <w:tr>
        <w:trPr>
          <w:trHeight w:val="254" w:hRule="auto"/>
          <w:jc w:val="left"/>
        </w:trPr>
        <w:tc>
          <w:tcPr>
            <w:tcW w:w="2814" w:type="dxa"/>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spacing w:before="1" w:after="0" w:line="240"/>
              <w:ind w:right="0" w:left="11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Estudo</w:t>
            </w:r>
          </w:p>
        </w:tc>
        <w:tc>
          <w:tcPr>
            <w:tcW w:w="280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 w:after="0" w:line="240"/>
              <w:ind w:right="0" w:left="10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Título</w:t>
            </w:r>
          </w:p>
        </w:tc>
        <w:tc>
          <w:tcPr>
            <w:tcW w:w="2712"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1" w:after="0" w:line="240"/>
              <w:ind w:right="0" w:left="101" w:firstLine="0"/>
              <w:jc w:val="left"/>
              <w:rPr>
                <w:color w:val="auto"/>
                <w:position w:val="0"/>
                <w:sz w:val="22"/>
                <w:shd w:fill="auto" w:val="clear"/>
              </w:rPr>
            </w:pPr>
            <w:r>
              <w:rPr>
                <w:rFonts w:ascii="Times New Roman" w:hAnsi="Times New Roman" w:cs="Times New Roman" w:eastAsia="Times New Roman"/>
                <w:b/>
                <w:color w:val="auto"/>
                <w:spacing w:val="0"/>
                <w:position w:val="0"/>
                <w:sz w:val="22"/>
                <w:shd w:fill="auto" w:val="clear"/>
              </w:rPr>
              <w:t xml:space="preserve">Achados</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principais</w:t>
            </w:r>
          </w:p>
        </w:tc>
      </w:tr>
      <w:tr>
        <w:trPr>
          <w:trHeight w:val="2023" w:hRule="auto"/>
          <w:jc w:val="left"/>
        </w:trPr>
        <w:tc>
          <w:tcPr>
            <w:tcW w:w="281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207" w:after="0" w:line="240"/>
              <w:ind w:right="365" w:left="11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KORTEKAAS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2019</w:t>
            </w:r>
          </w:p>
        </w:tc>
        <w:tc>
          <w:tcPr>
            <w:tcW w:w="2808"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363"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Risk</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adverse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pregnancy</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outcomes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late- and</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postterm</w:t>
            </w:r>
          </w:p>
          <w:p>
            <w:pPr>
              <w:spacing w:before="0" w:after="0" w:line="240"/>
              <w:ind w:right="533" w:left="105" w:firstLine="0"/>
              <w:jc w:val="both"/>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pregnancies in advanced</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maternal age: A national</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cohort</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study</w:t>
            </w:r>
          </w:p>
        </w:tc>
        <w:tc>
          <w:tcPr>
            <w:tcW w:w="2712"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11"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989" w:left="106"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partos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induzidos</w:t>
            </w:r>
          </w:p>
          <w:p>
            <w:pPr>
              <w:spacing w:before="0" w:after="0" w:line="265"/>
              <w:ind w:right="0" w:left="106"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hemorragia</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pós-parto</w:t>
            </w:r>
          </w:p>
          <w:p>
            <w:pPr>
              <w:spacing w:before="1" w:after="0" w:line="240"/>
              <w:ind w:right="0" w:left="106" w:firstLine="0"/>
              <w:jc w:val="left"/>
              <w:rPr>
                <w:color w:val="auto"/>
                <w:position w:val="0"/>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mortalidade</w:t>
            </w:r>
          </w:p>
        </w:tc>
      </w:tr>
      <w:tr>
        <w:trPr>
          <w:trHeight w:val="4046" w:hRule="auto"/>
          <w:jc w:val="left"/>
        </w:trPr>
        <w:tc>
          <w:tcPr>
            <w:tcW w:w="28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210" w:after="0" w:line="240"/>
              <w:ind w:right="0" w:left="11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PINHEIRO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2019</w:t>
            </w:r>
          </w:p>
        </w:tc>
        <w:tc>
          <w:tcPr>
            <w:tcW w:w="28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278" w:left="105"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Idade materna avançada: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desfechos adversos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gravidez,</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uma</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meta-análise</w:t>
            </w:r>
          </w:p>
        </w:tc>
        <w:tc>
          <w:tcPr>
            <w:tcW w:w="27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216" w:left="10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02020"/>
                <w:spacing w:val="0"/>
                <w:position w:val="0"/>
                <w:sz w:val="22"/>
                <w:shd w:fill="auto" w:val="clear"/>
              </w:rPr>
              <w:t xml:space="preserve">Idade materna avançada</w:t>
            </w:r>
            <w:r>
              <w:rPr>
                <w:rFonts w:ascii="Times New Roman" w:hAnsi="Times New Roman" w:cs="Times New Roman" w:eastAsia="Times New Roman"/>
                <w:color w:val="202020"/>
                <w:spacing w:val="1"/>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relacionada com maiores</w:t>
            </w:r>
            <w:r>
              <w:rPr>
                <w:rFonts w:ascii="Times New Roman" w:hAnsi="Times New Roman" w:cs="Times New Roman" w:eastAsia="Times New Roman"/>
                <w:color w:val="202020"/>
                <w:spacing w:val="1"/>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chances de sobrepeso,</w:t>
            </w:r>
            <w:r>
              <w:rPr>
                <w:rFonts w:ascii="Times New Roman" w:hAnsi="Times New Roman" w:cs="Times New Roman" w:eastAsia="Times New Roman"/>
                <w:color w:val="202020"/>
                <w:spacing w:val="1"/>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desenvolvimento de</w:t>
            </w:r>
            <w:r>
              <w:rPr>
                <w:rFonts w:ascii="Times New Roman" w:hAnsi="Times New Roman" w:cs="Times New Roman" w:eastAsia="Times New Roman"/>
                <w:color w:val="202020"/>
                <w:spacing w:val="1"/>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diabetes gestacional e alta</w:t>
            </w:r>
            <w:r>
              <w:rPr>
                <w:rFonts w:ascii="Times New Roman" w:hAnsi="Times New Roman" w:cs="Times New Roman" w:eastAsia="Times New Roman"/>
                <w:color w:val="202020"/>
                <w:spacing w:val="1"/>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pressão</w:t>
            </w:r>
            <w:r>
              <w:rPr>
                <w:rFonts w:ascii="Times New Roman" w:hAnsi="Times New Roman" w:cs="Times New Roman" w:eastAsia="Times New Roman"/>
                <w:color w:val="202020"/>
                <w:spacing w:val="-7"/>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arterial</w:t>
            </w:r>
            <w:r>
              <w:rPr>
                <w:rFonts w:ascii="Times New Roman" w:hAnsi="Times New Roman" w:cs="Times New Roman" w:eastAsia="Times New Roman"/>
                <w:color w:val="202020"/>
                <w:spacing w:val="-6"/>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gestacional</w:t>
            </w:r>
          </w:p>
          <w:p>
            <w:pPr>
              <w:spacing w:before="5" w:after="0" w:line="240"/>
              <w:ind w:right="481" w:left="106"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chances de partos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induzidos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prematuros</w:t>
            </w:r>
          </w:p>
          <w:p>
            <w:pPr>
              <w:spacing w:before="1" w:after="0" w:line="240"/>
              <w:ind w:right="228" w:left="106" w:firstLine="0"/>
              <w:jc w:val="left"/>
              <w:rPr>
                <w:position w:val="0"/>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chances de recém-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nascidos</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com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baixo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peso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com necessidade 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tratamento da unidade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intensiva de saúde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neonatal</w:t>
            </w:r>
          </w:p>
        </w:tc>
      </w:tr>
      <w:tr>
        <w:trPr>
          <w:trHeight w:val="1518" w:hRule="auto"/>
          <w:jc w:val="left"/>
        </w:trPr>
        <w:tc>
          <w:tcPr>
            <w:tcW w:w="28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Calibri" w:hAnsi="Calibri" w:cs="Calibri" w:eastAsia="Calibri"/>
                <w:color w:val="auto"/>
                <w:spacing w:val="0"/>
                <w:position w:val="0"/>
                <w:sz w:val="30"/>
                <w:shd w:fill="auto" w:val="clear"/>
              </w:rPr>
            </w:pPr>
          </w:p>
          <w:p>
            <w:pPr>
              <w:spacing w:before="1" w:after="0" w:line="240"/>
              <w:ind w:right="0" w:left="11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VEIGA</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2019</w:t>
            </w:r>
          </w:p>
        </w:tc>
        <w:tc>
          <w:tcPr>
            <w:tcW w:w="28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9" w:after="0" w:line="240"/>
              <w:ind w:right="211" w:left="105"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Resultados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perinatais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adversos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das gestações</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adolescentes</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mulheres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 idade avançada na rede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brasileira</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saúde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pública</w:t>
            </w:r>
          </w:p>
        </w:tc>
        <w:tc>
          <w:tcPr>
            <w:tcW w:w="27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0" w:after="0" w:line="240"/>
              <w:ind w:right="629" w:left="106"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202020"/>
                <w:spacing w:val="0"/>
                <w:position w:val="0"/>
                <w:sz w:val="22"/>
                <w:shd w:fill="auto" w:val="clear"/>
              </w:rPr>
              <w:t xml:space="preserve">↑</w:t>
            </w:r>
            <w:r>
              <w:rPr>
                <w:rFonts w:ascii="Calibri" w:hAnsi="Calibri" w:cs="Calibri" w:eastAsia="Calibri"/>
                <w:color w:val="202020"/>
                <w:spacing w:val="-6"/>
                <w:position w:val="0"/>
                <w:sz w:val="22"/>
                <w:shd w:fill="auto" w:val="clear"/>
              </w:rPr>
              <w:t xml:space="preserve"> </w:t>
            </w:r>
            <w:r>
              <w:rPr>
                <w:rFonts w:ascii="Calibri" w:hAnsi="Calibri" w:cs="Calibri" w:eastAsia="Calibri"/>
                <w:color w:val="202020"/>
                <w:spacing w:val="0"/>
                <w:position w:val="0"/>
                <w:sz w:val="22"/>
                <w:shd w:fill="auto" w:val="clear"/>
              </w:rPr>
              <w:t xml:space="preserve">partos</w:t>
            </w:r>
            <w:r>
              <w:rPr>
                <w:rFonts w:ascii="Calibri" w:hAnsi="Calibri" w:cs="Calibri" w:eastAsia="Calibri"/>
                <w:color w:val="202020"/>
                <w:spacing w:val="-7"/>
                <w:position w:val="0"/>
                <w:sz w:val="22"/>
                <w:shd w:fill="auto" w:val="clear"/>
              </w:rPr>
              <w:t xml:space="preserve"> </w:t>
            </w:r>
            <w:r>
              <w:rPr>
                <w:rFonts w:ascii="Calibri" w:hAnsi="Calibri" w:cs="Calibri" w:eastAsia="Calibri"/>
                <w:color w:val="202020"/>
                <w:spacing w:val="0"/>
                <w:position w:val="0"/>
                <w:sz w:val="22"/>
                <w:shd w:fill="auto" w:val="clear"/>
              </w:rPr>
              <w:t xml:space="preserve">cesarianos</w:t>
            </w:r>
            <w:r>
              <w:rPr>
                <w:rFonts w:ascii="Calibri" w:hAnsi="Calibri" w:cs="Calibri" w:eastAsia="Calibri"/>
                <w:color w:val="202020"/>
                <w:spacing w:val="-6"/>
                <w:position w:val="0"/>
                <w:sz w:val="22"/>
                <w:shd w:fill="auto" w:val="clear"/>
              </w:rPr>
              <w:t xml:space="preserve"> </w:t>
            </w:r>
            <w:r>
              <w:rPr>
                <w:rFonts w:ascii="Calibri" w:hAnsi="Calibri" w:cs="Calibri" w:eastAsia="Calibri"/>
                <w:color w:val="202020"/>
                <w:spacing w:val="0"/>
                <w:position w:val="0"/>
                <w:sz w:val="22"/>
                <w:shd w:fill="auto" w:val="clear"/>
              </w:rPr>
              <w:t xml:space="preserve">e</w:t>
            </w:r>
            <w:r>
              <w:rPr>
                <w:rFonts w:ascii="Calibri" w:hAnsi="Calibri" w:cs="Calibri" w:eastAsia="Calibri"/>
                <w:color w:val="202020"/>
                <w:spacing w:val="-47"/>
                <w:position w:val="0"/>
                <w:sz w:val="22"/>
                <w:shd w:fill="auto" w:val="clear"/>
              </w:rPr>
              <w:t xml:space="preserve"> </w:t>
            </w:r>
            <w:r>
              <w:rPr>
                <w:rFonts w:ascii="Calibri" w:hAnsi="Calibri" w:cs="Calibri" w:eastAsia="Calibri"/>
                <w:color w:val="202020"/>
                <w:spacing w:val="0"/>
                <w:position w:val="0"/>
                <w:sz w:val="22"/>
                <w:shd w:fill="auto" w:val="clear"/>
              </w:rPr>
              <w:t xml:space="preserve">prematuros</w:t>
            </w:r>
          </w:p>
          <w:p>
            <w:pPr>
              <w:spacing w:before="0" w:after="0" w:line="240"/>
              <w:ind w:right="552" w:left="106" w:firstLine="0"/>
              <w:jc w:val="left"/>
              <w:rPr>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recém-nascidos com</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baixo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peso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nascer</w:t>
            </w:r>
          </w:p>
        </w:tc>
      </w:tr>
      <w:tr>
        <w:trPr>
          <w:trHeight w:val="1994" w:hRule="auto"/>
          <w:jc w:val="left"/>
        </w:trPr>
        <w:tc>
          <w:tcPr>
            <w:tcW w:w="28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0" w:left="11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BARBOZA</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2019</w:t>
            </w:r>
          </w:p>
        </w:tc>
        <w:tc>
          <w:tcPr>
            <w:tcW w:w="28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4" w:after="0" w:line="240"/>
              <w:ind w:right="660" w:left="105"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IDADE MATERNA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AVANÇADA</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SEUS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DESFECHOS</w:t>
            </w:r>
          </w:p>
        </w:tc>
        <w:tc>
          <w:tcPr>
            <w:tcW w:w="27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9" w:after="0" w:line="240"/>
              <w:ind w:right="226" w:left="106" w:firstLine="0"/>
              <w:jc w:val="both"/>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 de pré-eclâmpsia,</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partos cesáreos e diabetes</w:t>
            </w:r>
            <w:r>
              <w:rPr>
                <w:rFonts w:ascii="Calibri" w:hAnsi="Calibri" w:cs="Calibri" w:eastAsia="Calibri"/>
                <w:color w:val="auto"/>
                <w:spacing w:val="-48"/>
                <w:position w:val="0"/>
                <w:sz w:val="22"/>
                <w:shd w:fill="auto" w:val="clear"/>
              </w:rPr>
              <w:t xml:space="preserve"> </w:t>
            </w:r>
            <w:r>
              <w:rPr>
                <w:rFonts w:ascii="Calibri" w:hAnsi="Calibri" w:cs="Calibri" w:eastAsia="Calibri"/>
                <w:color w:val="auto"/>
                <w:spacing w:val="0"/>
                <w:position w:val="0"/>
                <w:sz w:val="22"/>
                <w:shd w:fill="auto" w:val="clear"/>
              </w:rPr>
              <w:t xml:space="preserve">gestacional</w:t>
            </w:r>
          </w:p>
          <w:p>
            <w:pPr>
              <w:spacing w:before="1" w:after="0" w:line="240"/>
              <w:ind w:right="218" w:left="106"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incidência de infecções,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hemorragia puerperal 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anemia</w:t>
            </w:r>
          </w:p>
        </w:tc>
      </w:tr>
      <w:tr>
        <w:trPr>
          <w:trHeight w:val="1548" w:hRule="auto"/>
          <w:jc w:val="left"/>
        </w:trPr>
        <w:tc>
          <w:tcPr>
            <w:tcW w:w="28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p>
            <w:pPr>
              <w:spacing w:before="210" w:after="0" w:line="240"/>
              <w:ind w:right="553" w:left="11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COOKE,</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DAVIDGE,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2019</w:t>
            </w:r>
          </w:p>
        </w:tc>
        <w:tc>
          <w:tcPr>
            <w:tcW w:w="280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 w:after="0" w:line="240"/>
              <w:ind w:right="0" w:left="0" w:firstLine="0"/>
              <w:jc w:val="left"/>
              <w:rPr>
                <w:rFonts w:ascii="Calibri" w:hAnsi="Calibri" w:cs="Calibri" w:eastAsia="Calibri"/>
                <w:color w:val="auto"/>
                <w:spacing w:val="0"/>
                <w:position w:val="0"/>
                <w:sz w:val="20"/>
                <w:shd w:fill="auto" w:val="clear"/>
              </w:rPr>
            </w:pPr>
          </w:p>
          <w:p>
            <w:pPr>
              <w:spacing w:before="1" w:after="0" w:line="240"/>
              <w:ind w:right="245" w:left="105"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Advanced</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maternal</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age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the impact on maternal and</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offspring cardiovascular</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health</w:t>
            </w:r>
          </w:p>
        </w:tc>
        <w:tc>
          <w:tcPr>
            <w:tcW w:w="27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522" w:left="106" w:firstLine="0"/>
              <w:jc w:val="left"/>
              <w:rPr>
                <w:color w:val="auto"/>
                <w:position w:val="0"/>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 de doenças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cardiovasculares e AVC</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relacionados a 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materna</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avançada</w:t>
            </w:r>
          </w:p>
        </w:tc>
      </w:tr>
      <w:tr>
        <w:trPr>
          <w:trHeight w:val="482" w:hRule="auto"/>
          <w:jc w:val="left"/>
        </w:trPr>
        <w:tc>
          <w:tcPr>
            <w:tcW w:w="28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8"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97" w:after="0" w:line="250"/>
              <w:ind w:right="349" w:left="105"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Placentas</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From</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Women of</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Advanced</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Maternal</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Age</w:t>
            </w:r>
          </w:p>
        </w:tc>
        <w:tc>
          <w:tcPr>
            <w:tcW w:w="27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18"/>
                <w:shd w:fill="auto" w:val="clear"/>
              </w:rPr>
            </w:pPr>
          </w:p>
          <w:p>
            <w:pPr>
              <w:spacing w:before="0" w:after="0" w:line="241"/>
              <w:ind w:right="0" w:left="106" w:firstLine="0"/>
              <w:jc w:val="left"/>
              <w:rPr>
                <w:color w:val="auto"/>
                <w:position w:val="0"/>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frequência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má</w:t>
            </w:r>
          </w:p>
        </w:tc>
      </w:tr>
      <w:tr>
        <w:trPr>
          <w:trHeight w:val="240" w:hRule="auto"/>
          <w:jc w:val="left"/>
        </w:trPr>
        <w:tc>
          <w:tcPr>
            <w:tcW w:w="28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TOROUS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 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2020</w:t>
            </w:r>
          </w:p>
        </w:tc>
        <w:tc>
          <w:tcPr>
            <w:tcW w:w="2808"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0" w:firstLine="0"/>
              <w:jc w:val="left"/>
              <w:rPr>
                <w:color w:val="auto"/>
                <w:position w:val="0"/>
                <w:sz w:val="22"/>
                <w:shd w:fill="auto" w:val="clear"/>
              </w:rPr>
            </w:pPr>
          </w:p>
        </w:tc>
        <w:tc>
          <w:tcPr>
            <w:tcW w:w="271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7" w:after="0" w:line="240"/>
        <w:ind w:right="0" w:left="0" w:firstLine="0"/>
        <w:jc w:val="left"/>
        <w:rPr>
          <w:rFonts w:ascii="Calibri" w:hAnsi="Calibri" w:cs="Calibri" w:eastAsia="Calibri"/>
          <w:color w:val="auto"/>
          <w:spacing w:val="0"/>
          <w:position w:val="0"/>
          <w:sz w:val="29"/>
          <w:shd w:fill="auto" w:val="clear"/>
        </w:rPr>
      </w:pPr>
    </w:p>
    <w:tbl>
      <w:tblPr>
        <w:tblInd w:w="1067" w:type="dxa"/>
      </w:tblPr>
      <w:tblGrid>
        <w:gridCol w:w="2885"/>
        <w:gridCol w:w="2794"/>
        <w:gridCol w:w="2779"/>
      </w:tblGrid>
      <w:tr>
        <w:trPr>
          <w:trHeight w:val="661"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2"/>
              <w:ind w:right="132"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An Independent Indication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for</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Pathologic</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Examination?</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22" w:left="139" w:firstLine="0"/>
              <w:jc w:val="left"/>
              <w:rPr>
                <w:rFonts w:ascii="Calibri" w:hAnsi="Calibri" w:cs="Calibri" w:eastAsia="Calibri"/>
                <w:color w:val="auto"/>
                <w:position w:val="0"/>
                <w:sz w:val="22"/>
                <w:shd w:fill="auto" w:val="clear"/>
              </w:rPr>
            </w:pPr>
            <w:r>
              <w:rPr>
                <w:rFonts w:ascii="Calibri" w:hAnsi="Calibri" w:cs="Calibri" w:eastAsia="Calibri"/>
                <w:color w:val="auto"/>
                <w:spacing w:val="0"/>
                <w:position w:val="0"/>
                <w:sz w:val="22"/>
                <w:shd w:fill="auto" w:val="clear"/>
              </w:rPr>
              <w:t xml:space="preserve">perfusão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vascular</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fetos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gravidez</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tardia</w:t>
            </w:r>
          </w:p>
        </w:tc>
      </w:tr>
      <w:tr>
        <w:trPr>
          <w:trHeight w:val="1596"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0" w:left="20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FERNANDES ET</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p>
          <w:p>
            <w:pPr>
              <w:spacing w:before="1" w:after="0" w:line="240"/>
              <w:ind w:right="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2020</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4" w:after="0" w:line="240"/>
              <w:ind w:right="339"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Gravidez</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Tardia: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Riscos</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Consequências</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7" w:after="0" w:line="240"/>
              <w:ind w:right="278" w:left="13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partos prematuros 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alterações</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cromossômicas</w:t>
            </w:r>
          </w:p>
          <w:p>
            <w:pPr>
              <w:spacing w:before="1" w:after="0" w:line="240"/>
              <w:ind w:right="216" w:left="13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pressão arterial durante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a gestação e diabetes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gestacional</w:t>
            </w:r>
          </w:p>
        </w:tc>
      </w:tr>
      <w:tr>
        <w:trPr>
          <w:trHeight w:val="1674"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8.</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ALDRIGHI</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9" w:after="0" w:line="240"/>
              <w:ind w:right="125"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Ocorrência de complicações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no período gestacional em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mulheres</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idade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avançada</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5" w:after="0" w:line="240"/>
              <w:ind w:right="0" w:left="13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Pré-eclâmpsia</w:t>
            </w:r>
          </w:p>
          <w:p>
            <w:pPr>
              <w:spacing w:before="5" w:after="0" w:line="240"/>
              <w:ind w:right="238" w:left="139" w:firstLine="0"/>
              <w:jc w:val="left"/>
              <w:rPr>
                <w:rFonts w:ascii="Times New Roman" w:hAnsi="Times New Roman" w:cs="Times New Roman" w:eastAsia="Times New Roman"/>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Times New Roman" w:hAnsi="Times New Roman" w:cs="Times New Roman" w:eastAsia="Times New Roman"/>
                <w:color w:val="202020"/>
                <w:spacing w:val="0"/>
                <w:position w:val="0"/>
                <w:sz w:val="22"/>
                <w:shd w:fill="auto" w:val="clear"/>
              </w:rPr>
              <w:t xml:space="preserve">Crescimento</w:t>
            </w:r>
            <w:r>
              <w:rPr>
                <w:rFonts w:ascii="Times New Roman" w:hAnsi="Times New Roman" w:cs="Times New Roman" w:eastAsia="Times New Roman"/>
                <w:color w:val="202020"/>
                <w:spacing w:val="-11"/>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intrauterino</w:t>
            </w:r>
            <w:r>
              <w:rPr>
                <w:rFonts w:ascii="Times New Roman" w:hAnsi="Times New Roman" w:cs="Times New Roman" w:eastAsia="Times New Roman"/>
                <w:color w:val="202020"/>
                <w:spacing w:val="-52"/>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Restrito</w:t>
            </w:r>
          </w:p>
          <w:p>
            <w:pPr>
              <w:spacing w:before="4" w:after="0" w:line="240"/>
              <w:ind w:right="268" w:left="13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202020"/>
                <w:spacing w:val="0"/>
                <w:position w:val="0"/>
                <w:sz w:val="22"/>
                <w:shd w:fill="auto" w:val="clear"/>
              </w:rPr>
              <w:t xml:space="preserve">Associação de alta pressão</w:t>
            </w:r>
            <w:r>
              <w:rPr>
                <w:rFonts w:ascii="Times New Roman" w:hAnsi="Times New Roman" w:cs="Times New Roman" w:eastAsia="Times New Roman"/>
                <w:color w:val="202020"/>
                <w:spacing w:val="-52"/>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arterial</w:t>
            </w:r>
            <w:r>
              <w:rPr>
                <w:rFonts w:ascii="Times New Roman" w:hAnsi="Times New Roman" w:cs="Times New Roman" w:eastAsia="Times New Roman"/>
                <w:color w:val="202020"/>
                <w:spacing w:val="-4"/>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pré-gestacional</w:t>
            </w:r>
            <w:r>
              <w:rPr>
                <w:rFonts w:ascii="Times New Roman" w:hAnsi="Times New Roman" w:cs="Times New Roman" w:eastAsia="Times New Roman"/>
                <w:color w:val="202020"/>
                <w:spacing w:val="2"/>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e</w:t>
            </w:r>
          </w:p>
          <w:p>
            <w:pPr>
              <w:spacing w:before="1" w:after="0" w:line="240"/>
              <w:ind w:right="0" w:left="139" w:firstLine="0"/>
              <w:jc w:val="left"/>
              <w:rPr>
                <w:position w:val="0"/>
                <w:sz w:val="22"/>
                <w:shd w:fill="auto" w:val="clear"/>
              </w:rPr>
            </w:pPr>
            <w:r>
              <w:rPr>
                <w:rFonts w:ascii="Times New Roman" w:hAnsi="Times New Roman" w:cs="Times New Roman" w:eastAsia="Times New Roman"/>
                <w:color w:val="202020"/>
                <w:spacing w:val="0"/>
                <w:position w:val="0"/>
                <w:sz w:val="22"/>
                <w:shd w:fill="auto" w:val="clear"/>
              </w:rPr>
              <w:t xml:space="preserve">DMG</w:t>
            </w:r>
            <w:r>
              <w:rPr>
                <w:rFonts w:ascii="Times New Roman" w:hAnsi="Times New Roman" w:cs="Times New Roman" w:eastAsia="Times New Roman"/>
                <w:color w:val="202020"/>
                <w:spacing w:val="-4"/>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com</w:t>
            </w:r>
            <w:r>
              <w:rPr>
                <w:rFonts w:ascii="Times New Roman" w:hAnsi="Times New Roman" w:cs="Times New Roman" w:eastAsia="Times New Roman"/>
                <w:color w:val="202020"/>
                <w:spacing w:val="-6"/>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maiores</w:t>
            </w:r>
            <w:r>
              <w:rPr>
                <w:rFonts w:ascii="Times New Roman" w:hAnsi="Times New Roman" w:cs="Times New Roman" w:eastAsia="Times New Roman"/>
                <w:color w:val="202020"/>
                <w:spacing w:val="-2"/>
                <w:position w:val="0"/>
                <w:sz w:val="22"/>
                <w:shd w:fill="auto" w:val="clear"/>
              </w:rPr>
              <w:t xml:space="preserve"> </w:t>
            </w:r>
            <w:r>
              <w:rPr>
                <w:rFonts w:ascii="Times New Roman" w:hAnsi="Times New Roman" w:cs="Times New Roman" w:eastAsia="Times New Roman"/>
                <w:color w:val="202020"/>
                <w:spacing w:val="0"/>
                <w:position w:val="0"/>
                <w:sz w:val="22"/>
                <w:shd w:fill="auto" w:val="clear"/>
              </w:rPr>
              <w:t xml:space="preserve">idades</w:t>
            </w:r>
          </w:p>
        </w:tc>
      </w:tr>
      <w:tr>
        <w:trPr>
          <w:trHeight w:val="2008"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9.</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ARAUJO, YOON, 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23"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Clinical</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Outcomes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High-</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Risk Pregnancies Due to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Advanced</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Age</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 w:after="0" w:line="240"/>
              <w:ind w:right="888" w:left="13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pré-existência de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comorbidades 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mulheres de 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avançada</w:t>
            </w:r>
          </w:p>
          <w:p>
            <w:pPr>
              <w:spacing w:before="1" w:after="0" w:line="240"/>
              <w:ind w:right="232" w:left="13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 de depressão pós-</w:t>
            </w:r>
            <w:r>
              <w:rPr>
                <w:rFonts w:ascii="Calibri" w:hAnsi="Calibri" w:cs="Calibri" w:eastAsia="Calibri"/>
                <w:color w:val="auto"/>
                <w:spacing w:val="-48"/>
                <w:position w:val="0"/>
                <w:sz w:val="22"/>
                <w:shd w:fill="auto" w:val="clear"/>
              </w:rPr>
              <w:t xml:space="preserve"> </w:t>
            </w:r>
            <w:r>
              <w:rPr>
                <w:rFonts w:ascii="Calibri" w:hAnsi="Calibri" w:cs="Calibri" w:eastAsia="Calibri"/>
                <w:color w:val="auto"/>
                <w:spacing w:val="0"/>
                <w:position w:val="0"/>
                <w:sz w:val="22"/>
                <w:shd w:fill="auto" w:val="clear"/>
              </w:rPr>
              <w:t xml:space="preserve">parto em mulheres com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idade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materna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avançada</w:t>
            </w:r>
          </w:p>
        </w:tc>
      </w:tr>
      <w:tr>
        <w:trPr>
          <w:trHeight w:val="1515"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346"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10.</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CARVALHO</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0" w:after="0" w:line="240"/>
              <w:ind w:right="298"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Idade materna avançada: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perfil obstétrico e neonatal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 maternidade 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município do Nordeste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brasileiro</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5" w:after="0" w:line="240"/>
              <w:ind w:right="432" w:left="13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incidência de partos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prematuros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cesarianos</w:t>
            </w:r>
          </w:p>
        </w:tc>
      </w:tr>
      <w:tr>
        <w:trPr>
          <w:trHeight w:val="1517"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257"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11. FERNANDES ET 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1" w:after="0" w:line="240"/>
              <w:ind w:right="311"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Profile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women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who</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had</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late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gestation</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1" w:after="0" w:line="240"/>
              <w:ind w:right="227" w:left="139"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41 complicações do parto 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pós-parto foram</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identificadas, sendo 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indução do parto a mais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frequente</w:t>
            </w:r>
          </w:p>
        </w:tc>
      </w:tr>
      <w:tr>
        <w:trPr>
          <w:trHeight w:val="2120"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30"/>
                <w:shd w:fill="auto" w:val="clear"/>
              </w:rPr>
            </w:pPr>
          </w:p>
          <w:p>
            <w:pPr>
              <w:spacing w:before="0" w:after="0" w:line="242"/>
              <w:ind w:right="72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12.</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GOMES,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DOMINGUETI,</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1" w:after="0" w:line="240"/>
              <w:ind w:right="195"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Fatores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da gravidez</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tardia</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1" w:after="0" w:line="240"/>
              <w:ind w:right="510" w:left="13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probabilidade 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síndromes congênitas 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macrossomias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fetais</w:t>
            </w:r>
          </w:p>
          <w:p>
            <w:pPr>
              <w:spacing w:before="4" w:after="0" w:line="240"/>
              <w:ind w:right="334" w:left="13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diabetes mellitus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gestacional, hipertensão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arterial gestacional e pré-</w:t>
            </w:r>
            <w:r>
              <w:rPr>
                <w:rFonts w:ascii="Calibri" w:hAnsi="Calibri" w:cs="Calibri" w:eastAsia="Calibri"/>
                <w:color w:val="auto"/>
                <w:spacing w:val="-4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eclâmpsia.</w:t>
            </w:r>
          </w:p>
        </w:tc>
      </w:tr>
      <w:tr>
        <w:trPr>
          <w:trHeight w:val="2062"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489"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13. LARROYA ET AL.,</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5" w:after="0" w:line="240"/>
              <w:ind w:right="359" w:left="12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Have maternal or paternal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ages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any</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impact</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on</w:t>
            </w:r>
          </w:p>
          <w:p>
            <w:pPr>
              <w:spacing w:before="2" w:after="0" w:line="240"/>
              <w:ind w:right="492" w:left="12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prenatal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incidence</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of</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genomic</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copy</w:t>
            </w:r>
          </w:p>
          <w:p>
            <w:pPr>
              <w:spacing w:before="0" w:after="0" w:line="240"/>
              <w:ind w:right="279" w:left="12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number</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variants</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associated</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with</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fetal</w:t>
            </w:r>
          </w:p>
          <w:p>
            <w:pPr>
              <w:spacing w:before="0" w:after="0" w:line="240"/>
              <w:ind w:right="0"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structural</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anomalies?</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9" w:after="0" w:line="240"/>
              <w:ind w:right="275" w:left="13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relações de anomalias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cromossômicas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com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idade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materna</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avançada</w:t>
            </w:r>
          </w:p>
          <w:p>
            <w:pPr>
              <w:spacing w:before="1" w:after="0" w:line="240"/>
              <w:ind w:right="1134" w:left="139" w:firstLine="0"/>
              <w:jc w:val="left"/>
              <w:rPr>
                <w:color w:val="auto"/>
                <w:position w:val="0"/>
                <w:sz w:val="22"/>
                <w:shd w:fill="auto" w:val="clear"/>
              </w:rPr>
            </w:pPr>
            <w:r>
              <w:rPr>
                <w:rFonts w:ascii="Cambria Math" w:hAnsi="Cambria Math" w:cs="Cambria Math" w:eastAsia="Cambria Math"/>
                <w:color w:val="auto"/>
                <w:spacing w:val="-1"/>
                <w:position w:val="0"/>
                <w:sz w:val="22"/>
                <w:shd w:fill="auto" w:val="clear"/>
              </w:rPr>
              <w:t xml:space="preserve">↑</w:t>
            </w:r>
            <w:r>
              <w:rPr>
                <w:rFonts w:ascii="Calibri" w:hAnsi="Calibri" w:cs="Calibri" w:eastAsia="Calibri"/>
                <w:color w:val="auto"/>
                <w:spacing w:val="-1"/>
                <w:position w:val="0"/>
                <w:sz w:val="22"/>
                <w:shd w:fill="auto" w:val="clear"/>
              </w:rPr>
              <w:t xml:space="preserve">indicação </w:t>
            </w:r>
            <w:r>
              <w:rPr>
                <w:rFonts w:ascii="Calibri" w:hAnsi="Calibri" w:cs="Calibri" w:eastAsia="Calibri"/>
                <w:color w:val="auto"/>
                <w:spacing w:val="0"/>
                <w:position w:val="0"/>
                <w:sz w:val="22"/>
                <w:shd w:fill="auto" w:val="clear"/>
              </w:rPr>
              <w:t xml:space="preserve">para</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amniocentese</w:t>
            </w:r>
          </w:p>
        </w:tc>
      </w:tr>
      <w:tr>
        <w:trPr>
          <w:trHeight w:val="703" w:hRule="auto"/>
          <w:jc w:val="left"/>
        </w:trPr>
        <w:tc>
          <w:tcPr>
            <w:tcW w:w="288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 w:after="0" w:line="240"/>
              <w:ind w:right="0" w:left="0" w:firstLine="0"/>
              <w:jc w:val="left"/>
              <w:rPr>
                <w:rFonts w:ascii="Calibri" w:hAnsi="Calibri" w:cs="Calibri" w:eastAsia="Calibri"/>
                <w:color w:val="auto"/>
                <w:spacing w:val="0"/>
                <w:position w:val="0"/>
                <w:sz w:val="33"/>
                <w:shd w:fill="auto" w:val="clear"/>
              </w:rPr>
            </w:pPr>
          </w:p>
          <w:p>
            <w:pPr>
              <w:spacing w:before="0" w:after="0" w:line="240"/>
              <w:ind w:right="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14.</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MAIA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7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59" w:after="0" w:line="240"/>
              <w:ind w:right="259" w:left="12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Idade</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associação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intercorrências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na</w:t>
            </w:r>
          </w:p>
        </w:tc>
        <w:tc>
          <w:tcPr>
            <w:tcW w:w="277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48" w:after="0" w:line="270"/>
              <w:ind w:right="187" w:left="13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 de infecções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urinárias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mulheres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com</w:t>
            </w:r>
          </w:p>
        </w:tc>
      </w:tr>
    </w:tbl>
    <w:p>
      <w:pPr>
        <w:spacing w:before="0" w:after="0" w:line="27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7" w:after="0" w:line="240"/>
        <w:ind w:right="0" w:left="0" w:firstLine="0"/>
        <w:jc w:val="left"/>
        <w:rPr>
          <w:rFonts w:ascii="Calibri" w:hAnsi="Calibri" w:cs="Calibri" w:eastAsia="Calibri"/>
          <w:color w:val="auto"/>
          <w:spacing w:val="0"/>
          <w:position w:val="0"/>
          <w:sz w:val="29"/>
          <w:shd w:fill="auto" w:val="clear"/>
        </w:rPr>
      </w:pPr>
    </w:p>
    <w:tbl>
      <w:tblPr>
        <w:tblInd w:w="1067" w:type="dxa"/>
      </w:tblPr>
      <w:tblGrid>
        <w:gridCol w:w="2855"/>
        <w:gridCol w:w="2844"/>
        <w:gridCol w:w="2736"/>
      </w:tblGrid>
      <w:tr>
        <w:trPr>
          <w:trHeight w:val="392"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4"/>
              <w:ind w:right="0" w:left="15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gestação</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parto</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5"/>
              <w:ind w:right="0" w:left="119" w:firstLine="0"/>
              <w:jc w:val="left"/>
              <w:rPr>
                <w:rFonts w:ascii="Calibri" w:hAnsi="Calibri" w:cs="Calibri" w:eastAsia="Calibri"/>
                <w:color w:val="auto"/>
                <w:position w:val="0"/>
                <w:sz w:val="22"/>
                <w:shd w:fill="auto" w:val="clear"/>
              </w:rPr>
            </w:pPr>
            <w:r>
              <w:rPr>
                <w:rFonts w:ascii="Calibri" w:hAnsi="Calibri" w:cs="Calibri" w:eastAsia="Calibri"/>
                <w:color w:val="auto"/>
                <w:spacing w:val="0"/>
                <w:position w:val="0"/>
                <w:sz w:val="22"/>
                <w:shd w:fill="auto" w:val="clear"/>
              </w:rPr>
              <w:t xml:space="preserve">idade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materna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avançada</w:t>
            </w:r>
          </w:p>
        </w:tc>
      </w:tr>
      <w:tr>
        <w:trPr>
          <w:trHeight w:val="1327"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0" w:firstLine="0"/>
              <w:jc w:val="left"/>
              <w:rPr>
                <w:rFonts w:ascii="Calibri" w:hAnsi="Calibri" w:cs="Calibri" w:eastAsia="Calibri"/>
                <w:color w:val="auto"/>
                <w:spacing w:val="0"/>
                <w:position w:val="0"/>
                <w:sz w:val="30"/>
                <w:shd w:fill="auto" w:val="clear"/>
              </w:rPr>
            </w:pPr>
          </w:p>
          <w:p>
            <w:pPr>
              <w:spacing w:before="0" w:after="0" w:line="242"/>
              <w:ind w:right="153"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15. SHIMAMURA ET 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2021</w:t>
            </w: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2" w:after="0" w:line="240"/>
              <w:ind w:right="313" w:left="154" w:firstLine="0"/>
              <w:jc w:val="both"/>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Late pregnancy: impact on</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prematurity</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newborn’s</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weight</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7" w:after="0" w:line="240"/>
              <w:ind w:right="0" w:left="11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202020"/>
                <w:spacing w:val="0"/>
                <w:position w:val="0"/>
                <w:sz w:val="22"/>
                <w:shd w:fill="auto" w:val="clear"/>
              </w:rPr>
              <w:t xml:space="preserve">↑</w:t>
            </w:r>
            <w:r>
              <w:rPr>
                <w:rFonts w:ascii="Calibri" w:hAnsi="Calibri" w:cs="Calibri" w:eastAsia="Calibri"/>
                <w:color w:val="202020"/>
                <w:spacing w:val="-3"/>
                <w:position w:val="0"/>
                <w:sz w:val="22"/>
                <w:shd w:fill="auto" w:val="clear"/>
              </w:rPr>
              <w:t xml:space="preserve"> </w:t>
            </w:r>
            <w:r>
              <w:rPr>
                <w:rFonts w:ascii="Calibri" w:hAnsi="Calibri" w:cs="Calibri" w:eastAsia="Calibri"/>
                <w:color w:val="202020"/>
                <w:spacing w:val="0"/>
                <w:position w:val="0"/>
                <w:sz w:val="22"/>
                <w:shd w:fill="auto" w:val="clear"/>
              </w:rPr>
              <w:t xml:space="preserve">partos</w:t>
            </w:r>
            <w:r>
              <w:rPr>
                <w:rFonts w:ascii="Calibri" w:hAnsi="Calibri" w:cs="Calibri" w:eastAsia="Calibri"/>
                <w:color w:val="202020"/>
                <w:spacing w:val="-4"/>
                <w:position w:val="0"/>
                <w:sz w:val="22"/>
                <w:shd w:fill="auto" w:val="clear"/>
              </w:rPr>
              <w:t xml:space="preserve"> </w:t>
            </w:r>
            <w:r>
              <w:rPr>
                <w:rFonts w:ascii="Calibri" w:hAnsi="Calibri" w:cs="Calibri" w:eastAsia="Calibri"/>
                <w:color w:val="202020"/>
                <w:spacing w:val="0"/>
                <w:position w:val="0"/>
                <w:sz w:val="22"/>
                <w:shd w:fill="auto" w:val="clear"/>
              </w:rPr>
              <w:t xml:space="preserve">prematuros</w:t>
            </w:r>
          </w:p>
          <w:p>
            <w:pPr>
              <w:spacing w:before="1" w:after="0" w:line="240"/>
              <w:ind w:right="245" w:left="119" w:firstLine="0"/>
              <w:jc w:val="left"/>
              <w:rPr>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recém-nascidos com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peso</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tamanhos</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menores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ao</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nascer</w:t>
            </w:r>
          </w:p>
        </w:tc>
      </w:tr>
      <w:tr>
        <w:trPr>
          <w:trHeight w:val="1263"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0"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459"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16. FERREIRA ET AL.,</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2022</w:t>
            </w: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9" w:after="0" w:line="240"/>
              <w:ind w:right="222" w:left="15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gestante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tardia</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os riscos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para Síndrome de Down:</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uma</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revisão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literatura</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9" w:after="0" w:line="240"/>
              <w:ind w:right="194" w:left="119"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Idade materna avançada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como principal fator 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para</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desenvolvimento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Síndrome de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Down.</w:t>
            </w:r>
          </w:p>
        </w:tc>
      </w:tr>
      <w:tr>
        <w:trPr>
          <w:trHeight w:val="2813"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30"/>
                <w:shd w:fill="auto" w:val="clear"/>
              </w:rPr>
            </w:pPr>
          </w:p>
          <w:p>
            <w:pPr>
              <w:spacing w:before="1" w:after="0" w:line="240"/>
              <w:ind w:right="135"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17. MARTINS, MENEZES,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2022</w:t>
            </w: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5" w:after="0" w:line="240"/>
              <w:ind w:right="156" w:left="15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Gestação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idade</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avançada</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p>
          <w:p>
            <w:pPr>
              <w:spacing w:before="1" w:after="0" w:line="240"/>
              <w:ind w:right="341" w:left="15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Aconselhamento</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genético: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um</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estudo</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torno</w:t>
            </w:r>
          </w:p>
          <w:p>
            <w:pPr>
              <w:spacing w:before="0" w:after="0" w:line="251"/>
              <w:ind w:right="0" w:left="15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das concepções de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9" w:after="0" w:line="240"/>
              <w:ind w:right="318" w:left="119" w:firstLine="0"/>
              <w:jc w:val="left"/>
              <w:rPr>
                <w:rFonts w:ascii="Times New Roman" w:hAnsi="Times New Roman" w:cs="Times New Roman" w:eastAsia="Times New Roman"/>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flexibilidade da 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materna ideal ao gestar</w:t>
            </w:r>
            <w:r>
              <w:rPr>
                <w:rFonts w:ascii="Calibri" w:hAnsi="Calibri" w:cs="Calibri" w:eastAsia="Calibri"/>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Aconselhamento genético</w:t>
            </w:r>
            <w:r>
              <w:rPr>
                <w:rFonts w:ascii="Times New Roman" w:hAnsi="Times New Roman" w:cs="Times New Roman" w:eastAsia="Times New Roman"/>
                <w:color w:val="auto"/>
                <w:spacing w:val="-5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relacionado com 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prevenção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intercorrências.</w:t>
            </w:r>
          </w:p>
          <w:p>
            <w:pPr>
              <w:spacing w:before="0" w:after="0" w:line="240"/>
              <w:ind w:right="270" w:left="119"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Para</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especialidade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genética, a idade materna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não é</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fator</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central</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reprodutivo.</w:t>
            </w:r>
          </w:p>
        </w:tc>
      </w:tr>
      <w:tr>
        <w:trPr>
          <w:trHeight w:val="1597"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18.</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GOZZO,</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2023</w:t>
            </w: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3" w:after="0" w:line="240"/>
              <w:ind w:right="98" w:left="15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Planejamento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familiar</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maternidade tardia no Brasil: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gestação de alto risco a partir</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35</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anos.</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9" w:after="0" w:line="240"/>
              <w:ind w:right="315" w:left="11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diabetes gestacional,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elevada pressão arterial 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pré-eclâmpsia</w:t>
            </w:r>
          </w:p>
          <w:p>
            <w:pPr>
              <w:spacing w:before="1" w:after="0" w:line="240"/>
              <w:ind w:right="290" w:left="11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hemorragia</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pós-parto</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morte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materna</w:t>
            </w:r>
          </w:p>
        </w:tc>
      </w:tr>
      <w:tr>
        <w:trPr>
          <w:trHeight w:val="1263"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40"/>
              <w:ind w:right="0" w:left="0" w:firstLine="0"/>
              <w:jc w:val="left"/>
              <w:rPr>
                <w:rFonts w:ascii="Calibri" w:hAnsi="Calibri" w:cs="Calibri" w:eastAsia="Calibri"/>
                <w:color w:val="auto"/>
                <w:spacing w:val="0"/>
                <w:position w:val="0"/>
                <w:sz w:val="30"/>
                <w:shd w:fill="auto" w:val="clear"/>
              </w:rPr>
            </w:pPr>
          </w:p>
          <w:p>
            <w:pPr>
              <w:spacing w:before="0" w:after="0" w:line="240"/>
              <w:ind w:right="0"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19.</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CAO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ET AL.,</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2023</w:t>
            </w: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9" w:after="0" w:line="240"/>
              <w:ind w:right="551" w:left="15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Advanced</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maternal</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age:</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copy</w:t>
            </w:r>
          </w:p>
          <w:p>
            <w:pPr>
              <w:spacing w:before="6" w:after="0" w:line="240"/>
              <w:ind w:right="710" w:left="15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number</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variations</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pregnancy</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outcomes</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4" w:after="0" w:line="240"/>
              <w:ind w:right="237" w:left="11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riscos de anormalidades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cromossômicas</w:t>
            </w:r>
          </w:p>
        </w:tc>
      </w:tr>
      <w:tr>
        <w:trPr>
          <w:trHeight w:val="1469" w:hRule="auto"/>
          <w:jc w:val="left"/>
        </w:trPr>
        <w:tc>
          <w:tcPr>
            <w:tcW w:w="28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0" w:firstLine="0"/>
              <w:jc w:val="left"/>
              <w:rPr>
                <w:rFonts w:ascii="Calibri" w:hAnsi="Calibri" w:cs="Calibri" w:eastAsia="Calibri"/>
                <w:color w:val="auto"/>
                <w:spacing w:val="0"/>
                <w:position w:val="0"/>
                <w:sz w:val="30"/>
                <w:shd w:fill="auto" w:val="clear"/>
              </w:rPr>
            </w:pPr>
          </w:p>
          <w:p>
            <w:pPr>
              <w:spacing w:before="1" w:after="0" w:line="240"/>
              <w:ind w:right="471" w:left="20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20. MARINHO ET AL.,</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2023</w:t>
            </w:r>
          </w:p>
        </w:tc>
        <w:tc>
          <w:tcPr>
            <w:tcW w:w="28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3" w:after="0" w:line="240"/>
              <w:ind w:right="127" w:left="154"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Fatores</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risco</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relacionados</w:t>
            </w:r>
            <w:r>
              <w:rPr>
                <w:rFonts w:ascii="Times New Roman" w:hAnsi="Times New Roman" w:cs="Times New Roman" w:eastAsia="Times New Roman"/>
                <w:color w:val="auto"/>
                <w:spacing w:val="-5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à maternidade tardia e a</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ocorrência de partos</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prematuros:</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uma</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revisão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integrativa</w:t>
            </w:r>
          </w:p>
        </w:tc>
        <w:tc>
          <w:tcPr>
            <w:tcW w:w="2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9" w:after="0" w:line="240"/>
              <w:ind w:right="643" w:left="119"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riscos metabólicos,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infectológicos 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imunológicos</w:t>
            </w:r>
          </w:p>
          <w:p>
            <w:pPr>
              <w:spacing w:before="0" w:after="0" w:line="270"/>
              <w:ind w:right="203" w:left="119" w:firstLine="0"/>
              <w:jc w:val="left"/>
              <w:rPr>
                <w:color w:val="auto"/>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HIV e Lúpus eritematoso</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sistêmico</w:t>
            </w: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2" w:after="0" w:line="240"/>
        <w:ind w:right="0" w:left="0" w:firstLine="0"/>
        <w:jc w:val="left"/>
        <w:rPr>
          <w:rFonts w:ascii="Calibri" w:hAnsi="Calibri" w:cs="Calibri" w:eastAsia="Calibri"/>
          <w:color w:val="auto"/>
          <w:spacing w:val="0"/>
          <w:position w:val="0"/>
          <w:sz w:val="15"/>
          <w:shd w:fill="auto" w:val="clear"/>
        </w:rPr>
      </w:pPr>
    </w:p>
    <w:p>
      <w:pPr>
        <w:spacing w:before="37" w:after="0" w:line="240"/>
        <w:ind w:right="0" w:left="1980" w:firstLine="0"/>
        <w:jc w:val="left"/>
        <w:rPr>
          <w:rFonts w:ascii="Calibri" w:hAnsi="Calibri" w:cs="Calibri" w:eastAsia="Calibri"/>
          <w:b/>
          <w:color w:val="auto"/>
          <w:spacing w:val="0"/>
          <w:position w:val="0"/>
          <w:sz w:val="32"/>
          <w:shd w:fill="auto" w:val="clear"/>
        </w:rPr>
      </w:pPr>
      <w:r>
        <w:rPr>
          <w:rFonts w:ascii="Calibri" w:hAnsi="Calibri" w:cs="Calibri" w:eastAsia="Calibri"/>
          <w:b/>
          <w:color w:val="001F5F"/>
          <w:spacing w:val="0"/>
          <w:position w:val="0"/>
          <w:sz w:val="32"/>
          <w:shd w:fill="auto" w:val="clear"/>
        </w:rPr>
        <w:t xml:space="preserve">DISCUSSÃO</w:t>
      </w:r>
    </w:p>
    <w:p>
      <w:pPr>
        <w:spacing w:before="243" w:after="0" w:line="360"/>
        <w:ind w:right="881"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Considera-se idade materna avançada (AMA) a partir dos 35 anos. A gestante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aos 45 anos é classificada como muito avançada. Com o avanço da idade, a capacidade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reprodutiva feminina diminui devido a mudanças fisiológicas relacionadas à redução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gradual da função ovariana e à uma resposta menor dos hormônios gonadotrópicos,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resultando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óvulos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quantidade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comparados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mulheres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reprodutiva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ideal,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qual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consiste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idades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 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29</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anos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(GOMES,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DOMINGUETI,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SHIMAMURA</w:t>
      </w:r>
      <w:r>
        <w:rPr>
          <w:rFonts w:ascii="Calibri" w:hAnsi="Calibri" w:cs="Calibri" w:eastAsia="Calibri"/>
          <w:color w:val="auto"/>
          <w:spacing w:val="2"/>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2"/>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2021)</w:t>
      </w:r>
    </w:p>
    <w:p>
      <w:pPr>
        <w:spacing w:before="191" w:after="0" w:line="360"/>
        <w:ind w:right="886"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AMA está relacionada à vários fatores de risco e complicações durante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gestação e no pós-parto. É relevante ressaltar que a gestação tardia é uma ocorrência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tendência crescente em países desenvolvidos, de modo que está relacionada ao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aumento da expectativa de vida e a introdução da mulher no mercado de trabalho. 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fato, reflete a importância do estudo dessa temática a fim de proporcionar a redução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desses potenciais riscos e promover um melhor desfecho para as concepções tardias,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garantindo acompanhamento médico e qualidade de vida para mãe e filho envolvidos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nesse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processo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(BARBOZA</w:t>
      </w:r>
      <w:r>
        <w:rPr>
          <w:rFonts w:ascii="Calibri" w:hAnsi="Calibri" w:cs="Calibri" w:eastAsia="Calibri"/>
          <w:color w:val="auto"/>
          <w:spacing w:val="5"/>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2019).</w:t>
      </w:r>
    </w:p>
    <w:p>
      <w:pPr>
        <w:spacing w:before="47" w:after="0" w:line="360"/>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acordo com os artigos analisados, algumas das complicações da gravidez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tardia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síndromes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hipertensivas,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hipertensão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arterial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gestacional,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pré-</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eclâmpsia e eclâmpsia, diabetes mellitus gestacional, anomalias cromossômicas fetais,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prematuros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cesáreos,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reduzido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nascer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hemorragias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maternas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fetais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(GOMES,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DOMINGUETI,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PINHEIRO</w:t>
      </w:r>
      <w:r>
        <w:rPr>
          <w:rFonts w:ascii="Calibri" w:hAnsi="Calibri" w:cs="Calibri" w:eastAsia="Calibri"/>
          <w:color w:val="auto"/>
          <w:spacing w:val="6"/>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2"/>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2019).</w:t>
      </w:r>
    </w:p>
    <w:p>
      <w:pPr>
        <w:spacing w:before="51" w:after="0" w:line="360"/>
        <w:ind w:right="886"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Além das consequências físicas, há também risco de complicações psicológicas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mães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acontecer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devido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existente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contemporaneidade de que mulheres mais velhas não possuem a vitalidade e energia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necessárias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cuidado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criança,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causa</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sensação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medo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culpa</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nesse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grupo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(FERNANDES</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2021)</w:t>
      </w:r>
    </w:p>
    <w:p>
      <w:pPr>
        <w:spacing w:before="44" w:after="0" w:line="360"/>
        <w:ind w:right="883"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síndromes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hipertensivas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pré-existentes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relacionadas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médias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idade materna, 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vez que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envelhecimento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há</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 perda 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capacidade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sistema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cardiovascular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decorrência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resposta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endotélio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vasodilatação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vasos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sanguíneos,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levando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resistência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periférica e, consequentemente, a uma elevação da pressão sanguínea. Assim, há 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predisposição ao desenvolvimento de complicação hipertensivas durante a gravidez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devido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 incapacidade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adaptação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sistema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cardiovascular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novas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demandas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do corpo da mulher. Essa adaptação do sistema cardiovascular tem o objetivo de suprir</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fluxo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sanguíneo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direcionado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placenta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sustentar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adequadamente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desenvolvimento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fetal (ALDRIGHI</w:t>
      </w:r>
      <w:r>
        <w:rPr>
          <w:rFonts w:ascii="Calibri" w:hAnsi="Calibri" w:cs="Calibri" w:eastAsia="Calibri"/>
          <w:color w:val="auto"/>
          <w:spacing w:val="3"/>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2021).</w:t>
      </w:r>
    </w:p>
    <w:p>
      <w:pPr>
        <w:spacing w:before="42" w:after="0" w:line="360"/>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quadro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síndromes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hipertensivas,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pode-se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observar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alta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incidência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pré-</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eclâmpsia durante gestações em idade avançada. A pré-eclâmpsia se trata de 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patologia sistêmica ligada a pressão arterial elevada materna, a qual possui início após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vigésima semana de gravidez e inclui sintomas como edema e ganho excessivo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peso. Caso essa condição não seja tratada pode evoluir para um quadro de eclâmpsia,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liberadas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proteínas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fetais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corrente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sanguínea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causando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respostas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imunológicas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negativas,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exemplo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vasoconstrição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convulsões,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colocando em risco a vida da mãe e do feto (FERNANDES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2020; MARINHO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2023).</w:t>
      </w:r>
    </w:p>
    <w:p>
      <w:pPr>
        <w:spacing w:before="50" w:after="0" w:line="360"/>
        <w:ind w:right="875"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Torous et al. (2020) demonstra em estudos envolvendo a histopatologia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placentas revela a presença de deposição de mecônio, substância fecal composta 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secreções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intestinais,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muco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bile</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excretada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pelo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recém-nascido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após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parto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1"/>
          <w:position w:val="0"/>
          <w:sz w:val="24"/>
          <w:shd w:fill="auto" w:val="clear"/>
        </w:rPr>
        <w:t xml:space="preserve">no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líquido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amniótico,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nas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amostras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placentárias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extraídas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grande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parte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gestantes</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com idade avançada. Essa substância é constantemente relacionada a situações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estresse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intrauterino,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quadro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hipóxia.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Outras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percebidas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esta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análise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má</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perfusão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vascular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fetal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atraso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maturação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das vilosidades coriônicas, as quais são cruciais para o funcionamento adequado 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placenta.</w:t>
      </w:r>
    </w:p>
    <w:p>
      <w:pPr>
        <w:spacing w:before="49" w:after="0" w:line="360"/>
        <w:ind w:right="883"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realizados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Fernandes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ressaltam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incidência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diabetes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mellitus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gestacional</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mães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Essa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condição</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elevada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relação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às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outras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idades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decorre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metabólicas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carboidratos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tornando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parcela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propensa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desenvolvimento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complicações, como parto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prematuro.</w:t>
      </w:r>
    </w:p>
    <w:p>
      <w:pPr>
        <w:spacing w:before="50" w:after="0" w:line="360"/>
        <w:ind w:right="882"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Quanto a ocorrência de hemorragias durante a gestação pós-parto relacionada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apontam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mulheres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entre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idades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45</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 54 anos apresentam riscos aumentados de hemorragia devido a sobreposição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fatores</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4"/>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46"/>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pré-eclâmpsia</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4"/>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mellitus</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gestacional,</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complicações obstétricas e suas intervenções (ARAUJO, YOON, 2021). Além disso, de acordo com 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 analisados por Gozzo (2023) a hemorragia pós-parto se trata da causa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prevalente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mortes maternas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países desenvolvidos.</w:t>
      </w:r>
    </w:p>
    <w:p>
      <w:pPr>
        <w:spacing w:before="45" w:after="0" w:line="360"/>
        <w:ind w:right="879"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que diz respeito a ocorrência de partos do tipo cesáreo, há uma maior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indicação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gestações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tardias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devido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recorrentes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obstétricas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fetais,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isso pode ser comprovado pelo alto índice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partos prematuros nessas situações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quando comparado a realização de partos do tipo normal na faixa etária de 36 anos 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 Esse evento pode ser explicado também pelo enfraquecimento do miométrio,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respostas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ocitocina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presença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síndromes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crônicas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existentes que levam a menores indicações de parto do tipo normal (CARVALHO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2021). A cesariana se trata de um instrumento para a redução da morbimortalidade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neonatais,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desempenhando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papel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significativo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garantia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sobrevivência da mãe e do recém-nascido, o que justifica a prevalência deste tipo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grupo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(MAIA</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KORTEKAAS</w:t>
      </w:r>
      <w:r>
        <w:rPr>
          <w:rFonts w:ascii="Calibri" w:hAnsi="Calibri" w:cs="Calibri" w:eastAsia="Calibri"/>
          <w:color w:val="auto"/>
          <w:spacing w:val="-2"/>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2020).</w:t>
      </w:r>
    </w:p>
    <w:p>
      <w:pPr>
        <w:spacing w:before="46" w:after="0" w:line="360"/>
        <w:ind w:right="881"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tardia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está</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genéticas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anomalias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cromossômicas. Esse fato decorre desde o período embrionário, já que durante a 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fetal existem cerca de sete milhões de folículos primordiais contendo um oócito cada,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estagnados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fase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diplóteno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prófase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meiose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continuarão seu desenvolvimento no decorrer do período ovulatório feminino na sua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reprodutiva.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mulher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nasce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oócitos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definidos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envelhecerão e alguns sofrerão atresia conforme sua idade avança. Cenário esse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predispõe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mulheres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riscos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envolvendo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mutações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genéticas,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pois os oócitos envelhecidos apresentam maiores chances de segregações incorretas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entre</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1"/>
          <w:position w:val="0"/>
          <w:sz w:val="24"/>
          <w:shd w:fill="auto" w:val="clear"/>
        </w:rPr>
        <w:t xml:space="preserve">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cromossomos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homólogos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durante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meiose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19"/>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quais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gerarão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células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haploides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que podem ser responsáveis por anomalias genéticas (BARBOZA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2019; FERREIRA</w:t>
      </w:r>
      <w:r>
        <w:rPr>
          <w:rFonts w:ascii="Calibri" w:hAnsi="Calibri" w:cs="Calibri" w:eastAsia="Calibri"/>
          <w:color w:val="auto"/>
          <w:spacing w:val="-52"/>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CAO</w:t>
      </w:r>
      <w:r>
        <w:rPr>
          <w:rFonts w:ascii="Calibri" w:hAnsi="Calibri" w:cs="Calibri" w:eastAsia="Calibri"/>
          <w:color w:val="auto"/>
          <w:spacing w:val="-1"/>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2023).</w:t>
      </w:r>
    </w:p>
    <w:p>
      <w:pPr>
        <w:spacing w:before="52" w:after="0" w:line="360"/>
        <w:ind w:right="881"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Nessa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perspectiva,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aneuploidias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possuem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ampla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influência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abortos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deficiências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 desenvolvimento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fetal.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Segundo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analisados, há um aumento da frequência de ocorrência de aneuploidias, sendo a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conhecida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Síndrome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Down,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aumento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isso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fato 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disjunção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cromossomos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homólogos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recombinação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genética.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(LARROYA</w:t>
      </w:r>
      <w:r>
        <w:rPr>
          <w:rFonts w:ascii="Calibri" w:hAnsi="Calibri" w:cs="Calibri" w:eastAsia="Calibri"/>
          <w:color w:val="auto"/>
          <w:spacing w:val="-2"/>
          <w:position w:val="0"/>
          <w:sz w:val="24"/>
          <w:shd w:fill="auto" w:val="clear"/>
        </w:rPr>
        <w:t xml:space="preserve">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2021).</w:t>
      </w:r>
    </w:p>
    <w:p>
      <w:pPr>
        <w:spacing w:before="37" w:after="0" w:line="360"/>
        <w:ind w:right="879"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Fica claro na análise de diversos manuais de obstetrícia e genética feitos 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Martins; Menezes, 2022 que a idade materna avançada se trata de um fator de risco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 a morbimortalidade materno-fetal e está associada com o desenvolvimento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diversas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patologias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1"/>
          <w:position w:val="0"/>
          <w:sz w:val="24"/>
          <w:shd w:fill="auto" w:val="clear"/>
        </w:rPr>
        <w:t xml:space="preserve">síndromes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genéticas.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isso,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indispensável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acompanhamento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gestacional durante o pré-natal, puerpério e pós-parto com o objetivo de identificação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distúrbios,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desequilíbrios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metabólicos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cardiovasculares,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pois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essas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levar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partos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prematuros,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baixo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peso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nascer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riscos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às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mães e aos seus conceptos. (MAIA </w:t>
      </w:r>
      <w:r>
        <w:rPr>
          <w:rFonts w:ascii="Calibri" w:hAnsi="Calibri" w:cs="Calibri" w:eastAsia="Calibri"/>
          <w:i/>
          <w:color w:val="auto"/>
          <w:spacing w:val="0"/>
          <w:position w:val="0"/>
          <w:sz w:val="24"/>
          <w:shd w:fill="auto" w:val="clear"/>
        </w:rPr>
        <w:t xml:space="preserve">et al</w:t>
      </w:r>
      <w:r>
        <w:rPr>
          <w:rFonts w:ascii="Calibri" w:hAnsi="Calibri" w:cs="Calibri" w:eastAsia="Calibri"/>
          <w:color w:val="auto"/>
          <w:spacing w:val="0"/>
          <w:position w:val="0"/>
          <w:sz w:val="24"/>
          <w:shd w:fill="auto" w:val="clear"/>
        </w:rPr>
        <w:t xml:space="preserve">., 2021). No que diz respeito ao pré-natal, 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indicado pelo Ministério da saúde a realização de mínimo seis consultas durante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gravidez, podendo aumentar de acordo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 agravos existentes, assegurando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determinação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presença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riscos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realização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intervenções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adequadas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(VEIGA</w:t>
      </w:r>
      <w:r>
        <w:rPr>
          <w:rFonts w:ascii="Calibri" w:hAnsi="Calibri" w:cs="Calibri" w:eastAsia="Calibri"/>
          <w:color w:val="auto"/>
          <w:spacing w:val="-6"/>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52"/>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2019)</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2"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98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CONSIDERAÇÕES</w:t>
      </w:r>
      <w:r>
        <w:rPr>
          <w:rFonts w:ascii="Calibri" w:hAnsi="Calibri" w:cs="Calibri" w:eastAsia="Calibri"/>
          <w:b/>
          <w:color w:val="auto"/>
          <w:spacing w:val="-4"/>
          <w:position w:val="0"/>
          <w:sz w:val="32"/>
          <w:shd w:fill="auto" w:val="clear"/>
        </w:rPr>
        <w:t xml:space="preserve"> </w:t>
      </w:r>
      <w:r>
        <w:rPr>
          <w:rFonts w:ascii="Calibri" w:hAnsi="Calibri" w:cs="Calibri" w:eastAsia="Calibri"/>
          <w:b/>
          <w:color w:val="auto"/>
          <w:spacing w:val="0"/>
          <w:position w:val="0"/>
          <w:sz w:val="32"/>
          <w:shd w:fill="auto" w:val="clear"/>
        </w:rPr>
        <w:t xml:space="preserve">FINAIS</w:t>
      </w:r>
    </w:p>
    <w:p>
      <w:pPr>
        <w:spacing w:before="242" w:after="0" w:line="360"/>
        <w:ind w:right="879"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presente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artigo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buscou</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1"/>
          <w:position w:val="0"/>
          <w:sz w:val="24"/>
          <w:shd w:fill="auto" w:val="clear"/>
        </w:rPr>
        <w:t xml:space="preserve">compreensão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relação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idade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1"/>
          <w:position w:val="0"/>
          <w:sz w:val="24"/>
          <w:shd w:fill="auto" w:val="clear"/>
        </w:rPr>
        <w:t xml:space="preserve">considerada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partir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dos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35</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anos,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aos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fatores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feto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mãe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 partir dos estudos analisados é possível observar o aumento das complicações nesse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grupo,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pré-eclâmpsia,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gestacional,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hemorragia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pós-parto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prematuridade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concepto.</w:t>
      </w:r>
    </w:p>
    <w:p>
      <w:pPr>
        <w:spacing w:before="50" w:after="0" w:line="360"/>
        <w:ind w:right="882"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evidente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necessidade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acompanhamento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pré-natal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regular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gestantes, sobretudo aquelas com mais de 35 anos, com o intuito de prevenção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identificação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possíveis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riscos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complicações durante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parto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puerpério,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instituir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tempo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hábil,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medidas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profiláticas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identificação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precoce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alterações.</w:t>
      </w:r>
    </w:p>
    <w:p>
      <w:pPr>
        <w:spacing w:before="45" w:after="0" w:line="360"/>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Pode-se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ressaltar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importância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valorização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programas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políticas públicas voltadas para o planejamento familiar com o objetivo de orientar às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mulheres sobre os fatores de risco na gravidez advindos da idade avançada e, assim,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instruir o cenário crescente de gestações tardias e seu impacto emocional e social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através</w:t>
      </w:r>
      <w:r>
        <w:rPr>
          <w:rFonts w:ascii="Calibri" w:hAnsi="Calibri" w:cs="Calibri" w:eastAsia="Calibri"/>
          <w:color w:val="auto"/>
          <w:spacing w:val="3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suas</w:t>
      </w:r>
      <w:r>
        <w:rPr>
          <w:rFonts w:ascii="Calibri" w:hAnsi="Calibri" w:cs="Calibri" w:eastAsia="Calibri"/>
          <w:color w:val="auto"/>
          <w:spacing w:val="38"/>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43"/>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36"/>
          <w:position w:val="0"/>
          <w:sz w:val="24"/>
          <w:shd w:fill="auto" w:val="clear"/>
        </w:rPr>
        <w:t xml:space="preserve"> </w:t>
      </w:r>
      <w:r>
        <w:rPr>
          <w:rFonts w:ascii="Calibri" w:hAnsi="Calibri" w:cs="Calibri" w:eastAsia="Calibri"/>
          <w:color w:val="auto"/>
          <w:spacing w:val="0"/>
          <w:position w:val="0"/>
          <w:sz w:val="24"/>
          <w:shd w:fill="auto" w:val="clear"/>
        </w:rPr>
        <w:t xml:space="preserve">contemporaneidade.</w:t>
      </w:r>
      <w:r>
        <w:rPr>
          <w:rFonts w:ascii="Calibri" w:hAnsi="Calibri" w:cs="Calibri" w:eastAsia="Calibri"/>
          <w:color w:val="auto"/>
          <w:spacing w:val="38"/>
          <w:position w:val="0"/>
          <w:sz w:val="24"/>
          <w:shd w:fill="auto" w:val="clear"/>
        </w:rPr>
        <w:t xml:space="preserve"> </w:t>
      </w:r>
    </w:p>
    <w:p>
      <w:pPr>
        <w:spacing w:before="45" w:after="0" w:line="360"/>
        <w:ind w:right="88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estudo apresenta como limitação a análise generalizada dos eventos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comuns relacionados à gestação tardia. Isso se deve a uma restrição do número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artigos e quantidade de amostras envolvendo os fatores de risco da idade materna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avançada.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Adicionalmente,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alguns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demonstraram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entendimento sobre a razão para a predisposição de algumas complicações menos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comuns.</w:t>
      </w:r>
    </w:p>
    <w:p>
      <w:pPr>
        <w:spacing w:before="47" w:after="0" w:line="360"/>
        <w:ind w:right="885"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necessárias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pesquisas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adicionais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psicológicas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gestação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tardia.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fundamental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investigação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percepções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visões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estereotipadas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sobre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aspectos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reprodutivos,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tanto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parte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materna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quanto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parte dos profissionais que prestam a sua assistência, e seus potenciais impactos 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desfechos negativos nos âmbitos psicossociais e comportamentais maternos antes,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após 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gravidez.</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92" w:after="0" w:line="240"/>
        <w:ind w:right="0" w:left="1259" w:firstLine="0"/>
        <w:jc w:val="left"/>
        <w:rPr>
          <w:rFonts w:ascii="Calibri" w:hAnsi="Calibri" w:cs="Calibri" w:eastAsia="Calibri"/>
          <w:b/>
          <w:color w:val="auto"/>
          <w:spacing w:val="0"/>
          <w:position w:val="0"/>
          <w:sz w:val="32"/>
          <w:shd w:fill="auto" w:val="clear"/>
        </w:rPr>
      </w:pPr>
      <w:r>
        <w:rPr>
          <w:rFonts w:ascii="Calibri" w:hAnsi="Calibri" w:cs="Calibri" w:eastAsia="Calibri"/>
          <w:b/>
          <w:color w:val="001F5F"/>
          <w:spacing w:val="0"/>
          <w:position w:val="0"/>
          <w:sz w:val="32"/>
          <w:shd w:fill="auto" w:val="clear"/>
        </w:rPr>
        <w:t xml:space="preserve">REFERÊNCIAS</w:t>
      </w:r>
    </w:p>
    <w:p>
      <w:pPr>
        <w:spacing w:before="11" w:after="0" w:line="240"/>
        <w:ind w:right="0" w:left="0" w:firstLine="0"/>
        <w:jc w:val="left"/>
        <w:rPr>
          <w:rFonts w:ascii="Calibri" w:hAnsi="Calibri" w:cs="Calibri" w:eastAsia="Calibri"/>
          <w:b/>
          <w:color w:val="auto"/>
          <w:spacing w:val="0"/>
          <w:position w:val="0"/>
          <w:sz w:val="35"/>
          <w:shd w:fill="auto" w:val="clear"/>
        </w:rPr>
      </w:pPr>
    </w:p>
    <w:p>
      <w:pPr>
        <w:spacing w:before="1" w:after="0" w:line="240"/>
        <w:ind w:right="1236"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ALDRIGHI, J. D. et al. Ocorrência de complicações no período gestacional em mulheres com</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idade materna avançada. </w:t>
      </w:r>
      <w:r>
        <w:rPr>
          <w:rFonts w:ascii="Calibri" w:hAnsi="Calibri" w:cs="Calibri" w:eastAsia="Calibri"/>
          <w:b/>
          <w:color w:val="auto"/>
          <w:spacing w:val="0"/>
          <w:position w:val="0"/>
          <w:sz w:val="22"/>
          <w:shd w:fill="auto" w:val="clear"/>
        </w:rPr>
        <w:t xml:space="preserve">Rev baiana enferm. </w:t>
      </w:r>
      <w:r>
        <w:rPr>
          <w:rFonts w:ascii="Calibri" w:hAnsi="Calibri" w:cs="Calibri" w:eastAsia="Calibri"/>
          <w:color w:val="auto"/>
          <w:spacing w:val="0"/>
          <w:position w:val="0"/>
          <w:sz w:val="22"/>
          <w:shd w:fill="auto" w:val="clear"/>
        </w:rPr>
        <w:t xml:space="preserve">[S. l.], v. 35, 2021. DOI: 10.18471/rbe.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v35.43083. Disponível em:</w:t>
      </w:r>
      <w:r>
        <w:rPr>
          <w:rFonts w:ascii="Calibri" w:hAnsi="Calibri" w:cs="Calibri" w:eastAsia="Calibri"/>
          <w:color w:val="auto"/>
          <w:spacing w:val="1"/>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https://periodicos.ufba.br/index.php/enfermagem/article/view/43083</w:t>
        </w:r>
      </w:hyperlink>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46"/>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4"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236"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Advanced</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maternal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age: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copy</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number</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variations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pregnancy</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outcomes.</w:t>
      </w:r>
      <w:r>
        <w:rPr>
          <w:rFonts w:ascii="Calibri" w:hAnsi="Calibri" w:cs="Calibri" w:eastAsia="Calibri"/>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Frontiers in Genetics</w:t>
      </w:r>
      <w:r>
        <w:rPr>
          <w:rFonts w:ascii="Calibri" w:hAnsi="Calibri" w:cs="Calibri" w:eastAsia="Calibri"/>
          <w:color w:val="auto"/>
          <w:spacing w:val="0"/>
          <w:position w:val="0"/>
          <w:sz w:val="22"/>
          <w:shd w:fill="auto" w:val="clear"/>
        </w:rPr>
        <w:t xml:space="preserve">. [S. l.], v. 14, 1206855. DOI:</w:t>
      </w:r>
      <w:r>
        <w:rPr>
          <w:rFonts w:ascii="Calibri" w:hAnsi="Calibri" w:cs="Calibri" w:eastAsia="Calibri"/>
          <w:color w:val="auto"/>
          <w:spacing w:val="1"/>
          <w:position w:val="0"/>
          <w:sz w:val="22"/>
          <w:shd w:fill="auto" w:val="clear"/>
        </w:rPr>
        <w:t xml:space="preserv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https://doi.org/10.3389/fgene.2023.1206855</w:t>
        </w:r>
        <w:r>
          <w:rPr>
            <w:rFonts w:ascii="Calibri" w:hAnsi="Calibri" w:cs="Calibri" w:eastAsia="Calibri"/>
            <w:color w:val="0000FF"/>
            <w:spacing w:val="0"/>
            <w:position w:val="0"/>
            <w:sz w:val="22"/>
            <w:u w:val="single"/>
            <w:shd w:fill="auto" w:val="clear"/>
          </w:rPr>
          <w:t xml:space="preserve"> HYPERLINK "https://doi.org/10.3389/fgene.2023.1206855"</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2"/>
            <w:position w:val="0"/>
            <w:sz w:val="22"/>
            <w:u w:val="single"/>
            <w:shd w:fill="auto" w:val="clear"/>
          </w:rPr>
          <w:t xml:space="preserve"> HYPERLINK "https://doi.org/10.3389/fgene.2023.1206855"</w:t>
        </w:r>
        <w:r>
          <w:rPr>
            <w:rFonts w:ascii="Calibri" w:hAnsi="Calibri" w:cs="Calibri" w:eastAsia="Calibri"/>
            <w:color w:val="0000FF"/>
            <w:spacing w:val="-2"/>
            <w:position w:val="0"/>
            <w:sz w:val="22"/>
            <w:u w:val="single"/>
            <w:shd w:fill="auto" w:val="clear"/>
          </w:rPr>
          <w:t xml:space="preserve"> </w:t>
        </w:r>
      </w:hyperlink>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7" w:after="0" w:line="240"/>
        <w:ind w:right="0" w:left="0" w:firstLine="0"/>
        <w:jc w:val="left"/>
        <w:rPr>
          <w:rFonts w:ascii="Calibri" w:hAnsi="Calibri" w:cs="Calibri" w:eastAsia="Calibri"/>
          <w:color w:val="auto"/>
          <w:spacing w:val="0"/>
          <w:position w:val="0"/>
          <w:sz w:val="17"/>
          <w:shd w:fill="auto" w:val="clear"/>
        </w:rPr>
      </w:pPr>
    </w:p>
    <w:p>
      <w:pPr>
        <w:spacing w:before="56" w:after="0" w:line="240"/>
        <w:ind w:right="890"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CARVALHO, R. M. et al. Idade materna avançada: perfil obstétrico e neonatal em maternidade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 município do Nordeste brasileiro. </w:t>
      </w:r>
      <w:r>
        <w:rPr>
          <w:rFonts w:ascii="Calibri" w:hAnsi="Calibri" w:cs="Calibri" w:eastAsia="Calibri"/>
          <w:b/>
          <w:color w:val="auto"/>
          <w:spacing w:val="0"/>
          <w:position w:val="0"/>
          <w:sz w:val="22"/>
          <w:shd w:fill="auto" w:val="clear"/>
        </w:rPr>
        <w:t xml:space="preserve">Saúde e Desenvolvimento Humano</w:t>
      </w:r>
      <w:r>
        <w:rPr>
          <w:rFonts w:ascii="Calibri" w:hAnsi="Calibri" w:cs="Calibri" w:eastAsia="Calibri"/>
          <w:color w:val="auto"/>
          <w:spacing w:val="0"/>
          <w:position w:val="0"/>
          <w:sz w:val="22"/>
          <w:shd w:fill="auto" w:val="clear"/>
        </w:rPr>
        <w:t xml:space="preserve">: Canoas, v.9, n</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p.1-</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DOI:</w:t>
      </w:r>
      <w:r>
        <w:rPr>
          <w:rFonts w:ascii="Calibri" w:hAnsi="Calibri" w:cs="Calibri" w:eastAsia="Calibri"/>
          <w:color w:val="auto"/>
          <w:spacing w:val="1"/>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http://dx.doi.org/10.18316/sdh.v9i3.7128</w:t>
        </w:r>
        <w:r>
          <w:rPr>
            <w:rFonts w:ascii="Calibri" w:hAnsi="Calibri" w:cs="Calibri" w:eastAsia="Calibri"/>
            <w:color w:val="0000FF"/>
            <w:spacing w:val="0"/>
            <w:position w:val="0"/>
            <w:sz w:val="22"/>
            <w:u w:val="single"/>
            <w:shd w:fill="auto" w:val="clear"/>
          </w:rPr>
          <w:t xml:space="preserve"> HYPERLINK "http://dx.doi.org/10.18316/sdh.v9i3.7128"</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2"/>
            <w:position w:val="0"/>
            <w:sz w:val="22"/>
            <w:u w:val="single"/>
            <w:shd w:fill="auto" w:val="clear"/>
          </w:rPr>
          <w:t xml:space="preserve"> HYPERLINK "http://dx.doi.org/10.18316/sdh.v9i3.7128"</w:t>
        </w:r>
        <w:r>
          <w:rPr>
            <w:rFonts w:ascii="Calibri" w:hAnsi="Calibri" w:cs="Calibri" w:eastAsia="Calibri"/>
            <w:color w:val="0000FF"/>
            <w:spacing w:val="-2"/>
            <w:position w:val="0"/>
            <w:sz w:val="22"/>
            <w:u w:val="single"/>
            <w:shd w:fill="auto" w:val="clear"/>
          </w:rPr>
          <w:t xml:space="preserve"> </w:t>
        </w:r>
      </w:hyperlink>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08</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6" w:after="0" w:line="240"/>
        <w:ind w:right="0" w:left="0" w:firstLine="0"/>
        <w:jc w:val="left"/>
        <w:rPr>
          <w:rFonts w:ascii="Calibri" w:hAnsi="Calibri" w:cs="Calibri" w:eastAsia="Calibri"/>
          <w:color w:val="auto"/>
          <w:spacing w:val="0"/>
          <w:position w:val="0"/>
          <w:sz w:val="17"/>
          <w:shd w:fill="auto" w:val="clear"/>
        </w:rPr>
      </w:pPr>
    </w:p>
    <w:p>
      <w:pPr>
        <w:spacing w:before="56" w:after="0" w:line="240"/>
        <w:ind w:right="848"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COOKE, C. L. M.; DAVIDGE, S. T. Advanced maternal age and the impact on maternal and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offspring cardiovascular health. </w:t>
      </w:r>
      <w:r>
        <w:rPr>
          <w:rFonts w:ascii="Calibri" w:hAnsi="Calibri" w:cs="Calibri" w:eastAsia="Calibri"/>
          <w:b/>
          <w:color w:val="auto"/>
          <w:spacing w:val="0"/>
          <w:position w:val="0"/>
          <w:sz w:val="22"/>
          <w:shd w:fill="auto" w:val="clear"/>
        </w:rPr>
        <w:t xml:space="preserve">American Journal of Physiology-Heart and Circulatory</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Physiology.</w:t>
      </w:r>
      <w:r>
        <w:rPr>
          <w:rFonts w:ascii="Calibri" w:hAnsi="Calibri" w:cs="Calibri" w:eastAsia="Calibri"/>
          <w:b/>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317,</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1"/>
          <w:position w:val="0"/>
          <w:sz w:val="22"/>
          <w:shd w:fill="auto" w:val="clear"/>
        </w:rPr>
        <w:t xml:space="preserve"> </w:t>
      </w:r>
      <w:r>
        <w:rPr>
          <w:rFonts w:ascii="Calibri" w:hAnsi="Calibri" w:cs="Calibri" w:eastAsia="Calibri"/>
          <w:color w:val="202020"/>
          <w:spacing w:val="0"/>
          <w:position w:val="0"/>
          <w:sz w:val="22"/>
          <w:shd w:fill="auto" w:val="clear"/>
        </w:rPr>
        <w:t xml:space="preserve">DOI:10.1152/ajpheart.00045.2019.</w:t>
      </w:r>
      <w:r>
        <w:rPr>
          <w:rFonts w:ascii="Calibri" w:hAnsi="Calibri" w:cs="Calibri" w:eastAsia="Calibri"/>
          <w:color w:val="202020"/>
          <w:spacing w:val="-2"/>
          <w:position w:val="0"/>
          <w:sz w:val="22"/>
          <w:shd w:fill="auto" w:val="clear"/>
        </w:rPr>
        <w:t xml:space="preserve"> </w:t>
      </w:r>
      <w:r>
        <w:rPr>
          <w:rFonts w:ascii="Calibri" w:hAnsi="Calibri" w:cs="Calibri" w:eastAsia="Calibri"/>
          <w:color w:val="202020"/>
          <w:spacing w:val="0"/>
          <w:position w:val="0"/>
          <w:sz w:val="22"/>
          <w:shd w:fill="auto" w:val="clear"/>
        </w:rPr>
        <w:t xml:space="preserve">Acesso</w:t>
      </w:r>
      <w:r>
        <w:rPr>
          <w:rFonts w:ascii="Calibri" w:hAnsi="Calibri" w:cs="Calibri" w:eastAsia="Calibri"/>
          <w:color w:val="202020"/>
          <w:spacing w:val="-5"/>
          <w:position w:val="0"/>
          <w:sz w:val="22"/>
          <w:shd w:fill="auto" w:val="clear"/>
        </w:rPr>
        <w:t xml:space="preserve"> </w:t>
      </w:r>
      <w:r>
        <w:rPr>
          <w:rFonts w:ascii="Calibri" w:hAnsi="Calibri" w:cs="Calibri" w:eastAsia="Calibri"/>
          <w:color w:val="202020"/>
          <w:spacing w:val="0"/>
          <w:position w:val="0"/>
          <w:sz w:val="22"/>
          <w:shd w:fill="auto" w:val="clear"/>
        </w:rPr>
        <w:t xml:space="preserve">em:</w:t>
      </w:r>
      <w:r>
        <w:rPr>
          <w:rFonts w:ascii="Calibri" w:hAnsi="Calibri" w:cs="Calibri" w:eastAsia="Calibri"/>
          <w:color w:val="202020"/>
          <w:spacing w:val="-1"/>
          <w:position w:val="0"/>
          <w:sz w:val="22"/>
          <w:shd w:fill="auto" w:val="clear"/>
        </w:rPr>
        <w:t xml:space="preserve"> </w:t>
      </w:r>
      <w:r>
        <w:rPr>
          <w:rFonts w:ascii="Calibri" w:hAnsi="Calibri" w:cs="Calibri" w:eastAsia="Calibri"/>
          <w:color w:val="202020"/>
          <w:spacing w:val="0"/>
          <w:position w:val="0"/>
          <w:sz w:val="22"/>
          <w:shd w:fill="auto" w:val="clear"/>
        </w:rPr>
        <w:t xml:space="preserve">08</w:t>
      </w:r>
      <w:r>
        <w:rPr>
          <w:rFonts w:ascii="Calibri" w:hAnsi="Calibri" w:cs="Calibri" w:eastAsia="Calibri"/>
          <w:color w:val="202020"/>
          <w:spacing w:val="-5"/>
          <w:position w:val="0"/>
          <w:sz w:val="22"/>
          <w:shd w:fill="auto" w:val="clear"/>
        </w:rPr>
        <w:t xml:space="preserve"> </w:t>
      </w:r>
      <w:r>
        <w:rPr>
          <w:rFonts w:ascii="Calibri" w:hAnsi="Calibri" w:cs="Calibri" w:eastAsia="Calibri"/>
          <w:color w:val="202020"/>
          <w:spacing w:val="0"/>
          <w:position w:val="0"/>
          <w:sz w:val="22"/>
          <w:shd w:fill="auto" w:val="clear"/>
        </w:rPr>
        <w:t xml:space="preserve">nov.</w:t>
      </w:r>
    </w:p>
    <w:p>
      <w:pPr>
        <w:spacing w:before="2" w:after="0" w:line="240"/>
        <w:ind w:right="0"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202020"/>
          <w:spacing w:val="0"/>
          <w:position w:val="0"/>
          <w:sz w:val="22"/>
          <w:shd w:fill="auto" w:val="clear"/>
        </w:rPr>
        <w:t xml:space="preserve">2023.</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8" w:after="0" w:line="240"/>
        <w:ind w:right="0" w:left="0" w:firstLine="0"/>
        <w:jc w:val="left"/>
        <w:rPr>
          <w:rFonts w:ascii="Calibri" w:hAnsi="Calibri" w:cs="Calibri" w:eastAsia="Calibri"/>
          <w:color w:val="auto"/>
          <w:spacing w:val="0"/>
          <w:position w:val="0"/>
          <w:sz w:val="24"/>
          <w:shd w:fill="auto" w:val="clear"/>
        </w:rPr>
      </w:pPr>
    </w:p>
    <w:p>
      <w:pPr>
        <w:spacing w:before="57" w:after="0" w:line="240"/>
        <w:ind w:right="1615"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CORREA DE ARAUJO, R.; YOON, S. S. Clinical outcomes in high-risk pregnancies due to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advanced maternal age. </w:t>
      </w:r>
      <w:r>
        <w:rPr>
          <w:rFonts w:ascii="Calibri" w:hAnsi="Calibri" w:cs="Calibri" w:eastAsia="Calibri"/>
          <w:b/>
          <w:color w:val="auto"/>
          <w:spacing w:val="0"/>
          <w:position w:val="0"/>
          <w:sz w:val="22"/>
          <w:shd w:fill="auto" w:val="clear"/>
        </w:rPr>
        <w:t xml:space="preserve">Journal of Women's Health</w:t>
      </w:r>
      <w:r>
        <w:rPr>
          <w:rFonts w:ascii="Calibri" w:hAnsi="Calibri" w:cs="Calibri" w:eastAsia="Calibri"/>
          <w:color w:val="auto"/>
          <w:spacing w:val="0"/>
          <w:position w:val="0"/>
          <w:sz w:val="22"/>
          <w:shd w:fill="auto" w:val="clear"/>
        </w:rPr>
        <w:t xml:space="preserve">. [S. l.], v. </w:t>
      </w:r>
      <w:r>
        <w:rPr>
          <w:rFonts w:ascii="Calibri" w:hAnsi="Calibri" w:cs="Calibri" w:eastAsia="Calibri"/>
          <w: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n. 2, p. 160-167. DOI:</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10.1089/jwh.2020.8860.</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05</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463"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FERNANDES, A. J. L. et al. Gravidez Tardia: Riscos e Consequências. </w:t>
      </w:r>
      <w:r>
        <w:rPr>
          <w:rFonts w:ascii="Calibri" w:hAnsi="Calibri" w:cs="Calibri" w:eastAsia="Calibri"/>
          <w:b/>
          <w:color w:val="auto"/>
          <w:spacing w:val="0"/>
          <w:position w:val="0"/>
          <w:sz w:val="22"/>
          <w:shd w:fill="auto" w:val="clear"/>
        </w:rPr>
        <w:t xml:space="preserve">Revista Educação em</w:t>
      </w:r>
      <w:r>
        <w:rPr>
          <w:rFonts w:ascii="Calibri" w:hAnsi="Calibri" w:cs="Calibri" w:eastAsia="Calibri"/>
          <w:b/>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Saúde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236"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FERNANDES N. A. G. et al. Profile of women who had late gestation. </w:t>
      </w:r>
      <w:r>
        <w:rPr>
          <w:rFonts w:ascii="Calibri" w:hAnsi="Calibri" w:cs="Calibri" w:eastAsia="Calibri"/>
          <w:b/>
          <w:color w:val="auto"/>
          <w:spacing w:val="0"/>
          <w:position w:val="0"/>
          <w:sz w:val="22"/>
          <w:shd w:fill="auto" w:val="clear"/>
        </w:rPr>
        <w:t xml:space="preserve">Rev. Pesqui</w:t>
      </w:r>
      <w:r>
        <w:rPr>
          <w:rFonts w:ascii="Calibri" w:hAnsi="Calibri" w:cs="Calibri" w:eastAsia="Calibri"/>
          <w:color w:val="auto"/>
          <w:spacing w:val="0"/>
          <w:position w:val="0"/>
          <w:sz w:val="22"/>
          <w:shd w:fill="auto" w:val="clear"/>
        </w:rPr>
        <w:t xml:space="preserve">: Rio 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Janeiro;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397-402,</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DOI:</w:t>
      </w:r>
      <w:r>
        <w:rPr>
          <w:rFonts w:ascii="Calibri" w:hAnsi="Calibri" w:cs="Calibri" w:eastAsia="Calibri"/>
          <w:color w:val="auto"/>
          <w:spacing w:val="-6"/>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http://dx.doi.org/0.9789/2175-5361.rpcfo.v13.9062</w:t>
        </w:r>
        <w:r>
          <w:rPr>
            <w:rFonts w:ascii="Calibri" w:hAnsi="Calibri" w:cs="Calibri" w:eastAsia="Calibri"/>
            <w:color w:val="0000FF"/>
            <w:spacing w:val="0"/>
            <w:position w:val="0"/>
            <w:sz w:val="22"/>
            <w:u w:val="single"/>
            <w:shd w:fill="auto" w:val="clear"/>
          </w:rPr>
          <w:t xml:space="preserve"> HYPERLINK "http://dx.doi.org/0.9789/2175-5361.rpcfo.v13.9062"</w:t>
        </w:r>
        <w:r>
          <w:rPr>
            <w:rFonts w:ascii="Calibri" w:hAnsi="Calibri" w:cs="Calibri" w:eastAsia="Calibri"/>
            <w:color w:val="0000FF"/>
            <w:spacing w:val="0"/>
            <w:position w:val="0"/>
            <w:sz w:val="22"/>
            <w:u w:val="single"/>
            <w:shd w:fill="auto" w:val="clear"/>
          </w:rPr>
          <w:t xml:space="preserve">.</w:t>
        </w:r>
      </w:hyperlink>
    </w:p>
    <w:p>
      <w:pPr>
        <w:spacing w:before="1" w:after="0" w:line="240"/>
        <w:ind w:right="0"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848"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FERREIRA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F.</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gestante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tardia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os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riscos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para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Síndrome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Down:</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uma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revisão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literatura. </w:t>
      </w:r>
      <w:r>
        <w:rPr>
          <w:rFonts w:ascii="Calibri" w:hAnsi="Calibri" w:cs="Calibri" w:eastAsia="Calibri"/>
          <w:b/>
          <w:color w:val="auto"/>
          <w:spacing w:val="0"/>
          <w:position w:val="0"/>
          <w:sz w:val="22"/>
          <w:shd w:fill="auto" w:val="clear"/>
        </w:rPr>
        <w:t xml:space="preserve">Revista Eletrônica Acervo Médico. </w:t>
      </w:r>
      <w:r>
        <w:rPr>
          <w:rFonts w:ascii="Calibri" w:hAnsi="Calibri" w:cs="Calibri" w:eastAsia="Calibri"/>
          <w:color w:val="auto"/>
          <w:spacing w:val="0"/>
          <w:position w:val="0"/>
          <w:sz w:val="22"/>
          <w:shd w:fill="auto" w:val="clear"/>
        </w:rPr>
        <w:t xml:space="preserve">[S. l.], v. 5, p. e10005, 2022. DOI:</w:t>
      </w:r>
      <w:r>
        <w:rPr>
          <w:rFonts w:ascii="Calibri" w:hAnsi="Calibri" w:cs="Calibri" w:eastAsia="Calibri"/>
          <w:color w:val="auto"/>
          <w:spacing w:val="1"/>
          <w:position w:val="0"/>
          <w:sz w:val="22"/>
          <w:shd w:fill="auto" w:val="clear"/>
        </w:rPr>
        <w:t xml:space="preserv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https://doi.org/10.25248/reamed.e10005.2022</w:t>
        </w:r>
        <w:r>
          <w:rPr>
            <w:rFonts w:ascii="Calibri" w:hAnsi="Calibri" w:cs="Calibri" w:eastAsia="Calibri"/>
            <w:color w:val="0000FF"/>
            <w:spacing w:val="0"/>
            <w:position w:val="0"/>
            <w:sz w:val="22"/>
            <w:u w:val="single"/>
            <w:shd w:fill="auto" w:val="clear"/>
          </w:rPr>
          <w:t xml:space="preserve"> HYPERLINK "https://doi.org/10.25248/reamed.e10005.2022"</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2"/>
            <w:position w:val="0"/>
            <w:sz w:val="22"/>
            <w:u w:val="single"/>
            <w:shd w:fill="auto" w:val="clear"/>
          </w:rPr>
          <w:t xml:space="preserve"> HYPERLINK "https://doi.org/10.25248/reamed.e10005.2022"</w:t>
        </w:r>
        <w:r>
          <w:rPr>
            <w:rFonts w:ascii="Calibri" w:hAnsi="Calibri" w:cs="Calibri" w:eastAsia="Calibri"/>
            <w:color w:val="0000FF"/>
            <w:spacing w:val="-2"/>
            <w:position w:val="0"/>
            <w:sz w:val="22"/>
            <w:u w:val="single"/>
            <w:shd w:fill="auto" w:val="clear"/>
          </w:rPr>
          <w:t xml:space="preserve"> </w:t>
        </w:r>
      </w:hyperlink>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23 out.</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6" w:after="0" w:line="240"/>
        <w:ind w:right="0" w:left="0" w:firstLine="0"/>
        <w:jc w:val="left"/>
        <w:rPr>
          <w:rFonts w:ascii="Calibri" w:hAnsi="Calibri" w:cs="Calibri" w:eastAsia="Calibri"/>
          <w:color w:val="auto"/>
          <w:spacing w:val="0"/>
          <w:position w:val="0"/>
          <w:sz w:val="17"/>
          <w:shd w:fill="auto" w:val="clear"/>
        </w:rPr>
      </w:pPr>
    </w:p>
    <w:p>
      <w:pPr>
        <w:spacing w:before="57" w:after="0" w:line="240"/>
        <w:ind w:right="848"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GOZZO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Planejamento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familiar</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maternidade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tardia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no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Brasil:</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gestação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alto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risco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partir</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dos 35 anos. </w:t>
      </w:r>
      <w:r>
        <w:rPr>
          <w:rFonts w:ascii="Calibri" w:hAnsi="Calibri" w:cs="Calibri" w:eastAsia="Calibri"/>
          <w:b/>
          <w:color w:val="auto"/>
          <w:spacing w:val="0"/>
          <w:position w:val="0"/>
          <w:sz w:val="22"/>
          <w:shd w:fill="auto" w:val="clear"/>
        </w:rPr>
        <w:t xml:space="preserve">Cad. Ibero Am. Direito Sanit. </w:t>
      </w:r>
      <w:r>
        <w:rPr>
          <w:rFonts w:ascii="Calibri" w:hAnsi="Calibri" w:cs="Calibri" w:eastAsia="Calibri"/>
          <w:color w:val="auto"/>
          <w:spacing w:val="0"/>
          <w:position w:val="0"/>
          <w:sz w:val="22"/>
          <w:shd w:fill="auto" w:val="clear"/>
        </w:rPr>
        <w:t xml:space="preserve">[S. l.], v. 12, n. 1, p. 69-80, 2023. DOI:</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10.17566/ciads.v12i1.967.</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1489"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PINHEIRO, R. L. et al. Advanced Maternal Age: Adverse Outcomes of Pregnancy, A Meta-</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Analysis</w:t>
      </w:r>
      <w:r>
        <w:rPr>
          <w:rFonts w:ascii="Calibri" w:hAnsi="Calibri" w:cs="Calibri" w:eastAsia="Calibri"/>
          <w:b/>
          <w:color w:val="auto"/>
          <w:spacing w:val="0"/>
          <w:position w:val="0"/>
          <w:sz w:val="22"/>
          <w:shd w:fill="auto" w:val="clear"/>
        </w:rPr>
        <w:t xml:space="preserve">. Acta medica portuguesa</w:t>
      </w:r>
      <w:r>
        <w:rPr>
          <w:rFonts w:ascii="Calibri" w:hAnsi="Calibri" w:cs="Calibri" w:eastAsia="Calibri"/>
          <w:color w:val="auto"/>
          <w:spacing w:val="0"/>
          <w:position w:val="0"/>
          <w:sz w:val="22"/>
          <w:shd w:fill="auto" w:val="clear"/>
        </w:rPr>
        <w:t xml:space="preserve">. [S. l.], v. 32, no. 3, p. 219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226, 2019. DOI:</w:t>
      </w:r>
      <w:r>
        <w:rPr>
          <w:rFonts w:ascii="Calibri" w:hAnsi="Calibri" w:cs="Calibri" w:eastAsia="Calibri"/>
          <w:color w:val="auto"/>
          <w:spacing w:val="1"/>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https://doi.org/10.20344/amp.11057</w:t>
        </w:r>
      </w:hyperlink>
      <w:r>
        <w:rPr>
          <w:rFonts w:ascii="Calibri" w:hAnsi="Calibri" w:cs="Calibri" w:eastAsia="Calibri"/>
          <w:color w:val="auto"/>
          <w:spacing w:val="0"/>
          <w:position w:val="0"/>
          <w:sz w:val="22"/>
          <w:u w:val="single"/>
          <w:shd w:fill="auto" w:val="clear"/>
        </w:rPr>
        <w:t xml:space="preserve">.</w:t>
      </w:r>
      <w:r>
        <w:rPr>
          <w:rFonts w:ascii="Calibri" w:hAnsi="Calibri" w:cs="Calibri" w:eastAsia="Calibri"/>
          <w:color w:val="auto"/>
          <w:spacing w:val="-1"/>
          <w:position w:val="0"/>
          <w:sz w:val="22"/>
          <w:u w:val="single"/>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05</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6" w:after="0" w:line="240"/>
        <w:ind w:right="0" w:left="0" w:firstLine="0"/>
        <w:jc w:val="left"/>
        <w:rPr>
          <w:rFonts w:ascii="Calibri" w:hAnsi="Calibri" w:cs="Calibri" w:eastAsia="Calibri"/>
          <w:color w:val="auto"/>
          <w:spacing w:val="0"/>
          <w:position w:val="0"/>
          <w:sz w:val="17"/>
          <w:shd w:fill="auto" w:val="clear"/>
        </w:rPr>
      </w:pPr>
    </w:p>
    <w:p>
      <w:pPr>
        <w:spacing w:before="56" w:after="0" w:line="240"/>
        <w:ind w:right="1402"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SHIMAMURA,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K. 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Late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pregnancy:</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impact</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on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prematurity</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newborn's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weight.</w:t>
      </w:r>
      <w:r>
        <w:rPr>
          <w:rFonts w:ascii="Calibri" w:hAnsi="Calibri" w:cs="Calibri" w:eastAsia="Calibri"/>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Revista da Associacao Medica Brasileira. </w:t>
      </w:r>
      <w:r>
        <w:rPr>
          <w:rFonts w:ascii="Calibri" w:hAnsi="Calibri" w:cs="Calibri" w:eastAsia="Calibri"/>
          <w:color w:val="auto"/>
          <w:spacing w:val="0"/>
          <w:position w:val="0"/>
          <w:sz w:val="22"/>
          <w:shd w:fill="auto" w:val="clear"/>
        </w:rPr>
        <w:t xml:space="preserve">[S. l.], v. 67, n</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 p. 1550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1557, 2021. DOI:</w:t>
      </w:r>
      <w:r>
        <w:rPr>
          <w:rFonts w:ascii="Calibri" w:hAnsi="Calibri" w:cs="Calibri" w:eastAsia="Calibri"/>
          <w:color w:val="auto"/>
          <w:spacing w:val="1"/>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https://doi.org/10.1590/1806-9282.20210454</w:t>
        </w:r>
        <w:r>
          <w:rPr>
            <w:rFonts w:ascii="Calibri" w:hAnsi="Calibri" w:cs="Calibri" w:eastAsia="Calibri"/>
            <w:color w:val="0000FF"/>
            <w:spacing w:val="0"/>
            <w:position w:val="0"/>
            <w:sz w:val="22"/>
            <w:u w:val="single"/>
            <w:shd w:fill="auto" w:val="clear"/>
          </w:rPr>
          <w:t xml:space="preserve"> HYPERLINK "https://doi.org/10.1590/1806-9282.20210454"</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2"/>
            <w:position w:val="0"/>
            <w:sz w:val="22"/>
            <w:u w:val="single"/>
            <w:shd w:fill="auto" w:val="clear"/>
          </w:rPr>
          <w:t xml:space="preserve"> HYPERLINK "https://doi.org/10.1590/1806-9282.20210454"</w:t>
        </w:r>
        <w:r>
          <w:rPr>
            <w:rFonts w:ascii="Calibri" w:hAnsi="Calibri" w:cs="Calibri" w:eastAsia="Calibri"/>
            <w:color w:val="0000FF"/>
            <w:spacing w:val="-2"/>
            <w:position w:val="0"/>
            <w:sz w:val="22"/>
            <w:u w:val="single"/>
            <w:shd w:fill="auto" w:val="clear"/>
          </w:rPr>
          <w:t xml:space="preserve"> </w:t>
        </w:r>
      </w:hyperlink>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6" w:after="0" w:line="240"/>
        <w:ind w:right="0" w:left="0" w:firstLine="0"/>
        <w:jc w:val="left"/>
        <w:rPr>
          <w:rFonts w:ascii="Calibri" w:hAnsi="Calibri" w:cs="Calibri" w:eastAsia="Calibri"/>
          <w:color w:val="auto"/>
          <w:spacing w:val="0"/>
          <w:position w:val="0"/>
          <w:sz w:val="17"/>
          <w:shd w:fill="auto" w:val="clear"/>
        </w:rPr>
      </w:pPr>
    </w:p>
    <w:p>
      <w:pPr>
        <w:spacing w:before="56" w:after="0" w:line="240"/>
        <w:ind w:right="0"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J.,</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Moher,</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Bossuyt,</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P. M.,</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Boutron,</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Hoffmann,</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Mulrow,</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&amp;</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McKenzie,</w:t>
      </w:r>
    </w:p>
    <w:p>
      <w:pPr>
        <w:spacing w:before="1" w:after="0" w:line="240"/>
        <w:ind w:right="933"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 PRISMA 2020 explanation and elaboration: updated guidance and exemplars for reporting</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systematic</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reviews. bmj,</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372.</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2021.</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933"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KORTEKAAS,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J.</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Risk</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adverse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pregnancy</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outcomes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late-and</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postterm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pregnancies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in advanced maternal age: A national cohort study. </w:t>
      </w:r>
      <w:r>
        <w:rPr>
          <w:rFonts w:ascii="Calibri" w:hAnsi="Calibri" w:cs="Calibri" w:eastAsia="Calibri"/>
          <w:b/>
          <w:color w:val="auto"/>
          <w:spacing w:val="0"/>
          <w:position w:val="0"/>
          <w:sz w:val="22"/>
          <w:shd w:fill="auto" w:val="clear"/>
        </w:rPr>
        <w:t xml:space="preserve">Acta obstetricia et gynecologica</w:t>
      </w:r>
      <w:r>
        <w:rPr>
          <w:rFonts w:ascii="Calibri" w:hAnsi="Calibri" w:cs="Calibri" w:eastAsia="Calibri"/>
          <w:b/>
          <w:color w:val="auto"/>
          <w:spacing w:val="1"/>
          <w:position w:val="0"/>
          <w:sz w:val="22"/>
          <w:shd w:fill="auto" w:val="clear"/>
        </w:rPr>
        <w:t xml:space="preserve"> </w:t>
      </w:r>
      <w:r>
        <w:rPr>
          <w:rFonts w:ascii="Calibri" w:hAnsi="Calibri" w:cs="Calibri" w:eastAsia="Calibri"/>
          <w:b/>
          <w:color w:val="auto"/>
          <w:spacing w:val="0"/>
          <w:position w:val="0"/>
          <w:sz w:val="22"/>
          <w:shd w:fill="auto" w:val="clear"/>
        </w:rPr>
        <w:t xml:space="preserve">Scandinavica.</w:t>
      </w:r>
      <w:r>
        <w:rPr>
          <w:rFonts w:ascii="Calibri" w:hAnsi="Calibri" w:cs="Calibri" w:eastAsia="Calibri"/>
          <w:b/>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1022-1030,</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DOI:</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10.1111/aogs.13828.</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em: 19</w:t>
      </w:r>
    </w:p>
    <w:p>
      <w:pPr>
        <w:spacing w:before="3" w:after="0" w:line="240"/>
        <w:ind w:right="0"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848"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LARROYA,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maternal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paternal ages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any</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impact</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on</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prenatal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incidence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genomic copy number variants associated with fetal. </w:t>
      </w:r>
      <w:r>
        <w:rPr>
          <w:rFonts w:ascii="Calibri" w:hAnsi="Calibri" w:cs="Calibri" w:eastAsia="Calibri"/>
          <w:b/>
          <w:color w:val="auto"/>
          <w:spacing w:val="0"/>
          <w:position w:val="0"/>
          <w:sz w:val="22"/>
          <w:shd w:fill="auto" w:val="clear"/>
        </w:rPr>
        <w:t xml:space="preserve">PLoS ONE</w:t>
      </w:r>
      <w:r>
        <w:rPr>
          <w:rFonts w:ascii="Calibri" w:hAnsi="Calibri" w:cs="Calibri" w:eastAsia="Calibri"/>
          <w:color w:val="auto"/>
          <w:spacing w:val="0"/>
          <w:position w:val="0"/>
          <w:sz w:val="22"/>
          <w:shd w:fill="auto" w:val="clear"/>
        </w:rPr>
        <w:t xml:space="preserve">, [S. l.], vol. 15, n.7, p. 1-10,</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DOI: 10.1371/journal.pone.0253866.</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059"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M.</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et</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al.</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Maternal age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association</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intercorrences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gestation</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labor.</w:t>
      </w:r>
      <w:r>
        <w:rPr>
          <w:rFonts w:ascii="Calibri" w:hAnsi="Calibri" w:cs="Calibri" w:eastAsia="Calibri"/>
          <w:color w:val="auto"/>
          <w:spacing w:val="-47"/>
          <w:position w:val="0"/>
          <w:sz w:val="22"/>
          <w:shd w:fill="auto" w:val="clear"/>
        </w:rPr>
        <w:t xml:space="preserve"> </w:t>
      </w:r>
      <w:r>
        <w:rPr>
          <w:rFonts w:ascii="Calibri" w:hAnsi="Calibri" w:cs="Calibri" w:eastAsia="Calibri"/>
          <w:b/>
          <w:color w:val="auto"/>
          <w:spacing w:val="0"/>
          <w:position w:val="0"/>
          <w:sz w:val="22"/>
          <w:shd w:fill="auto" w:val="clear"/>
        </w:rPr>
        <w:t xml:space="preserve">Research, Society and Development</w:t>
      </w:r>
      <w:r>
        <w:rPr>
          <w:rFonts w:ascii="Calibri" w:hAnsi="Calibri" w:cs="Calibri" w:eastAsia="Calibri"/>
          <w:color w:val="auto"/>
          <w:spacing w:val="0"/>
          <w:position w:val="0"/>
          <w:sz w:val="22"/>
          <w:shd w:fill="auto" w:val="clear"/>
        </w:rPr>
        <w:t xml:space="preserve">. [S. l.], v. 10, n. 5, p. e15010514471, 2021. DOI:</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10.33448/rsd-v10i5.14471.</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out.</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1028" w:left="125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MARINHO, V. D. S. et al. Os Fatores de risco relacionados à maternidade tardia e a ocorrência</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de partos prematuros: uma revisão integrativa: Fatores de risco relacionados à maternidade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tardia e a ocorrência de partos prematuros. </w:t>
      </w:r>
      <w:r>
        <w:rPr>
          <w:rFonts w:ascii="Calibri" w:hAnsi="Calibri" w:cs="Calibri" w:eastAsia="Calibri"/>
          <w:b/>
          <w:color w:val="auto"/>
          <w:spacing w:val="0"/>
          <w:position w:val="0"/>
          <w:sz w:val="22"/>
          <w:shd w:fill="auto" w:val="clear"/>
        </w:rPr>
        <w:t xml:space="preserve">Journal of Hospital Sciences</w:t>
      </w:r>
      <w:r>
        <w:rPr>
          <w:rFonts w:ascii="Calibri" w:hAnsi="Calibri" w:cs="Calibri" w:eastAsia="Calibri"/>
          <w:color w:val="auto"/>
          <w:spacing w:val="0"/>
          <w:position w:val="0"/>
          <w:sz w:val="22"/>
          <w:shd w:fill="auto" w:val="clear"/>
        </w:rPr>
        <w:t xml:space="preserve">. [S. l.], v. 3, n.1, p. 5-</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Acesso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05</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nov.</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2023.</w:t>
      </w:r>
    </w:p>
    <w:p>
      <w:pPr>
        <w:spacing w:before="1"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8" w:after="0" w:line="240"/>
        <w:ind w:right="0" w:left="0" w:firstLine="0"/>
        <w:jc w:val="left"/>
        <w:rPr>
          <w:rFonts w:ascii="Calibri" w:hAnsi="Calibri" w:cs="Calibri" w:eastAsia="Calibri"/>
          <w:color w:val="auto"/>
          <w:spacing w:val="0"/>
          <w:position w:val="0"/>
          <w:sz w:val="24"/>
          <w:shd w:fill="auto" w:val="clear"/>
        </w:rPr>
      </w:pPr>
    </w:p>
    <w:p>
      <w:pPr>
        <w:spacing w:before="8"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dx.doi.org/0.9789/2175-5361.rpcfo.v13.9062%20HYPERLINK%20%22http://dx.doi.org/0.9789/2175-5361.rpcfo.v13.9062%22." Id="docRId7" Type="http://schemas.openxmlformats.org/officeDocument/2006/relationships/hyperlink" /><Relationship TargetMode="External" Target="https://doi.org/10.1590/1806-9282.20210454%20HYPERLINK%20%22https://doi.org/10.1590/1806-9282.20210454%22.%20HYPERLINK%20%22https://doi.org/10.1590/1806-9282.20210454%22" Id="docRId10" Type="http://schemas.openxmlformats.org/officeDocument/2006/relationships/hyperlink" /><Relationship Target="embeddings/oleObject1.bin" Id="docRId2" Type="http://schemas.openxmlformats.org/officeDocument/2006/relationships/oleObject" /><Relationship TargetMode="External" Target="http://dx.doi.org/10.18316/sdh.v9i3.7128%20HYPERLINK%20%22http://dx.doi.org/10.18316/sdh.v9i3.7128%22.%20HYPERLINK%20%22http://dx.doi.org/10.18316/sdh.v9i3.7128%22" Id="docRId6" Type="http://schemas.openxmlformats.org/officeDocument/2006/relationships/hyperlink" /><Relationship Target="media/image0.wmf" Id="docRId1" Type="http://schemas.openxmlformats.org/officeDocument/2006/relationships/image" /><Relationship Target="numbering.xml" Id="docRId11" Type="http://schemas.openxmlformats.org/officeDocument/2006/relationships/numbering" /><Relationship TargetMode="External" Target="https://doi.org/10.3389/fgene.2023.1206855%20HYPERLINK%20%22https://doi.org/10.3389/fgene.2023.1206855%22.%20HYPERLINK%20%22https://doi.org/10.3389/fgene.2023.1206855%22" Id="docRId5" Type="http://schemas.openxmlformats.org/officeDocument/2006/relationships/hyperlink" /><Relationship TargetMode="External" Target="https://doi.org/10.20344/amp.11057" Id="docRId9" Type="http://schemas.openxmlformats.org/officeDocument/2006/relationships/hyperlink" /><Relationship Target="embeddings/oleObject0.bin" Id="docRId0" Type="http://schemas.openxmlformats.org/officeDocument/2006/relationships/oleObject" /><Relationship Target="styles.xml" Id="docRId12" Type="http://schemas.openxmlformats.org/officeDocument/2006/relationships/styles" /><Relationship TargetMode="External" Target="https://periodicos.ufba.br/index.php/enfermagem/article/view/43083" Id="docRId4" Type="http://schemas.openxmlformats.org/officeDocument/2006/relationships/hyperlink" /><Relationship TargetMode="External" Target="https://doi.org/10.25248/reamed.e10005.2022%20HYPERLINK%20%22https://doi.org/10.25248/reamed.e10005.2022%22.%20HYPERLINK%20%22https://doi.org/10.25248/reamed.e10005.2022%22" Id="docRId8" Type="http://schemas.openxmlformats.org/officeDocument/2006/relationships/hyperlink" /></Relationships>
</file>