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443A73F0" w:rsidR="00FB252A" w:rsidRPr="006A3C10" w:rsidRDefault="006A3C10" w:rsidP="006A3C10">
      <w:pPr>
        <w:jc w:val="center"/>
        <w:rPr>
          <w:b/>
          <w:bCs/>
          <w:sz w:val="28"/>
          <w:szCs w:val="28"/>
        </w:rPr>
      </w:pPr>
      <w:r w:rsidRPr="006A3C10">
        <w:rPr>
          <w:b/>
          <w:bCs/>
          <w:sz w:val="28"/>
          <w:szCs w:val="28"/>
        </w:rPr>
        <w:t>REABILITAÇÃO EM DENTE ANTERIOR COM PINO E COROA PELA TÉCNICA DA FACETA</w:t>
      </w:r>
    </w:p>
    <w:p w14:paraId="48418277" w14:textId="57EA3128" w:rsidR="00FB252A" w:rsidRPr="00D134EF" w:rsidRDefault="00FB252A" w:rsidP="006A3C10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6A3C10">
        <w:rPr>
          <w:rFonts w:asciiTheme="minorHAnsi" w:hAnsiTheme="minorHAnsi" w:cstheme="minorHAnsi"/>
          <w:b/>
          <w:sz w:val="22"/>
          <w:szCs w:val="22"/>
        </w:rPr>
        <w:t>Mariana Neves dos Santos MACEDO¹</w:t>
      </w:r>
    </w:p>
    <w:p w14:paraId="0DA1DF60" w14:textId="7886D8ED" w:rsidR="00FB252A" w:rsidRPr="00D134EF" w:rsidRDefault="006A3C10" w:rsidP="006A3C10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Maria Eduarda Sales SILVA²</w:t>
      </w:r>
    </w:p>
    <w:p w14:paraId="7446EF36" w14:textId="0038E12A" w:rsidR="00FB252A" w:rsidRPr="00FB252A" w:rsidRDefault="006A3C10" w:rsidP="006A3C10">
      <w:pPr>
        <w:spacing w:after="120"/>
        <w:ind w:left="709" w:right="66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Marcelo Lopes SILVA³</w:t>
      </w: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5AC2C84F" w14:textId="7C572148" w:rsidR="00FB252A" w:rsidRPr="006A3C10" w:rsidRDefault="00A93FE6" w:rsidP="00FB252A">
      <w:pPr>
        <w:spacing w:after="120"/>
        <w:ind w:right="665"/>
        <w:jc w:val="both"/>
        <w:rPr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FB252A" w:rsidRPr="00FB252A">
        <w:rPr>
          <w:rFonts w:asciiTheme="minorHAnsi" w:hAnsiTheme="minorHAnsi" w:cstheme="minorHAnsi"/>
        </w:rPr>
        <w:t xml:space="preserve"> </w:t>
      </w:r>
      <w:r w:rsidR="006A3C10" w:rsidRPr="006A3C10">
        <w:rPr>
          <w:sz w:val="22"/>
          <w:szCs w:val="22"/>
        </w:rPr>
        <w:t xml:space="preserve">A reabilitação de dentes anteriores com grande perda de estrutura coronária representa um desafio estético e funcional na prática clínica. Embora estudos mostrem que retentores </w:t>
      </w:r>
      <w:proofErr w:type="spellStart"/>
      <w:r w:rsidR="006A3C10" w:rsidRPr="006A3C10">
        <w:rPr>
          <w:sz w:val="22"/>
          <w:szCs w:val="22"/>
        </w:rPr>
        <w:t>intrarradiculares</w:t>
      </w:r>
      <w:proofErr w:type="spellEnd"/>
      <w:r w:rsidR="006A3C10" w:rsidRPr="006A3C10">
        <w:rPr>
          <w:sz w:val="22"/>
          <w:szCs w:val="22"/>
        </w:rPr>
        <w:t xml:space="preserve"> não aumentam diretamente a resistência do dente, há evidências de que sua utilização está associada a uma maior taxa de sucesso e longevidade das reabilitações. Os pinos de fibra de vidro são amplamente utilizados por oferecerem boa resistência mecânica, estética, translucidez e radiopacidade</w:t>
      </w:r>
      <w:r w:rsidR="006A3C10" w:rsidRPr="006A3C10">
        <w:rPr>
          <w:b/>
          <w:bCs/>
          <w:sz w:val="22"/>
          <w:szCs w:val="22"/>
        </w:rPr>
        <w:t>. RELATO DE CASO</w:t>
      </w:r>
      <w:r w:rsidR="006A3C10" w:rsidRPr="006A3C10">
        <w:rPr>
          <w:sz w:val="22"/>
          <w:szCs w:val="22"/>
        </w:rPr>
        <w:t xml:space="preserve">: Paciente do sexo </w:t>
      </w:r>
      <w:proofErr w:type="gramStart"/>
      <w:r w:rsidR="006A3C10" w:rsidRPr="006A3C10">
        <w:rPr>
          <w:sz w:val="22"/>
          <w:szCs w:val="22"/>
        </w:rPr>
        <w:t>masculino,  A.F.S</w:t>
      </w:r>
      <w:proofErr w:type="gramEnd"/>
      <w:r w:rsidR="006A3C10" w:rsidRPr="006A3C10">
        <w:rPr>
          <w:sz w:val="22"/>
          <w:szCs w:val="22"/>
        </w:rPr>
        <w:t>, 57 anos, compareceu a Clínica Escola Carolina Freitas Lira relatando desejo de ‘arrumar os dentes’. Na avaliação clínica e radiográfica intraoral, foram identificad</w:t>
      </w:r>
      <w:r w:rsidR="00330263">
        <w:rPr>
          <w:sz w:val="22"/>
          <w:szCs w:val="22"/>
        </w:rPr>
        <w:t>os</w:t>
      </w:r>
      <w:r w:rsidR="006A3C10" w:rsidRPr="006A3C10">
        <w:rPr>
          <w:sz w:val="22"/>
          <w:szCs w:val="22"/>
        </w:rPr>
        <w:t xml:space="preserve"> os múltiplos elementos ausentes (18, 28, 46, 35, 36, 37), necessidade de tratamentos endodônticos e restauradores.  O dente 21 apresentava pouca estrutura coronária, tendo indicação </w:t>
      </w:r>
      <w:proofErr w:type="gramStart"/>
      <w:r w:rsidR="006A3C10" w:rsidRPr="006A3C10">
        <w:rPr>
          <w:sz w:val="22"/>
          <w:szCs w:val="22"/>
        </w:rPr>
        <w:t>para  reabilitação</w:t>
      </w:r>
      <w:proofErr w:type="gramEnd"/>
      <w:r w:rsidR="006A3C10" w:rsidRPr="006A3C10">
        <w:rPr>
          <w:sz w:val="22"/>
          <w:szCs w:val="22"/>
        </w:rPr>
        <w:t xml:space="preserve"> com pino e coroa. O tratamento foi conduzido em duas sessões, na primeira sessão foi instalado o pino e construído o núcleo de preenchimento e na sessão </w:t>
      </w:r>
      <w:proofErr w:type="gramStart"/>
      <w:r w:rsidR="006A3C10" w:rsidRPr="006A3C10">
        <w:rPr>
          <w:sz w:val="22"/>
          <w:szCs w:val="22"/>
        </w:rPr>
        <w:t>posterior  a</w:t>
      </w:r>
      <w:proofErr w:type="gramEnd"/>
      <w:r w:rsidR="006A3C10" w:rsidRPr="006A3C10">
        <w:rPr>
          <w:sz w:val="22"/>
          <w:szCs w:val="22"/>
        </w:rPr>
        <w:t xml:space="preserve"> coroa provisória foi produzida pela técnica da faceta de dente de estoque e </w:t>
      </w:r>
      <w:proofErr w:type="gramStart"/>
      <w:r w:rsidR="006A3C10" w:rsidRPr="006A3C10">
        <w:rPr>
          <w:sz w:val="22"/>
          <w:szCs w:val="22"/>
        </w:rPr>
        <w:t>cimentada..</w:t>
      </w:r>
      <w:proofErr w:type="gramEnd"/>
      <w:r w:rsidR="006A3C10" w:rsidRPr="006A3C10">
        <w:rPr>
          <w:sz w:val="22"/>
          <w:szCs w:val="22"/>
        </w:rPr>
        <w:t xml:space="preserve"> </w:t>
      </w:r>
      <w:r w:rsidR="006A3C10" w:rsidRPr="006A3C10">
        <w:rPr>
          <w:b/>
          <w:bCs/>
          <w:sz w:val="22"/>
          <w:szCs w:val="22"/>
        </w:rPr>
        <w:t>CONSIDERAÇÕES FINAIS</w:t>
      </w:r>
      <w:r w:rsidR="006A3C10" w:rsidRPr="006A3C10">
        <w:rPr>
          <w:sz w:val="22"/>
          <w:szCs w:val="22"/>
        </w:rPr>
        <w:t>:  A reabilitação de dentes anteriores com significativa perda de estrutura coronária pode ser eficazmente conduzida com a utilização de pinos de fibra de vidro e coroa provisórias, quando bem planejada e executada.</w:t>
      </w:r>
    </w:p>
    <w:p w14:paraId="53D40EF2" w14:textId="7B53ED25" w:rsidR="00A93FE6" w:rsidRPr="006A3C10" w:rsidRDefault="00A93FE6" w:rsidP="006A3C10">
      <w:pPr>
        <w:spacing w:after="120"/>
        <w:ind w:right="665"/>
        <w:jc w:val="both"/>
        <w:rPr>
          <w:color w:val="000000" w:themeColor="text1"/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 xml:space="preserve">: </w:t>
      </w:r>
      <w:r w:rsidR="006A3C10" w:rsidRPr="006A3C10">
        <w:rPr>
          <w:sz w:val="22"/>
          <w:szCs w:val="22"/>
        </w:rPr>
        <w:t xml:space="preserve">Prótese parcial fixa; Técnica para retentor </w:t>
      </w:r>
      <w:proofErr w:type="spellStart"/>
      <w:r w:rsidR="006A3C10" w:rsidRPr="006A3C10">
        <w:rPr>
          <w:sz w:val="22"/>
          <w:szCs w:val="22"/>
        </w:rPr>
        <w:t>intrarradicular</w:t>
      </w:r>
      <w:proofErr w:type="spellEnd"/>
      <w:r w:rsidR="006A3C10" w:rsidRPr="006A3C10">
        <w:rPr>
          <w:sz w:val="22"/>
          <w:szCs w:val="22"/>
        </w:rPr>
        <w:t>; Prótese dentária provisória</w:t>
      </w: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B0AC" w14:textId="77777777" w:rsidR="00CE7E93" w:rsidRDefault="00CE7E93" w:rsidP="00D479CD">
      <w:r>
        <w:separator/>
      </w:r>
    </w:p>
  </w:endnote>
  <w:endnote w:type="continuationSeparator" w:id="0">
    <w:p w14:paraId="4B86A472" w14:textId="77777777" w:rsidR="00CE7E93" w:rsidRDefault="00CE7E9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4DAA" w14:textId="77777777" w:rsidR="00CE7E93" w:rsidRDefault="00CE7E93" w:rsidP="00D479CD">
      <w:r>
        <w:separator/>
      </w:r>
    </w:p>
  </w:footnote>
  <w:footnote w:type="continuationSeparator" w:id="0">
    <w:p w14:paraId="08550F81" w14:textId="77777777" w:rsidR="00CE7E93" w:rsidRDefault="00CE7E93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1922">
    <w:abstractNumId w:val="2"/>
  </w:num>
  <w:num w:numId="2" w16cid:durableId="1326006426">
    <w:abstractNumId w:val="4"/>
  </w:num>
  <w:num w:numId="3" w16cid:durableId="891693083">
    <w:abstractNumId w:val="3"/>
  </w:num>
  <w:num w:numId="4" w16cid:durableId="844711521">
    <w:abstractNumId w:val="0"/>
  </w:num>
  <w:num w:numId="5" w16cid:durableId="100717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0263"/>
    <w:rsid w:val="00332695"/>
    <w:rsid w:val="00333C9C"/>
    <w:rsid w:val="00341BB5"/>
    <w:rsid w:val="00341CDA"/>
    <w:rsid w:val="00342C66"/>
    <w:rsid w:val="003447CC"/>
    <w:rsid w:val="00350B93"/>
    <w:rsid w:val="0035396C"/>
    <w:rsid w:val="0036147A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3C10"/>
    <w:rsid w:val="006A5FCA"/>
    <w:rsid w:val="006B462E"/>
    <w:rsid w:val="006B7065"/>
    <w:rsid w:val="006C6F6F"/>
    <w:rsid w:val="006C7018"/>
    <w:rsid w:val="006C77D0"/>
    <w:rsid w:val="006C7F95"/>
    <w:rsid w:val="006E1DC3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961C7"/>
    <w:rsid w:val="00CA3F48"/>
    <w:rsid w:val="00CA625A"/>
    <w:rsid w:val="00CB1854"/>
    <w:rsid w:val="00CB260C"/>
    <w:rsid w:val="00CB3502"/>
    <w:rsid w:val="00CC3B9F"/>
    <w:rsid w:val="00CD6E2F"/>
    <w:rsid w:val="00CE0ABA"/>
    <w:rsid w:val="00CE7E93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34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Samsung</cp:lastModifiedBy>
  <cp:revision>2</cp:revision>
  <cp:lastPrinted>2019-06-27T19:23:00Z</cp:lastPrinted>
  <dcterms:created xsi:type="dcterms:W3CDTF">2025-05-22T22:30:00Z</dcterms:created>
  <dcterms:modified xsi:type="dcterms:W3CDTF">2025-05-22T22:30:00Z</dcterms:modified>
</cp:coreProperties>
</file>