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EA" w:rsidRDefault="000A32D3" w:rsidP="00C123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iversidade Estadual de Montes Claros – Unimontes" style="width:24pt;height:24pt"/>
        </w:pict>
      </w:r>
    </w:p>
    <w:p w:rsidR="00C123EA" w:rsidRDefault="00C123EA" w:rsidP="00C123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04B67" w:rsidRPr="00BA2F16" w:rsidRDefault="00D04B67" w:rsidP="00C123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="00C123EA" w:rsidRPr="00BA2F16">
        <w:rPr>
          <w:rFonts w:ascii="Times New Roman" w:hAnsi="Times New Roman" w:cs="Times New Roman"/>
          <w:sz w:val="24"/>
          <w:szCs w:val="24"/>
        </w:rPr>
        <w:t>DA</w:t>
      </w:r>
      <w:r w:rsidRPr="00BA2F16">
        <w:rPr>
          <w:rFonts w:ascii="Times New Roman" w:hAnsi="Times New Roman" w:cs="Times New Roman"/>
          <w:sz w:val="24"/>
          <w:szCs w:val="24"/>
        </w:rPr>
        <w:t xml:space="preserve"> ALFABETIZACÃO </w:t>
      </w:r>
      <w:r w:rsidR="00C123EA" w:rsidRPr="00BA2F16">
        <w:rPr>
          <w:rFonts w:ascii="Times New Roman" w:hAnsi="Times New Roman" w:cs="Times New Roman"/>
          <w:sz w:val="24"/>
          <w:szCs w:val="24"/>
        </w:rPr>
        <w:t>EM</w:t>
      </w:r>
      <w:r w:rsidRPr="00BA2F16">
        <w:rPr>
          <w:rFonts w:ascii="Times New Roman" w:hAnsi="Times New Roman" w:cs="Times New Roman"/>
          <w:sz w:val="24"/>
          <w:szCs w:val="24"/>
        </w:rPr>
        <w:t xml:space="preserve"> LÍNGUA BR</w:t>
      </w:r>
      <w:r w:rsidR="00C123EA" w:rsidRPr="00BA2F16">
        <w:rPr>
          <w:rFonts w:ascii="Times New Roman" w:hAnsi="Times New Roman" w:cs="Times New Roman"/>
          <w:sz w:val="24"/>
          <w:szCs w:val="24"/>
        </w:rPr>
        <w:t>ASILEIRA DE SINAIS-LIBRAS PARA</w:t>
      </w:r>
      <w:r w:rsidRPr="00BA2F16">
        <w:rPr>
          <w:rFonts w:ascii="Times New Roman" w:hAnsi="Times New Roman" w:cs="Times New Roman"/>
          <w:sz w:val="24"/>
          <w:szCs w:val="24"/>
        </w:rPr>
        <w:t xml:space="preserve"> CRIANÇA SURDA</w:t>
      </w:r>
      <w:r w:rsidR="00C123EA" w:rsidRPr="00BA2F16">
        <w:rPr>
          <w:rFonts w:ascii="Times New Roman" w:hAnsi="Times New Roman" w:cs="Times New Roman"/>
          <w:sz w:val="24"/>
          <w:szCs w:val="24"/>
        </w:rPr>
        <w:t xml:space="preserve"> NO ÂMBITO ESCOLAR</w:t>
      </w:r>
    </w:p>
    <w:p w:rsidR="00D04B67" w:rsidRPr="00BA2F16" w:rsidRDefault="00D04B67" w:rsidP="003865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B2" w:rsidRDefault="002A08B2" w:rsidP="002A08B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A08B2" w:rsidRPr="00BA2F16" w:rsidRDefault="002A08B2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>XAVIER, Daiane Paula Soares</w:t>
      </w:r>
      <w:r w:rsidRPr="00BA2F1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61DE4" w:rsidRPr="00BA2F16">
        <w:rPr>
          <w:rFonts w:ascii="Times New Roman" w:hAnsi="Times New Roman" w:cs="Times New Roman"/>
          <w:sz w:val="24"/>
          <w:szCs w:val="24"/>
        </w:rPr>
        <w:t>- Unimontes</w:t>
      </w:r>
    </w:p>
    <w:p w:rsidR="00361DE4" w:rsidRPr="00BA2F16" w:rsidRDefault="000A32D3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1DE4"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daianepaulasx@yahoo.com</w:t>
        </w:r>
      </w:hyperlink>
    </w:p>
    <w:p w:rsidR="00361DE4" w:rsidRPr="00BA2F16" w:rsidRDefault="00361DE4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61DE4" w:rsidRPr="00BA2F16" w:rsidRDefault="00361DE4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>AZEVEDO, Pedro Lucas Monteiro²- IFNMG</w:t>
      </w:r>
    </w:p>
    <w:p w:rsidR="003865A2" w:rsidRDefault="000A32D3" w:rsidP="00361DE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hyperlink r:id="rId8" w:history="1">
        <w:r w:rsidR="00361DE4"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pedrolucas_monteiro@hotmail.com</w:t>
        </w:r>
      </w:hyperlink>
    </w:p>
    <w:p w:rsidR="00361DE4" w:rsidRDefault="00361DE4" w:rsidP="00361DE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865A2" w:rsidRPr="00361DE4" w:rsidRDefault="002A08B2" w:rsidP="005C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Problema da pesquisa: </w:t>
      </w:r>
      <w:r w:rsidRPr="00361DE4">
        <w:rPr>
          <w:rFonts w:ascii="Times New Roman" w:hAnsi="Times New Roman" w:cs="Times New Roman"/>
          <w:sz w:val="24"/>
          <w:szCs w:val="24"/>
        </w:rPr>
        <w:t>Como desenvolver a alfabetização da língua brasileira de sinais – Libras para crianças surdas no ensino básico?</w:t>
      </w:r>
    </w:p>
    <w:p w:rsidR="002A08B2" w:rsidRPr="00361DE4" w:rsidRDefault="002A08B2" w:rsidP="005C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361DE4">
        <w:rPr>
          <w:rFonts w:ascii="Times New Roman" w:hAnsi="Times New Roman" w:cs="Times New Roman"/>
          <w:sz w:val="24"/>
          <w:szCs w:val="24"/>
        </w:rPr>
        <w:t>Avaliar e desenvolver uma proposta educacional que contemple a criança surda</w:t>
      </w:r>
    </w:p>
    <w:p w:rsidR="005C0D6B" w:rsidRP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050AA3" w:rsidRPr="00361DE4">
        <w:rPr>
          <w:rFonts w:ascii="Times New Roman" w:hAnsi="Times New Roman" w:cs="Times New Roman"/>
          <w:sz w:val="24"/>
          <w:szCs w:val="24"/>
        </w:rPr>
        <w:t>O dese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nvolvimento da criança surda na </w:t>
      </w:r>
      <w:r w:rsidRPr="00361DE4">
        <w:rPr>
          <w:rFonts w:ascii="Times New Roman" w:hAnsi="Times New Roman" w:cs="Times New Roman"/>
          <w:sz w:val="24"/>
          <w:szCs w:val="24"/>
        </w:rPr>
        <w:t xml:space="preserve">língua materna Libras – L1 </w:t>
      </w:r>
      <w:r w:rsidR="00050AA3" w:rsidRPr="00361DE4">
        <w:rPr>
          <w:rFonts w:ascii="Times New Roman" w:hAnsi="Times New Roman" w:cs="Times New Roman"/>
          <w:sz w:val="24"/>
          <w:szCs w:val="24"/>
        </w:rPr>
        <w:t>é um dos fatores fundamentais para o dese</w:t>
      </w:r>
      <w:r w:rsidRPr="00361DE4">
        <w:rPr>
          <w:rFonts w:ascii="Times New Roman" w:hAnsi="Times New Roman" w:cs="Times New Roman"/>
          <w:sz w:val="24"/>
          <w:szCs w:val="24"/>
        </w:rPr>
        <w:t>nvolvimento em todas as esferas. A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linguagem tem papel relevan</w:t>
      </w:r>
      <w:r w:rsidR="00C062F7" w:rsidRPr="00361DE4">
        <w:rPr>
          <w:rFonts w:ascii="Times New Roman" w:hAnsi="Times New Roman" w:cs="Times New Roman"/>
          <w:sz w:val="24"/>
          <w:szCs w:val="24"/>
        </w:rPr>
        <w:t>te na determinação dos avanços n</w:t>
      </w:r>
      <w:r w:rsidR="00050AA3" w:rsidRPr="00361DE4">
        <w:rPr>
          <w:rFonts w:ascii="Times New Roman" w:hAnsi="Times New Roman" w:cs="Times New Roman"/>
          <w:sz w:val="24"/>
          <w:szCs w:val="24"/>
        </w:rPr>
        <w:t>o ensino-aprendizagem, uma vez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 a língua está diretamente ligada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 a construção na compreensão das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organizações internas de como a cr</w:t>
      </w:r>
      <w:r w:rsidRPr="00361DE4">
        <w:rPr>
          <w:rFonts w:ascii="Times New Roman" w:hAnsi="Times New Roman" w:cs="Times New Roman"/>
          <w:sz w:val="24"/>
          <w:szCs w:val="24"/>
        </w:rPr>
        <w:t>iança vai aprender a pensar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e </w:t>
      </w:r>
      <w:r w:rsidRPr="00361DE4">
        <w:rPr>
          <w:rFonts w:ascii="Times New Roman" w:hAnsi="Times New Roman" w:cs="Times New Roman"/>
          <w:sz w:val="24"/>
          <w:szCs w:val="24"/>
        </w:rPr>
        <w:t xml:space="preserve">também 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questões externas </w:t>
      </w:r>
      <w:r w:rsidRPr="00361DE4">
        <w:rPr>
          <w:rFonts w:ascii="Times New Roman" w:hAnsi="Times New Roman" w:cs="Times New Roman"/>
          <w:sz w:val="24"/>
          <w:szCs w:val="24"/>
        </w:rPr>
        <w:t>que interferem nesse processo;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como o ambiente social, o emocional,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 a identidade, a comunicação,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a idade e até mesmo as estratégias e a metodologias de ensino. </w:t>
      </w:r>
    </w:p>
    <w:p w:rsid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>Relação do objeto com o tema da jornada:</w:t>
      </w:r>
      <w:r w:rsidRPr="00361DE4">
        <w:rPr>
          <w:rFonts w:ascii="Times New Roman" w:hAnsi="Times New Roman" w:cs="Times New Roman"/>
          <w:sz w:val="24"/>
          <w:szCs w:val="24"/>
        </w:rPr>
        <w:t xml:space="preserve"> </w:t>
      </w:r>
      <w:r w:rsidR="00050AA3" w:rsidRPr="00361DE4">
        <w:rPr>
          <w:rFonts w:ascii="Times New Roman" w:hAnsi="Times New Roman" w:cs="Times New Roman"/>
          <w:sz w:val="24"/>
          <w:szCs w:val="24"/>
        </w:rPr>
        <w:t>Uma proposta educacional que contemple a criança surda é, sem sombra de dúvida, respeitar seu direito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 de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apropriação da língua de sinais, repensando </w:t>
      </w:r>
      <w:r w:rsidR="00D04B67" w:rsidRPr="00361DE4">
        <w:rPr>
          <w:rFonts w:ascii="Times New Roman" w:hAnsi="Times New Roman" w:cs="Times New Roman"/>
          <w:sz w:val="24"/>
          <w:szCs w:val="24"/>
        </w:rPr>
        <w:t>n</w:t>
      </w:r>
      <w:r w:rsidR="00050AA3" w:rsidRPr="00361DE4">
        <w:rPr>
          <w:rFonts w:ascii="Times New Roman" w:hAnsi="Times New Roman" w:cs="Times New Roman"/>
          <w:sz w:val="24"/>
          <w:szCs w:val="24"/>
        </w:rPr>
        <w:t>a prática em sala de aula. Neste sentid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o, </w:t>
      </w:r>
      <w:r w:rsidR="00050AA3" w:rsidRPr="00361DE4">
        <w:rPr>
          <w:rFonts w:ascii="Times New Roman" w:hAnsi="Times New Roman" w:cs="Times New Roman"/>
          <w:sz w:val="24"/>
          <w:szCs w:val="24"/>
        </w:rPr>
        <w:t>a avaliação da aprendizagem deve fazer parte desse processo como um instrumento de reflexão sobre a prática pedagógica.</w:t>
      </w:r>
      <w:r w:rsidR="00460C1D" w:rsidRPr="00361DE4">
        <w:rPr>
          <w:rFonts w:ascii="Times New Roman" w:hAnsi="Times New Roman" w:cs="Times New Roman"/>
          <w:sz w:val="24"/>
          <w:szCs w:val="24"/>
        </w:rPr>
        <w:t xml:space="preserve"> Muitas definições na vida do adolescente passam pela vivência escolar e pelas relações ali estabelecidas, produzindo impactos subjetivos nos sujeitos.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51F5" w:rsidRPr="00361DE4">
        <w:rPr>
          <w:rFonts w:ascii="Times New Roman" w:hAnsi="Times New Roman" w:cs="Times New Roman"/>
          <w:sz w:val="24"/>
          <w:szCs w:val="24"/>
        </w:rPr>
        <w:t xml:space="preserve">Na proposta inclusiva referente a criança surda, destaca a </w:t>
      </w:r>
      <w:r w:rsidR="002A51F5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 bibliográfica da autora q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ue aponta</w:t>
      </w:r>
      <w:r w:rsidR="002A51F5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C0D6B" w:rsidRDefault="005C0D6B" w:rsidP="00361DE4">
      <w:pPr>
        <w:spacing w:after="0" w:line="240" w:lineRule="auto"/>
        <w:jc w:val="right"/>
        <w:outlineLvl w:val="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1DE4">
        <w:rPr>
          <w:rFonts w:ascii="Times New Roman" w:hAnsi="Times New Roman" w:cs="Times New Roman"/>
          <w:sz w:val="20"/>
          <w:szCs w:val="20"/>
        </w:rPr>
        <w:t>“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 pela linguagem que o processo de socialização vai exercer sua influência permanente por toda a vida do indivíduo. Uma língua não depende obrigatoriamente da fala para ser concretizada, pois possui em si mesma, o código capaz de estabelecer a comunicação entre interlocutores, possibilitando a interação social</w:t>
      </w:r>
      <w:r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(FÁTIMA,2010)</w:t>
      </w:r>
    </w:p>
    <w:p w:rsidR="00460C1D" w:rsidRP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Relevância Social: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4B67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pesquisa aprecia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uma oportunidade de aproximar profissionais da educação </w:t>
      </w:r>
      <w:r w:rsidR="00D04B67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docente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\discente e mostrar a importância dessa relação no contexto escolar, </w:t>
      </w:r>
      <w:r w:rsidR="00460C1D" w:rsidRPr="00361DE4">
        <w:rPr>
          <w:rFonts w:ascii="Times New Roman" w:hAnsi="Times New Roman" w:cs="Times New Roman"/>
          <w:sz w:val="24"/>
          <w:szCs w:val="24"/>
        </w:rPr>
        <w:t>podendo-se perceber que essa aquisição linguística e real conhecimento do mundo comunicativo se deu basicamente ao se conhecer e utilizar a língua brasileira de sinais – LIBRAS.</w:t>
      </w:r>
    </w:p>
    <w:p w:rsidR="00C062F7" w:rsidRDefault="00C062F7" w:rsidP="00C06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E0D" w:rsidRPr="00361DE4" w:rsidRDefault="004B7E0D" w:rsidP="00C06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 Linguagem, Alfabetização, Aluno Surdo, Libras.</w:t>
      </w:r>
    </w:p>
    <w:sectPr w:rsidR="004B7E0D" w:rsidRPr="00361DE4" w:rsidSect="00413B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D1" w:rsidRDefault="004432D1" w:rsidP="002A08B2">
      <w:pPr>
        <w:spacing w:after="0" w:line="240" w:lineRule="auto"/>
      </w:pPr>
      <w:r>
        <w:separator/>
      </w:r>
    </w:p>
  </w:endnote>
  <w:endnote w:type="continuationSeparator" w:id="1">
    <w:p w:rsidR="004432D1" w:rsidRDefault="004432D1" w:rsidP="002A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D1" w:rsidRDefault="004432D1" w:rsidP="002A08B2">
      <w:pPr>
        <w:spacing w:after="0" w:line="240" w:lineRule="auto"/>
      </w:pPr>
      <w:r>
        <w:separator/>
      </w:r>
    </w:p>
  </w:footnote>
  <w:footnote w:type="continuationSeparator" w:id="1">
    <w:p w:rsidR="004432D1" w:rsidRDefault="004432D1" w:rsidP="002A08B2">
      <w:pPr>
        <w:spacing w:after="0" w:line="240" w:lineRule="auto"/>
      </w:pPr>
      <w:r>
        <w:continuationSeparator/>
      </w:r>
    </w:p>
  </w:footnote>
  <w:footnote w:id="2">
    <w:p w:rsidR="002A08B2" w:rsidRPr="00BA2F16" w:rsidRDefault="002A08B2" w:rsidP="002A08B2">
      <w:pPr>
        <w:jc w:val="both"/>
        <w:rPr>
          <w:rFonts w:ascii="Times New Roman" w:hAnsi="Times New Roman" w:cs="Times New Roman"/>
          <w:sz w:val="20"/>
          <w:szCs w:val="20"/>
        </w:rPr>
      </w:pPr>
      <w:r w:rsidRPr="00BA2F16">
        <w:rPr>
          <w:rStyle w:val="Refdenotaderodap"/>
          <w:rFonts w:ascii="Times New Roman" w:hAnsi="Times New Roman" w:cs="Times New Roman"/>
        </w:rPr>
        <w:footnoteRef/>
      </w:r>
      <w:r w:rsidRPr="00BA2F16">
        <w:rPr>
          <w:rFonts w:ascii="Times New Roman" w:hAnsi="Times New Roman" w:cs="Times New Roman"/>
          <w:sz w:val="20"/>
          <w:szCs w:val="20"/>
        </w:rPr>
        <w:t>Padagoga;Especialista em Língua Brasileira de Sinais com ênfase em verbalização-Unimontes, Graduando Letras Libras Licenciatura-IFNMG, Graduando Letras Libras Bacharel-EFICAZ, Tradutora Intérprete de Libras no Ensino superior na Universidade Estad</w:t>
      </w:r>
      <w:r w:rsidR="005C0D6B" w:rsidRPr="00BA2F16">
        <w:rPr>
          <w:rFonts w:ascii="Times New Roman" w:hAnsi="Times New Roman" w:cs="Times New Roman"/>
          <w:sz w:val="20"/>
          <w:szCs w:val="20"/>
        </w:rPr>
        <w:t>ual de Montes Claros-Unimontes</w:t>
      </w:r>
      <w:r w:rsidR="00361DE4" w:rsidRPr="00BA2F16">
        <w:rPr>
          <w:rFonts w:ascii="Times New Roman" w:hAnsi="Times New Roman" w:cs="Times New Roman"/>
          <w:sz w:val="20"/>
          <w:szCs w:val="20"/>
        </w:rPr>
        <w:t>.</w:t>
      </w:r>
    </w:p>
    <w:p w:rsidR="00361DE4" w:rsidRPr="00BA2F16" w:rsidRDefault="00361DE4" w:rsidP="002A08B2">
      <w:pPr>
        <w:jc w:val="both"/>
        <w:rPr>
          <w:rFonts w:ascii="Times New Roman" w:hAnsi="Times New Roman" w:cs="Times New Roman"/>
        </w:rPr>
      </w:pPr>
      <w:r w:rsidRPr="00BA2F16">
        <w:rPr>
          <w:rFonts w:ascii="Times New Roman" w:hAnsi="Times New Roman" w:cs="Times New Roman"/>
          <w:sz w:val="20"/>
          <w:szCs w:val="20"/>
        </w:rPr>
        <w:t>²Graduando Letras Libras Licenciatura-IFNMG, Professor de Libras-CAS de Montes Claros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BB" w:rsidRDefault="000A32D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Universidade Estadual de Montes Claros – Unimontes" style="width:24pt;height:24pt"/>
      </w:pict>
    </w:r>
    <w:r>
      <w:pict>
        <v:shape id="_x0000_i1027" type="#_x0000_t75" alt="Universidade Estadual de Montes Claros – Unimontes" style="width:24pt;height:2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50AA3"/>
    <w:rsid w:val="00050AA3"/>
    <w:rsid w:val="000A32D3"/>
    <w:rsid w:val="002A08B2"/>
    <w:rsid w:val="002A51F5"/>
    <w:rsid w:val="00361DE4"/>
    <w:rsid w:val="003865A2"/>
    <w:rsid w:val="00413BD2"/>
    <w:rsid w:val="0041526F"/>
    <w:rsid w:val="004351BB"/>
    <w:rsid w:val="004432D1"/>
    <w:rsid w:val="00460C1D"/>
    <w:rsid w:val="004B7E0D"/>
    <w:rsid w:val="005032E5"/>
    <w:rsid w:val="005C0D6B"/>
    <w:rsid w:val="006557B4"/>
    <w:rsid w:val="008846DA"/>
    <w:rsid w:val="009D31E0"/>
    <w:rsid w:val="00BA2F16"/>
    <w:rsid w:val="00C062F7"/>
    <w:rsid w:val="00C123EA"/>
    <w:rsid w:val="00D04B67"/>
    <w:rsid w:val="00D334C1"/>
    <w:rsid w:val="00E34841"/>
    <w:rsid w:val="00E71EB3"/>
    <w:rsid w:val="00F9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0C1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08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08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08B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435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51BB"/>
  </w:style>
  <w:style w:type="paragraph" w:styleId="Rodap">
    <w:name w:val="footer"/>
    <w:basedOn w:val="Normal"/>
    <w:link w:val="RodapChar"/>
    <w:uiPriority w:val="99"/>
    <w:semiHidden/>
    <w:unhideWhenUsed/>
    <w:rsid w:val="00435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lucas_monteir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anepaulasx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66DC-3A58-47E4-893E-B463BD74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2020-03-14T22:52:00Z</dcterms:created>
  <dcterms:modified xsi:type="dcterms:W3CDTF">2020-03-14T22:52:00Z</dcterms:modified>
</cp:coreProperties>
</file>