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6C640" w14:textId="2D2C7C4A" w:rsidR="009D129B" w:rsidRPr="00B22CDF" w:rsidRDefault="00C6501E" w:rsidP="00B22CDF">
      <w:pPr>
        <w:pStyle w:val="Corpodetexto"/>
        <w:spacing w:after="0" w:line="360" w:lineRule="atLeast"/>
        <w:jc w:val="center"/>
        <w:rPr>
          <w:rFonts w:ascii="Times New Roman" w:hAnsi="Times New Roman" w:cs="Times New Roman"/>
        </w:rPr>
      </w:pPr>
      <w:r w:rsidRPr="00B22CDF">
        <w:rPr>
          <w:rFonts w:ascii="Times New Roman" w:hAnsi="Times New Roman" w:cs="Times New Roman"/>
          <w:b/>
          <w:bCs/>
          <w:sz w:val="28"/>
          <w:szCs w:val="28"/>
        </w:rPr>
        <w:t xml:space="preserve">DESAFIO DO PAPEL DO MONITOR ACADÊMICO NO ENSINO REMOTO DA DISCIPLINA DE NUTRIÇÃO HUMANA E DIETÉTICA: </w:t>
      </w:r>
      <w:r w:rsidR="00DD0B67" w:rsidRPr="00B22CDF">
        <w:rPr>
          <w:rFonts w:ascii="Times New Roman" w:hAnsi="Times New Roman" w:cs="Times New Roman"/>
          <w:b/>
          <w:bCs/>
          <w:sz w:val="28"/>
          <w:szCs w:val="28"/>
        </w:rPr>
        <w:t>UM RELATO DE EXPERIÊNCIA</w:t>
      </w:r>
    </w:p>
    <w:p w14:paraId="1F294C4F" w14:textId="77777777" w:rsidR="00CF61A2" w:rsidRDefault="00CF61A2" w:rsidP="00CF61A2">
      <w:pPr>
        <w:pStyle w:val="Corpodetexto"/>
        <w:spacing w:after="0" w:line="360" w:lineRule="atLeast"/>
        <w:jc w:val="right"/>
        <w:rPr>
          <w:rFonts w:ascii="Times New Roman" w:hAnsi="Times New Roman" w:cs="Times New Roman"/>
          <w:b/>
          <w:bCs/>
        </w:rPr>
      </w:pPr>
      <w:r w:rsidRPr="0031191E">
        <w:rPr>
          <w:rFonts w:ascii="Times New Roman" w:hAnsi="Times New Roman" w:cs="Times New Roman"/>
          <w:b/>
          <w:bCs/>
        </w:rPr>
        <w:t>Vitor</w:t>
      </w:r>
      <w:r>
        <w:rPr>
          <w:rFonts w:ascii="Times New Roman" w:hAnsi="Times New Roman" w:cs="Times New Roman"/>
          <w:b/>
          <w:bCs/>
        </w:rPr>
        <w:t xml:space="preserve"> Daniel Pinto Oliveira </w:t>
      </w:r>
    </w:p>
    <w:p w14:paraId="0E612880" w14:textId="5E188B48" w:rsidR="00CF61A2" w:rsidRPr="001B6EF2" w:rsidRDefault="00CF61A2" w:rsidP="00CF61A2">
      <w:pPr>
        <w:pStyle w:val="Corpodetexto"/>
        <w:spacing w:after="0" w:line="240" w:lineRule="auto"/>
        <w:jc w:val="right"/>
        <w:rPr>
          <w:rFonts w:ascii="Times New Roman" w:hAnsi="Times New Roman" w:cs="Times New Roman"/>
          <w:sz w:val="20"/>
          <w:szCs w:val="20"/>
        </w:rPr>
      </w:pPr>
      <w:r w:rsidRPr="001B6EF2">
        <w:rPr>
          <w:rFonts w:ascii="Times New Roman" w:hAnsi="Times New Roman" w:cs="Times New Roman"/>
          <w:sz w:val="20"/>
          <w:szCs w:val="20"/>
        </w:rPr>
        <w:t xml:space="preserve">Discente – </w:t>
      </w:r>
      <w:r w:rsidR="00DD0B67">
        <w:rPr>
          <w:rFonts w:ascii="Times New Roman" w:hAnsi="Times New Roman" w:cs="Times New Roman"/>
          <w:sz w:val="20"/>
          <w:szCs w:val="20"/>
        </w:rPr>
        <w:t>Bolsista</w:t>
      </w:r>
      <w:r w:rsidRPr="001B6EF2">
        <w:rPr>
          <w:rFonts w:ascii="Times New Roman" w:hAnsi="Times New Roman" w:cs="Times New Roman"/>
          <w:sz w:val="20"/>
          <w:szCs w:val="20"/>
        </w:rPr>
        <w:t xml:space="preserve"> – Nutrição</w:t>
      </w:r>
    </w:p>
    <w:p w14:paraId="405B7A03" w14:textId="5DA6A59E" w:rsidR="00CF61A2" w:rsidRPr="001B6EF2" w:rsidRDefault="0071118C" w:rsidP="00CF61A2">
      <w:pPr>
        <w:pStyle w:val="Corpodetexto"/>
        <w:spacing w:after="0" w:line="240" w:lineRule="auto"/>
        <w:jc w:val="right"/>
        <w:rPr>
          <w:rFonts w:ascii="Times New Roman" w:hAnsi="Times New Roman" w:cs="Times New Roman"/>
          <w:sz w:val="20"/>
          <w:szCs w:val="20"/>
        </w:rPr>
      </w:pPr>
      <w:hyperlink r:id="rId7" w:history="1">
        <w:r w:rsidR="0030220D" w:rsidRPr="00FC081E">
          <w:rPr>
            <w:rStyle w:val="Hyperlink"/>
            <w:rFonts w:ascii="Times New Roman" w:hAnsi="Times New Roman" w:cs="Times New Roman"/>
            <w:sz w:val="20"/>
            <w:szCs w:val="20"/>
          </w:rPr>
          <w:t>vitor.oliveira01@aluno.unifametro.edu.br</w:t>
        </w:r>
      </w:hyperlink>
    </w:p>
    <w:p w14:paraId="106491D2" w14:textId="77777777" w:rsidR="00CF61A2" w:rsidRDefault="00CF61A2" w:rsidP="00CF61A2">
      <w:pPr>
        <w:pStyle w:val="Corpodetexto"/>
        <w:spacing w:after="0" w:line="360" w:lineRule="atLeast"/>
        <w:jc w:val="right"/>
        <w:rPr>
          <w:rFonts w:ascii="Times New Roman" w:hAnsi="Times New Roman" w:cs="Times New Roman"/>
          <w:b/>
          <w:bCs/>
        </w:rPr>
      </w:pPr>
      <w:r>
        <w:rPr>
          <w:rFonts w:ascii="Times New Roman" w:hAnsi="Times New Roman" w:cs="Times New Roman"/>
          <w:b/>
          <w:bCs/>
        </w:rPr>
        <w:t>Em</w:t>
      </w:r>
      <w:r w:rsidRPr="0031191E">
        <w:rPr>
          <w:rFonts w:ascii="Times New Roman" w:hAnsi="Times New Roman" w:cs="Times New Roman"/>
          <w:b/>
          <w:bCs/>
        </w:rPr>
        <w:t>anuel</w:t>
      </w:r>
      <w:r>
        <w:rPr>
          <w:rFonts w:ascii="Times New Roman" w:hAnsi="Times New Roman" w:cs="Times New Roman"/>
          <w:b/>
          <w:bCs/>
        </w:rPr>
        <w:t xml:space="preserve">e Barros Domingos Vasconcelos </w:t>
      </w:r>
    </w:p>
    <w:p w14:paraId="7D3AD8C3" w14:textId="77777777" w:rsidR="00CF61A2" w:rsidRPr="001B6EF2" w:rsidRDefault="00CF61A2" w:rsidP="00CF61A2">
      <w:pPr>
        <w:pStyle w:val="Corpodetexto"/>
        <w:spacing w:after="0" w:line="240" w:lineRule="auto"/>
        <w:jc w:val="right"/>
        <w:rPr>
          <w:rFonts w:ascii="Times New Roman" w:hAnsi="Times New Roman" w:cs="Times New Roman"/>
          <w:sz w:val="20"/>
          <w:szCs w:val="20"/>
        </w:rPr>
      </w:pPr>
      <w:r w:rsidRPr="001B6EF2">
        <w:rPr>
          <w:rFonts w:ascii="Times New Roman" w:hAnsi="Times New Roman" w:cs="Times New Roman"/>
          <w:sz w:val="20"/>
          <w:szCs w:val="20"/>
        </w:rPr>
        <w:t>Discente – Voluntário – Nutrição</w:t>
      </w:r>
    </w:p>
    <w:p w14:paraId="559AA8E0" w14:textId="46DD2495" w:rsidR="00CF61A2" w:rsidRPr="001B6EF2" w:rsidRDefault="0071118C" w:rsidP="00CF61A2">
      <w:pPr>
        <w:pStyle w:val="Corpodetexto"/>
        <w:spacing w:after="0" w:line="240" w:lineRule="auto"/>
        <w:jc w:val="right"/>
        <w:rPr>
          <w:rFonts w:ascii="Times New Roman" w:hAnsi="Times New Roman" w:cs="Times New Roman"/>
          <w:sz w:val="20"/>
          <w:szCs w:val="20"/>
        </w:rPr>
      </w:pPr>
      <w:hyperlink r:id="rId8" w:history="1">
        <w:r w:rsidR="0030220D" w:rsidRPr="00FC081E">
          <w:rPr>
            <w:rStyle w:val="Hyperlink"/>
            <w:rFonts w:ascii="Times New Roman" w:hAnsi="Times New Roman" w:cs="Times New Roman"/>
            <w:sz w:val="20"/>
            <w:szCs w:val="20"/>
          </w:rPr>
          <w:t>emanuele.vasconcelos@aluno.unifametro.edu.br</w:t>
        </w:r>
      </w:hyperlink>
    </w:p>
    <w:p w14:paraId="294D72EB" w14:textId="77777777" w:rsidR="00CF61A2" w:rsidRDefault="00CF61A2" w:rsidP="00CF61A2">
      <w:pPr>
        <w:pStyle w:val="Corpodetexto"/>
        <w:spacing w:after="0" w:line="360" w:lineRule="atLeast"/>
        <w:jc w:val="right"/>
        <w:rPr>
          <w:rFonts w:ascii="Times New Roman" w:hAnsi="Times New Roman" w:cs="Times New Roman"/>
          <w:b/>
          <w:bCs/>
        </w:rPr>
      </w:pPr>
      <w:r w:rsidRPr="0031191E">
        <w:rPr>
          <w:rFonts w:ascii="Times New Roman" w:hAnsi="Times New Roman" w:cs="Times New Roman"/>
          <w:b/>
          <w:bCs/>
        </w:rPr>
        <w:t>Camila</w:t>
      </w:r>
      <w:r>
        <w:rPr>
          <w:rFonts w:ascii="Times New Roman" w:hAnsi="Times New Roman" w:cs="Times New Roman"/>
          <w:b/>
          <w:bCs/>
        </w:rPr>
        <w:t xml:space="preserve"> Nobre Martins</w:t>
      </w:r>
    </w:p>
    <w:p w14:paraId="1B3E572C" w14:textId="77777777" w:rsidR="00CF61A2" w:rsidRPr="001B6EF2" w:rsidRDefault="00CF61A2" w:rsidP="00CF61A2">
      <w:pPr>
        <w:pStyle w:val="Corpodetexto"/>
        <w:spacing w:after="0" w:line="240" w:lineRule="auto"/>
        <w:jc w:val="right"/>
        <w:rPr>
          <w:rFonts w:ascii="Times New Roman" w:hAnsi="Times New Roman" w:cs="Times New Roman"/>
          <w:sz w:val="20"/>
          <w:szCs w:val="20"/>
        </w:rPr>
      </w:pPr>
      <w:r w:rsidRPr="001B6EF2">
        <w:rPr>
          <w:rFonts w:ascii="Times New Roman" w:hAnsi="Times New Roman" w:cs="Times New Roman"/>
          <w:sz w:val="20"/>
          <w:szCs w:val="20"/>
        </w:rPr>
        <w:t>Discente – Voluntário – Nutrição</w:t>
      </w:r>
    </w:p>
    <w:p w14:paraId="41A2F67F" w14:textId="20D0E68B" w:rsidR="00CF61A2" w:rsidRPr="001B6EF2" w:rsidRDefault="0071118C" w:rsidP="00CF61A2">
      <w:pPr>
        <w:pStyle w:val="Corpodetexto"/>
        <w:spacing w:after="0" w:line="240" w:lineRule="auto"/>
        <w:jc w:val="right"/>
        <w:rPr>
          <w:rFonts w:ascii="Times New Roman" w:hAnsi="Times New Roman" w:cs="Times New Roman"/>
          <w:sz w:val="20"/>
          <w:szCs w:val="20"/>
        </w:rPr>
      </w:pPr>
      <w:hyperlink r:id="rId9" w:history="1">
        <w:r w:rsidR="0030220D" w:rsidRPr="00FC081E">
          <w:rPr>
            <w:rStyle w:val="Hyperlink"/>
            <w:rFonts w:ascii="Times New Roman" w:hAnsi="Times New Roman" w:cs="Times New Roman"/>
            <w:sz w:val="20"/>
            <w:szCs w:val="20"/>
          </w:rPr>
          <w:t>camila.martins1@aluno.unifametro.edu.br</w:t>
        </w:r>
      </w:hyperlink>
    </w:p>
    <w:p w14:paraId="23D732DE" w14:textId="77777777" w:rsidR="00CF61A2" w:rsidRPr="0031191E" w:rsidRDefault="00CF61A2" w:rsidP="00CF61A2">
      <w:pPr>
        <w:pStyle w:val="Corpodetexto"/>
        <w:spacing w:after="0" w:line="360" w:lineRule="atLeast"/>
        <w:jc w:val="right"/>
        <w:rPr>
          <w:rFonts w:ascii="Times New Roman" w:hAnsi="Times New Roman" w:cs="Times New Roman"/>
          <w:b/>
          <w:bCs/>
        </w:rPr>
      </w:pPr>
      <w:r w:rsidRPr="0031191E">
        <w:rPr>
          <w:rFonts w:ascii="Times New Roman" w:hAnsi="Times New Roman" w:cs="Times New Roman"/>
          <w:b/>
          <w:bCs/>
        </w:rPr>
        <w:t>Lailton Oliveira da Silva</w:t>
      </w:r>
    </w:p>
    <w:p w14:paraId="11C72221" w14:textId="77777777" w:rsidR="00CF61A2" w:rsidRPr="0031191E" w:rsidRDefault="00CF61A2" w:rsidP="00CF61A2">
      <w:pPr>
        <w:pStyle w:val="Corpodetexto"/>
        <w:spacing w:after="0" w:line="240" w:lineRule="auto"/>
        <w:jc w:val="right"/>
        <w:rPr>
          <w:rFonts w:ascii="Times New Roman" w:hAnsi="Times New Roman" w:cs="Times New Roman"/>
          <w:sz w:val="20"/>
          <w:szCs w:val="20"/>
        </w:rPr>
      </w:pPr>
      <w:r w:rsidRPr="0031191E">
        <w:rPr>
          <w:rFonts w:ascii="Times New Roman" w:hAnsi="Times New Roman" w:cs="Times New Roman"/>
          <w:sz w:val="20"/>
          <w:szCs w:val="20"/>
        </w:rPr>
        <w:t>Discente – Voluntário – Nutrição</w:t>
      </w:r>
    </w:p>
    <w:bookmarkStart w:id="0" w:name="_GoBack"/>
    <w:bookmarkEnd w:id="0"/>
    <w:p w14:paraId="1F74F74D" w14:textId="6DE1CDA0" w:rsidR="00CF61A2" w:rsidRPr="0031191E" w:rsidRDefault="00015234" w:rsidP="00CF61A2">
      <w:pPr>
        <w:pStyle w:val="Corpodetexto"/>
        <w:spacing w:after="0" w:line="240" w:lineRule="auto"/>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"mailto:</w:instrText>
      </w:r>
      <w:r w:rsidRPr="00015234">
        <w:rPr>
          <w:rFonts w:ascii="Times New Roman" w:hAnsi="Times New Roman" w:cs="Times New Roman"/>
          <w:sz w:val="20"/>
          <w:szCs w:val="20"/>
        </w:rPr>
        <w:instrText>lailton.silva@aluno.unifametro.edu.br</w:instrText>
      </w:r>
      <w:r>
        <w:rPr>
          <w:rFonts w:ascii="Times New Roman" w:hAnsi="Times New Roman" w:cs="Times New Roman"/>
          <w:sz w:val="20"/>
          <w:szCs w:val="20"/>
        </w:rPr>
        <w:instrText xml:space="preserve">" </w:instrText>
      </w:r>
      <w:r>
        <w:rPr>
          <w:rFonts w:ascii="Times New Roman" w:hAnsi="Times New Roman" w:cs="Times New Roman"/>
          <w:sz w:val="20"/>
          <w:szCs w:val="20"/>
        </w:rPr>
        <w:fldChar w:fldCharType="separate"/>
      </w:r>
      <w:r w:rsidRPr="00377FE6">
        <w:rPr>
          <w:rStyle w:val="Hyperlink"/>
          <w:rFonts w:ascii="Times New Roman" w:hAnsi="Times New Roman" w:cs="Times New Roman"/>
          <w:sz w:val="20"/>
          <w:szCs w:val="20"/>
        </w:rPr>
        <w:t>lailton.silva@aluno.unifametro.edu.br</w:t>
      </w:r>
      <w:r>
        <w:rPr>
          <w:rFonts w:ascii="Times New Roman" w:hAnsi="Times New Roman" w:cs="Times New Roman"/>
          <w:sz w:val="20"/>
          <w:szCs w:val="20"/>
        </w:rPr>
        <w:fldChar w:fldCharType="end"/>
      </w:r>
    </w:p>
    <w:p w14:paraId="653FF7FF" w14:textId="77777777" w:rsidR="00CF61A2" w:rsidRDefault="00CF61A2" w:rsidP="00CF61A2">
      <w:pPr>
        <w:pStyle w:val="Corpodetexto"/>
        <w:spacing w:after="0" w:line="360" w:lineRule="atLeast"/>
        <w:jc w:val="right"/>
        <w:rPr>
          <w:rFonts w:ascii="Times New Roman" w:hAnsi="Times New Roman" w:cs="Times New Roman"/>
          <w:b/>
          <w:bCs/>
        </w:rPr>
      </w:pPr>
      <w:r w:rsidRPr="0031191E">
        <w:rPr>
          <w:rFonts w:ascii="Times New Roman" w:hAnsi="Times New Roman" w:cs="Times New Roman"/>
          <w:b/>
          <w:bCs/>
        </w:rPr>
        <w:t>Raquel Teixeira Terceiro Paim</w:t>
      </w:r>
    </w:p>
    <w:p w14:paraId="6219E639" w14:textId="07AF1ABE" w:rsidR="00CF61A2" w:rsidRDefault="001A31D8" w:rsidP="00CF61A2">
      <w:pPr>
        <w:pStyle w:val="Corpodetexto"/>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Docente - </w:t>
      </w:r>
      <w:r w:rsidR="00CF61A2">
        <w:rPr>
          <w:rFonts w:ascii="Times New Roman" w:hAnsi="Times New Roman" w:cs="Times New Roman"/>
          <w:sz w:val="20"/>
          <w:szCs w:val="20"/>
        </w:rPr>
        <w:t>Orientadora – Nutrição</w:t>
      </w:r>
    </w:p>
    <w:p w14:paraId="5880A5CE" w14:textId="7EF70EF9" w:rsidR="009D129B" w:rsidRPr="00CF61A2" w:rsidRDefault="0071118C" w:rsidP="00CF61A2">
      <w:pPr>
        <w:pStyle w:val="Corpodetexto"/>
        <w:spacing w:after="0" w:line="240" w:lineRule="auto"/>
        <w:jc w:val="right"/>
        <w:rPr>
          <w:rFonts w:ascii="Times New Roman" w:hAnsi="Times New Roman" w:cs="Times New Roman"/>
          <w:sz w:val="20"/>
          <w:szCs w:val="20"/>
        </w:rPr>
      </w:pPr>
      <w:hyperlink r:id="rId10" w:history="1">
        <w:r w:rsidR="0030220D" w:rsidRPr="00FC081E">
          <w:rPr>
            <w:rStyle w:val="Hyperlink"/>
            <w:rFonts w:ascii="Times New Roman" w:hAnsi="Times New Roman" w:cs="Times New Roman"/>
            <w:sz w:val="20"/>
            <w:szCs w:val="20"/>
          </w:rPr>
          <w:t>raquel.paim@professor.unifametro.edu.br</w:t>
        </w:r>
      </w:hyperlink>
    </w:p>
    <w:p w14:paraId="5A65BEF4" w14:textId="03591283" w:rsidR="000F57F7" w:rsidRPr="0019190C" w:rsidRDefault="000F57F7" w:rsidP="000F57F7">
      <w:pPr>
        <w:pStyle w:val="Corpodetexto"/>
        <w:spacing w:after="0" w:line="360" w:lineRule="atLeast"/>
        <w:jc w:val="right"/>
        <w:rPr>
          <w:rFonts w:ascii="Times New Roman" w:hAnsi="Times New Roman" w:cs="Times New Roman"/>
        </w:rPr>
      </w:pPr>
      <w:r>
        <w:rPr>
          <w:rFonts w:ascii="Times New Roman" w:hAnsi="Times New Roman" w:cs="Times New Roman"/>
          <w:b/>
        </w:rPr>
        <w:t>Área</w:t>
      </w:r>
      <w:r w:rsidRPr="00774C55">
        <w:rPr>
          <w:rFonts w:ascii="Times New Roman" w:hAnsi="Times New Roman" w:cs="Times New Roman"/>
          <w:b/>
        </w:rPr>
        <w:t xml:space="preserve"> Temática:</w:t>
      </w:r>
      <w:r>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2A06B31A77454B8A98D842474A2C2FC7"/>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EndPr/>
        <w:sdtContent>
          <w:r w:rsidR="00E7497E">
            <w:rPr>
              <w:rFonts w:ascii="Times New Roman" w:hAnsi="Times New Roman" w:cs="Times New Roman"/>
            </w:rPr>
            <w:t>Alimentos, nutrição e saúde</w:t>
          </w:r>
        </w:sdtContent>
      </w:sdt>
    </w:p>
    <w:p w14:paraId="2D1BF7A8" w14:textId="50140DB1" w:rsidR="009D129B" w:rsidRPr="00A1173C" w:rsidRDefault="000F57F7" w:rsidP="000C21BF">
      <w:pPr>
        <w:pStyle w:val="Corpodetexto"/>
        <w:spacing w:after="0" w:line="360" w:lineRule="atLeast"/>
        <w:jc w:val="right"/>
        <w:rPr>
          <w:rFonts w:ascii="Times New Roman" w:hAnsi="Times New Roman" w:cs="Times New Roman"/>
          <w:bCs/>
        </w:rPr>
      </w:pPr>
      <w:r>
        <w:rPr>
          <w:rFonts w:ascii="Times New Roman" w:hAnsi="Times New Roman" w:cs="Times New Roman"/>
          <w:b/>
          <w:bCs/>
        </w:rPr>
        <w:t>Encontro Científico</w:t>
      </w:r>
      <w:r w:rsidRPr="00774C55">
        <w:rPr>
          <w:rFonts w:ascii="Times New Roman" w:hAnsi="Times New Roman" w:cs="Times New Roman"/>
          <w:b/>
          <w:bCs/>
        </w:rPr>
        <w:t>:</w:t>
      </w:r>
      <w:r>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2A06B31A77454B8A98D842474A2C2FC7"/>
          </w:placeholder>
          <w:dropDownList>
            <w:listItem w:value="Escolher um item."/>
            <w:listItem w:displayText="IX Encontro de Iniciação à Pesquisa" w:value="IX Encontro de Iniciação à Pesquisa"/>
            <w:listItem w:displayText="IX Encontro de Monitoria e Iniciação Científica" w:value="IX Encontro de Monitoria e Iniciação Científica"/>
            <w:listItem w:displayText="XI Encontro de Pós-graduação" w:value="XI Encontro de Pós-graduação"/>
            <w:listItem w:displayText="II Encontro de Experiências Docentes" w:value="II Encontro de Experiências Docentes"/>
          </w:dropDownList>
        </w:sdtPr>
        <w:sdtEndPr/>
        <w:sdtContent>
          <w:r w:rsidR="00E7497E">
            <w:rPr>
              <w:rFonts w:ascii="Times New Roman" w:hAnsi="Times New Roman" w:cs="Times New Roman"/>
              <w:bCs/>
            </w:rPr>
            <w:t>IX Encontro de Monitoria e Iniciação Científica</w:t>
          </w:r>
        </w:sdtContent>
      </w:sdt>
    </w:p>
    <w:p w14:paraId="24F8AD91" w14:textId="77777777" w:rsidR="009D129B" w:rsidRPr="00906712" w:rsidRDefault="009D129B" w:rsidP="00906712">
      <w:pPr>
        <w:pStyle w:val="Corpodetexto"/>
        <w:pBdr>
          <w:top w:val="single" w:sz="8" w:space="0" w:color="800000"/>
          <w:left w:val="single" w:sz="8" w:space="1" w:color="800000"/>
          <w:bottom w:val="single" w:sz="8" w:space="1" w:color="800000"/>
          <w:right w:val="single" w:sz="8" w:space="1" w:color="800000"/>
        </w:pBdr>
        <w:shd w:val="clear" w:color="auto" w:fill="00B0F0"/>
        <w:tabs>
          <w:tab w:val="left" w:pos="2010"/>
        </w:tabs>
        <w:spacing w:before="200" w:after="120"/>
        <w:rPr>
          <w:rFonts w:ascii="Times New Roman" w:hAnsi="Times New Roman" w:cs="Times New Roman"/>
          <w:b/>
          <w:bCs/>
          <w:color w:val="FFFFFF" w:themeColor="background1"/>
        </w:rPr>
      </w:pPr>
      <w:bookmarkStart w:id="1" w:name="Texto3"/>
      <w:bookmarkEnd w:id="1"/>
      <w:r w:rsidRPr="00906712">
        <w:rPr>
          <w:rFonts w:ascii="Times New Roman" w:hAnsi="Times New Roman" w:cs="Times New Roman"/>
          <w:b/>
          <w:bCs/>
          <w:color w:val="FFFFFF" w:themeColor="background1"/>
        </w:rPr>
        <w:t>RESUMO</w:t>
      </w:r>
      <w:r w:rsidR="00906712">
        <w:rPr>
          <w:rFonts w:ascii="Times New Roman" w:hAnsi="Times New Roman" w:cs="Times New Roman"/>
          <w:b/>
          <w:bCs/>
          <w:color w:val="FFFFFF" w:themeColor="background1"/>
        </w:rPr>
        <w:tab/>
      </w:r>
    </w:p>
    <w:p w14:paraId="3ECF2849" w14:textId="756BAC04" w:rsidR="00E36ECC" w:rsidRDefault="00DD0B67" w:rsidP="00F705FD">
      <w:pPr>
        <w:jc w:val="both"/>
        <w:rPr>
          <w:rFonts w:ascii="Times New Roman" w:hAnsi="Times New Roman" w:cs="Times New Roman"/>
          <w:color w:val="000000" w:themeColor="text1"/>
        </w:rPr>
      </w:pPr>
      <w:r w:rsidRPr="00EF602A">
        <w:rPr>
          <w:rFonts w:ascii="Times New Roman" w:hAnsi="Times New Roman" w:cs="Times New Roman"/>
          <w:color w:val="000000" w:themeColor="text1"/>
        </w:rPr>
        <w:t>A pandemia de SARS-CoV-2 (COVID-19), afetou a sociedade de forma global, caus</w:t>
      </w:r>
      <w:r w:rsidR="000411CD">
        <w:rPr>
          <w:rFonts w:ascii="Times New Roman" w:hAnsi="Times New Roman" w:cs="Times New Roman"/>
          <w:color w:val="000000" w:themeColor="text1"/>
        </w:rPr>
        <w:t>ando</w:t>
      </w:r>
      <w:r w:rsidRPr="00EF602A">
        <w:rPr>
          <w:rFonts w:ascii="Times New Roman" w:hAnsi="Times New Roman" w:cs="Times New Roman"/>
          <w:color w:val="000000" w:themeColor="text1"/>
        </w:rPr>
        <w:t xml:space="preserve"> perdas devastadoras </w:t>
      </w:r>
      <w:r w:rsidR="00F705FD">
        <w:rPr>
          <w:rFonts w:ascii="Times New Roman" w:hAnsi="Times New Roman" w:cs="Times New Roman"/>
          <w:color w:val="000000" w:themeColor="text1"/>
        </w:rPr>
        <w:t>e</w:t>
      </w:r>
      <w:r w:rsidRPr="00EF602A">
        <w:rPr>
          <w:rFonts w:ascii="Times New Roman" w:hAnsi="Times New Roman" w:cs="Times New Roman"/>
          <w:color w:val="000000" w:themeColor="text1"/>
        </w:rPr>
        <w:t xml:space="preserve"> mudanças significativas no convívio social</w:t>
      </w:r>
      <w:r w:rsidR="00300E08">
        <w:rPr>
          <w:rFonts w:ascii="Times New Roman" w:hAnsi="Times New Roman" w:cs="Times New Roman"/>
          <w:color w:val="000000" w:themeColor="text1"/>
        </w:rPr>
        <w:t xml:space="preserve">. </w:t>
      </w:r>
      <w:r w:rsidR="00F705FD">
        <w:rPr>
          <w:rFonts w:ascii="Times New Roman" w:hAnsi="Times New Roman" w:cs="Times New Roman"/>
          <w:color w:val="000000" w:themeColor="text1"/>
        </w:rPr>
        <w:t>D</w:t>
      </w:r>
      <w:r w:rsidRPr="00EF602A">
        <w:rPr>
          <w:rFonts w:ascii="Times New Roman" w:hAnsi="Times New Roman" w:cs="Times New Roman"/>
          <w:color w:val="000000" w:themeColor="text1"/>
        </w:rPr>
        <w:t xml:space="preserve">evido as questões sanitárias de </w:t>
      </w:r>
      <w:r w:rsidR="00E36ECC">
        <w:rPr>
          <w:rFonts w:ascii="Times New Roman" w:hAnsi="Times New Roman" w:cs="Times New Roman"/>
          <w:color w:val="000000" w:themeColor="text1"/>
        </w:rPr>
        <w:t>dis</w:t>
      </w:r>
      <w:r w:rsidR="00F705FD">
        <w:rPr>
          <w:rFonts w:ascii="Times New Roman" w:hAnsi="Times New Roman" w:cs="Times New Roman"/>
          <w:color w:val="000000" w:themeColor="text1"/>
        </w:rPr>
        <w:t>tanciamento social</w:t>
      </w:r>
      <w:r w:rsidR="0030220D">
        <w:rPr>
          <w:rFonts w:ascii="Times New Roman" w:hAnsi="Times New Roman" w:cs="Times New Roman"/>
          <w:color w:val="000000" w:themeColor="text1"/>
        </w:rPr>
        <w:t>, a</w:t>
      </w:r>
      <w:r w:rsidR="00E36ECC">
        <w:rPr>
          <w:rFonts w:ascii="Times New Roman" w:hAnsi="Times New Roman" w:cs="Times New Roman"/>
          <w:color w:val="000000" w:themeColor="text1"/>
        </w:rPr>
        <w:t xml:space="preserve"> modalidade de ensino remoto foi estabelecid</w:t>
      </w:r>
      <w:r w:rsidR="000411CD">
        <w:rPr>
          <w:rFonts w:ascii="Times New Roman" w:hAnsi="Times New Roman" w:cs="Times New Roman"/>
          <w:color w:val="000000" w:themeColor="text1"/>
        </w:rPr>
        <w:t>a</w:t>
      </w:r>
      <w:r w:rsidR="00E36ECC">
        <w:rPr>
          <w:rFonts w:ascii="Times New Roman" w:hAnsi="Times New Roman" w:cs="Times New Roman"/>
          <w:color w:val="000000" w:themeColor="text1"/>
        </w:rPr>
        <w:t xml:space="preserve"> e </w:t>
      </w:r>
      <w:r w:rsidRPr="00EF602A">
        <w:rPr>
          <w:rFonts w:ascii="Times New Roman" w:hAnsi="Times New Roman" w:cs="Times New Roman"/>
          <w:color w:val="000000" w:themeColor="text1"/>
        </w:rPr>
        <w:t>a</w:t>
      </w:r>
      <w:r w:rsidR="00F705FD">
        <w:rPr>
          <w:rFonts w:ascii="Times New Roman" w:hAnsi="Times New Roman" w:cs="Times New Roman"/>
          <w:color w:val="000000" w:themeColor="text1"/>
        </w:rPr>
        <w:t>presentou-se</w:t>
      </w:r>
      <w:r w:rsidRPr="00EF602A">
        <w:rPr>
          <w:rFonts w:ascii="Times New Roman" w:hAnsi="Times New Roman" w:cs="Times New Roman"/>
          <w:color w:val="000000" w:themeColor="text1"/>
        </w:rPr>
        <w:t xml:space="preserve"> com diversos desafios</w:t>
      </w:r>
      <w:r>
        <w:rPr>
          <w:rFonts w:ascii="Times New Roman" w:hAnsi="Times New Roman" w:cs="Times New Roman"/>
          <w:color w:val="000000" w:themeColor="text1"/>
        </w:rPr>
        <w:t>.</w:t>
      </w:r>
      <w:r w:rsidRPr="00EF602A">
        <w:rPr>
          <w:rFonts w:ascii="Times New Roman" w:hAnsi="Times New Roman" w:cs="Times New Roman"/>
          <w:color w:val="000000" w:themeColor="text1"/>
        </w:rPr>
        <w:t xml:space="preserve"> </w:t>
      </w:r>
      <w:r w:rsidR="0030220D">
        <w:rPr>
          <w:rFonts w:ascii="Times New Roman" w:hAnsi="Times New Roman" w:cs="Times New Roman"/>
          <w:color w:val="000000" w:themeColor="text1"/>
        </w:rPr>
        <w:t>Diante do exposto, o objetivo desse trabalho foi r</w:t>
      </w:r>
      <w:r w:rsidRPr="00EF602A">
        <w:rPr>
          <w:rFonts w:ascii="Times New Roman" w:hAnsi="Times New Roman" w:cs="Times New Roman"/>
          <w:color w:val="000000" w:themeColor="text1"/>
        </w:rPr>
        <w:t xml:space="preserve">elatar a experiência de </w:t>
      </w:r>
      <w:r w:rsidR="00300E08">
        <w:rPr>
          <w:rFonts w:ascii="Times New Roman" w:hAnsi="Times New Roman" w:cs="Times New Roman"/>
          <w:color w:val="000000" w:themeColor="text1"/>
        </w:rPr>
        <w:t xml:space="preserve">monitores da disciplina de Nutrição Humana e Dietética sobre os desafios encontrados durante o período de isolamento social no ano de 2021. </w:t>
      </w:r>
      <w:r w:rsidRPr="00B92A36">
        <w:rPr>
          <w:rFonts w:ascii="Times New Roman" w:hAnsi="Times New Roman" w:cs="Times New Roman"/>
          <w:color w:val="000000" w:themeColor="text1"/>
        </w:rPr>
        <w:t xml:space="preserve">Trata-se de um estudo descritivo, do tipo relato de experiência, realizado a partir da vivência de </w:t>
      </w:r>
      <w:r w:rsidR="003E359B">
        <w:rPr>
          <w:rFonts w:ascii="Times New Roman" w:hAnsi="Times New Roman" w:cs="Times New Roman"/>
          <w:color w:val="000000" w:themeColor="text1"/>
        </w:rPr>
        <w:t xml:space="preserve">4 </w:t>
      </w:r>
      <w:r w:rsidRPr="00B92A36">
        <w:rPr>
          <w:rFonts w:ascii="Times New Roman" w:hAnsi="Times New Roman" w:cs="Times New Roman"/>
          <w:color w:val="000000" w:themeColor="text1"/>
        </w:rPr>
        <w:t>monitores em relação às atividades desenvolvidas</w:t>
      </w:r>
      <w:r w:rsidR="00300E08">
        <w:rPr>
          <w:rFonts w:ascii="Times New Roman" w:hAnsi="Times New Roman" w:cs="Times New Roman"/>
          <w:color w:val="000000" w:themeColor="text1"/>
        </w:rPr>
        <w:t xml:space="preserve"> </w:t>
      </w:r>
      <w:r w:rsidRPr="00B92A36">
        <w:rPr>
          <w:rFonts w:ascii="Times New Roman" w:hAnsi="Times New Roman" w:cs="Times New Roman"/>
          <w:color w:val="000000" w:themeColor="text1"/>
        </w:rPr>
        <w:t>em u</w:t>
      </w:r>
      <w:r w:rsidR="0030220D">
        <w:rPr>
          <w:rFonts w:ascii="Times New Roman" w:hAnsi="Times New Roman" w:cs="Times New Roman"/>
          <w:color w:val="000000" w:themeColor="text1"/>
        </w:rPr>
        <w:t>m Centro Universitário localizado na</w:t>
      </w:r>
      <w:r w:rsidRPr="00B92A36">
        <w:rPr>
          <w:rFonts w:ascii="Times New Roman" w:hAnsi="Times New Roman" w:cs="Times New Roman"/>
          <w:color w:val="000000" w:themeColor="text1"/>
        </w:rPr>
        <w:t xml:space="preserve"> cidade de Fortaleza-CE.</w:t>
      </w:r>
      <w:r w:rsidR="00F705FD">
        <w:rPr>
          <w:rFonts w:ascii="Times New Roman" w:hAnsi="Times New Roman" w:cs="Times New Roman"/>
          <w:bCs/>
        </w:rPr>
        <w:t xml:space="preserve"> </w:t>
      </w:r>
      <w:r w:rsidR="000411CD">
        <w:rPr>
          <w:rFonts w:ascii="Times New Roman" w:hAnsi="Times New Roman" w:cs="Times New Roman"/>
          <w:color w:val="000000" w:themeColor="text1"/>
        </w:rPr>
        <w:t xml:space="preserve">A captação do alunado se mostrou bastante desafiadora, em vista de questões de diversas ordens, tais como financeira e acesso à internet, sendo pontos nevrálgicos e acima das capacidades de resolução por parte da monitoria. </w:t>
      </w:r>
      <w:r w:rsidR="00300E08">
        <w:rPr>
          <w:rFonts w:ascii="Times New Roman" w:hAnsi="Times New Roman" w:cs="Times New Roman"/>
          <w:bCs/>
        </w:rPr>
        <w:t>Para esse novo contexto, a</w:t>
      </w:r>
      <w:r w:rsidR="003E359B">
        <w:rPr>
          <w:rFonts w:ascii="Times New Roman" w:hAnsi="Times New Roman" w:cs="Times New Roman"/>
        </w:rPr>
        <w:t xml:space="preserve">s monitorias </w:t>
      </w:r>
      <w:r w:rsidR="00300E08">
        <w:rPr>
          <w:rFonts w:ascii="Times New Roman" w:hAnsi="Times New Roman" w:cs="Times New Roman"/>
        </w:rPr>
        <w:t>precisaram</w:t>
      </w:r>
      <w:r w:rsidR="000411CD">
        <w:rPr>
          <w:rFonts w:ascii="Times New Roman" w:hAnsi="Times New Roman" w:cs="Times New Roman"/>
        </w:rPr>
        <w:t xml:space="preserve"> </w:t>
      </w:r>
      <w:r w:rsidR="00300E08">
        <w:rPr>
          <w:rFonts w:ascii="Times New Roman" w:hAnsi="Times New Roman" w:cs="Times New Roman"/>
        </w:rPr>
        <w:t>reinventa</w:t>
      </w:r>
      <w:r w:rsidR="00E02434">
        <w:rPr>
          <w:rFonts w:ascii="Times New Roman" w:hAnsi="Times New Roman" w:cs="Times New Roman"/>
        </w:rPr>
        <w:t>r</w:t>
      </w:r>
      <w:r w:rsidR="00300E08">
        <w:rPr>
          <w:rFonts w:ascii="Times New Roman" w:hAnsi="Times New Roman" w:cs="Times New Roman"/>
        </w:rPr>
        <w:t xml:space="preserve"> seu formato, </w:t>
      </w:r>
      <w:r w:rsidR="00E02434">
        <w:rPr>
          <w:rFonts w:ascii="Times New Roman" w:hAnsi="Times New Roman" w:cs="Times New Roman"/>
        </w:rPr>
        <w:t xml:space="preserve">utilizando-se de </w:t>
      </w:r>
      <w:r w:rsidR="003E359B">
        <w:rPr>
          <w:rFonts w:ascii="Times New Roman" w:hAnsi="Times New Roman" w:cs="Times New Roman"/>
        </w:rPr>
        <w:t>videoconferência</w:t>
      </w:r>
      <w:r w:rsidR="00E02434">
        <w:rPr>
          <w:rFonts w:ascii="Times New Roman" w:hAnsi="Times New Roman" w:cs="Times New Roman"/>
        </w:rPr>
        <w:t>s</w:t>
      </w:r>
      <w:r w:rsidR="003E359B">
        <w:rPr>
          <w:rFonts w:ascii="Times New Roman" w:hAnsi="Times New Roman" w:cs="Times New Roman"/>
        </w:rPr>
        <w:t xml:space="preserve"> </w:t>
      </w:r>
      <w:r w:rsidR="00E02434">
        <w:rPr>
          <w:rFonts w:ascii="Times New Roman" w:hAnsi="Times New Roman" w:cs="Times New Roman"/>
        </w:rPr>
        <w:t>(</w:t>
      </w:r>
      <w:r w:rsidR="003E359B">
        <w:rPr>
          <w:rFonts w:ascii="Times New Roman" w:hAnsi="Times New Roman" w:cs="Times New Roman"/>
          <w:color w:val="000000" w:themeColor="text1"/>
        </w:rPr>
        <w:t>Google Meet®</w:t>
      </w:r>
      <w:r w:rsidR="00E02434">
        <w:rPr>
          <w:rFonts w:ascii="Times New Roman" w:hAnsi="Times New Roman" w:cs="Times New Roman"/>
          <w:color w:val="000000" w:themeColor="text1"/>
        </w:rPr>
        <w:t>)</w:t>
      </w:r>
      <w:r w:rsidR="0030220D">
        <w:rPr>
          <w:rFonts w:ascii="Times New Roman" w:hAnsi="Times New Roman" w:cs="Times New Roman"/>
          <w:color w:val="000000" w:themeColor="text1"/>
        </w:rPr>
        <w:t>, assim como</w:t>
      </w:r>
      <w:r w:rsidR="003E359B">
        <w:rPr>
          <w:rFonts w:ascii="Times New Roman" w:hAnsi="Times New Roman" w:cs="Times New Roman"/>
        </w:rPr>
        <w:t xml:space="preserve"> </w:t>
      </w:r>
      <w:r w:rsidR="0030220D">
        <w:rPr>
          <w:rFonts w:ascii="Times New Roman" w:hAnsi="Times New Roman" w:cs="Times New Roman"/>
        </w:rPr>
        <w:t>por canais de comunicação mais ativos para tira-dúvidas, em especial o</w:t>
      </w:r>
      <w:r w:rsidR="003E359B">
        <w:rPr>
          <w:rFonts w:ascii="Times New Roman" w:hAnsi="Times New Roman" w:cs="Times New Roman"/>
        </w:rPr>
        <w:t xml:space="preserve"> WhatsApp</w:t>
      </w:r>
      <w:r w:rsidR="000411CD">
        <w:rPr>
          <w:rFonts w:ascii="Times New Roman" w:hAnsi="Times New Roman" w:cs="Times New Roman"/>
        </w:rPr>
        <w:t>. Ademais, outros</w:t>
      </w:r>
      <w:r w:rsidR="000411CD" w:rsidRPr="003E359B">
        <w:rPr>
          <w:rFonts w:ascii="Times New Roman" w:hAnsi="Times New Roman" w:cs="Times New Roman"/>
        </w:rPr>
        <w:t xml:space="preserve"> programas </w:t>
      </w:r>
      <w:r w:rsidR="000411CD">
        <w:rPr>
          <w:rFonts w:ascii="Times New Roman" w:hAnsi="Times New Roman" w:cs="Times New Roman"/>
        </w:rPr>
        <w:t xml:space="preserve">como </w:t>
      </w:r>
      <w:r w:rsidR="000411CD" w:rsidRPr="003E359B">
        <w:rPr>
          <w:rFonts w:ascii="Times New Roman" w:hAnsi="Times New Roman" w:cs="Times New Roman"/>
        </w:rPr>
        <w:t xml:space="preserve">Canva® </w:t>
      </w:r>
      <w:r w:rsidR="000411CD">
        <w:rPr>
          <w:rFonts w:ascii="Times New Roman" w:hAnsi="Times New Roman" w:cs="Times New Roman"/>
        </w:rPr>
        <w:t xml:space="preserve">e Power Point®, para </w:t>
      </w:r>
      <w:r w:rsidR="000411CD" w:rsidRPr="003E359B">
        <w:rPr>
          <w:rFonts w:ascii="Times New Roman" w:hAnsi="Times New Roman" w:cs="Times New Roman"/>
        </w:rPr>
        <w:t>a projeção dos exercícios</w:t>
      </w:r>
      <w:r w:rsidR="000411CD">
        <w:rPr>
          <w:rFonts w:ascii="Times New Roman" w:hAnsi="Times New Roman" w:cs="Times New Roman"/>
        </w:rPr>
        <w:t xml:space="preserve"> e casos clínicos, foram priorizados, em detrimento de demonstrações dos conteúdos por meio de lousa e pincel, no intuito de melhorar a flexibilidade de acesso às informações, sendo mais atrativo ao alunado. </w:t>
      </w:r>
      <w:r w:rsidR="00E02434">
        <w:rPr>
          <w:rFonts w:ascii="Times New Roman" w:hAnsi="Times New Roman" w:cs="Times New Roman"/>
          <w:color w:val="000000" w:themeColor="text1"/>
        </w:rPr>
        <w:t>A</w:t>
      </w:r>
      <w:r w:rsidR="00E36ECC" w:rsidRPr="00E449BC">
        <w:rPr>
          <w:rFonts w:ascii="Times New Roman" w:hAnsi="Times New Roman" w:cs="Times New Roman"/>
          <w:color w:val="000000" w:themeColor="text1"/>
        </w:rPr>
        <w:t xml:space="preserve">pesar dos desafios do novo contexto pandêmico, social, midiático e financeiro, </w:t>
      </w:r>
      <w:r w:rsidR="00E02434">
        <w:rPr>
          <w:rFonts w:ascii="Times New Roman" w:hAnsi="Times New Roman" w:cs="Times New Roman"/>
          <w:color w:val="000000" w:themeColor="text1"/>
        </w:rPr>
        <w:t xml:space="preserve">a monitoria </w:t>
      </w:r>
      <w:r w:rsidR="00F705FD">
        <w:rPr>
          <w:rFonts w:ascii="Times New Roman" w:hAnsi="Times New Roman" w:cs="Times New Roman"/>
          <w:color w:val="000000" w:themeColor="text1"/>
        </w:rPr>
        <w:t xml:space="preserve">vem se adaptando, </w:t>
      </w:r>
      <w:r w:rsidR="00E36ECC" w:rsidRPr="00E449BC">
        <w:rPr>
          <w:rFonts w:ascii="Times New Roman" w:hAnsi="Times New Roman" w:cs="Times New Roman"/>
          <w:color w:val="000000" w:themeColor="text1"/>
        </w:rPr>
        <w:t>sem prejuízos às demandas comumente observadas pelos discentes</w:t>
      </w:r>
      <w:r w:rsidR="00E36ECC">
        <w:rPr>
          <w:rFonts w:ascii="Times New Roman" w:hAnsi="Times New Roman" w:cs="Times New Roman"/>
          <w:color w:val="000000" w:themeColor="text1"/>
        </w:rPr>
        <w:t xml:space="preserve">, </w:t>
      </w:r>
      <w:r w:rsidR="00300E08">
        <w:rPr>
          <w:rFonts w:ascii="Times New Roman" w:hAnsi="Times New Roman" w:cs="Times New Roman"/>
          <w:color w:val="000000" w:themeColor="text1"/>
        </w:rPr>
        <w:t xml:space="preserve">proporcionando adjuvantemente, </w:t>
      </w:r>
      <w:r w:rsidR="000A4CD3">
        <w:rPr>
          <w:rFonts w:ascii="Times New Roman" w:hAnsi="Times New Roman" w:cs="Times New Roman"/>
          <w:color w:val="000000" w:themeColor="text1"/>
        </w:rPr>
        <w:t>um preparo</w:t>
      </w:r>
      <w:r w:rsidR="00E36ECC" w:rsidRPr="00E449BC">
        <w:rPr>
          <w:rFonts w:ascii="Times New Roman" w:hAnsi="Times New Roman" w:cs="Times New Roman"/>
          <w:color w:val="000000" w:themeColor="text1"/>
        </w:rPr>
        <w:t xml:space="preserve"> para as adversidades profissionais.</w:t>
      </w:r>
    </w:p>
    <w:p w14:paraId="0EBF5D07" w14:textId="77777777" w:rsidR="00300E08" w:rsidRPr="00F705FD" w:rsidRDefault="00300E08" w:rsidP="00F705FD">
      <w:pPr>
        <w:jc w:val="both"/>
        <w:rPr>
          <w:rFonts w:ascii="Times New Roman" w:hAnsi="Times New Roman" w:cs="Times New Roman"/>
          <w:color w:val="000000" w:themeColor="text1"/>
        </w:rPr>
      </w:pPr>
    </w:p>
    <w:p w14:paraId="62E53497" w14:textId="210B0518" w:rsidR="009D129B" w:rsidRPr="00DD0B67" w:rsidRDefault="009D129B" w:rsidP="00F705FD">
      <w:pPr>
        <w:pStyle w:val="Corpodetexto"/>
        <w:spacing w:after="0" w:line="240" w:lineRule="auto"/>
        <w:jc w:val="both"/>
        <w:rPr>
          <w:rFonts w:ascii="Times New Roman" w:hAnsi="Times New Roman" w:cs="Times New Roman"/>
          <w:b/>
          <w:bCs/>
          <w:color w:val="FF0000"/>
        </w:rPr>
      </w:pPr>
      <w:r w:rsidRPr="00DD0B67">
        <w:rPr>
          <w:rFonts w:ascii="Times New Roman" w:hAnsi="Times New Roman" w:cs="Times New Roman"/>
          <w:b/>
        </w:rPr>
        <w:t xml:space="preserve">Palavras-chave: </w:t>
      </w:r>
      <w:r w:rsidR="003218B0" w:rsidRPr="00DD0B67">
        <w:rPr>
          <w:rFonts w:ascii="Times New Roman" w:hAnsi="Times New Roman" w:cs="Times New Roman"/>
        </w:rPr>
        <w:t xml:space="preserve">Monitoria; Ensino Remoto; COVID-19.  </w:t>
      </w:r>
    </w:p>
    <w:p w14:paraId="0E1F5DA6" w14:textId="77777777" w:rsidR="009D129B" w:rsidRPr="000F57F7" w:rsidRDefault="009D129B" w:rsidP="00906712">
      <w:pPr>
        <w:pStyle w:val="Corpodetexto"/>
        <w:pBdr>
          <w:top w:val="single" w:sz="8" w:space="0" w:color="800000"/>
          <w:left w:val="single" w:sz="8" w:space="1" w:color="800000"/>
          <w:bottom w:val="single" w:sz="8" w:space="1" w:color="800000"/>
          <w:right w:val="single" w:sz="8" w:space="1" w:color="800000"/>
        </w:pBdr>
        <w:shd w:val="clear" w:color="auto" w:fill="00B0F0"/>
        <w:tabs>
          <w:tab w:val="left" w:pos="2010"/>
        </w:tabs>
        <w:spacing w:before="200" w:after="120"/>
        <w:rPr>
          <w:rFonts w:ascii="Times New Roman" w:hAnsi="Times New Roman" w:cs="Times New Roman"/>
          <w:b/>
          <w:bCs/>
          <w:color w:val="00FF00"/>
        </w:rPr>
      </w:pPr>
      <w:r w:rsidRPr="00906712">
        <w:rPr>
          <w:rFonts w:ascii="Times New Roman" w:hAnsi="Times New Roman" w:cs="Times New Roman"/>
          <w:b/>
          <w:bCs/>
          <w:color w:val="FFFFFF" w:themeColor="background1"/>
        </w:rPr>
        <w:t>INTRODUÇÃO</w:t>
      </w:r>
    </w:p>
    <w:p w14:paraId="55E48082" w14:textId="77777777" w:rsidR="002F3D8E" w:rsidRPr="00EF602A" w:rsidRDefault="002F3D8E" w:rsidP="002F3D8E">
      <w:pPr>
        <w:spacing w:line="360" w:lineRule="auto"/>
        <w:ind w:firstLine="1134"/>
        <w:jc w:val="both"/>
        <w:rPr>
          <w:rFonts w:ascii="Times New Roman" w:hAnsi="Times New Roman" w:cs="Times New Roman"/>
          <w:color w:val="000000" w:themeColor="text1"/>
        </w:rPr>
      </w:pPr>
      <w:r w:rsidRPr="00EF602A">
        <w:rPr>
          <w:rFonts w:ascii="Times New Roman" w:hAnsi="Times New Roman" w:cs="Times New Roman"/>
          <w:color w:val="000000" w:themeColor="text1"/>
        </w:rPr>
        <w:t xml:space="preserve">A pandemia de SARS-CoV-2 (COVID-19), afetou a sociedade de forma global, </w:t>
      </w:r>
      <w:r w:rsidRPr="00EF602A">
        <w:rPr>
          <w:rFonts w:ascii="Times New Roman" w:hAnsi="Times New Roman" w:cs="Times New Roman"/>
          <w:color w:val="000000" w:themeColor="text1"/>
        </w:rPr>
        <w:lastRenderedPageBreak/>
        <w:t xml:space="preserve">modificando a realidade de diversos setores sociais, incluindo o da educação e da indústria, com o seu marco oficial no final do ano de 2019 na China, projetando-se ao longo do ano de 2020 e 2021 (ZHU </w:t>
      </w:r>
      <w:r w:rsidRPr="00EF602A">
        <w:rPr>
          <w:rFonts w:ascii="Times New Roman" w:hAnsi="Times New Roman" w:cs="Times New Roman"/>
          <w:i/>
          <w:iCs/>
          <w:color w:val="000000" w:themeColor="text1"/>
        </w:rPr>
        <w:t>et al</w:t>
      </w:r>
      <w:r w:rsidRPr="00EF602A">
        <w:rPr>
          <w:rFonts w:ascii="Times New Roman" w:hAnsi="Times New Roman" w:cs="Times New Roman"/>
          <w:color w:val="000000" w:themeColor="text1"/>
        </w:rPr>
        <w:t xml:space="preserve">., 2020). </w:t>
      </w:r>
    </w:p>
    <w:p w14:paraId="3A22EF98" w14:textId="77777777" w:rsidR="002F3D8E" w:rsidRPr="00EF602A" w:rsidRDefault="002F3D8E" w:rsidP="002F3D8E">
      <w:pPr>
        <w:spacing w:line="360" w:lineRule="auto"/>
        <w:ind w:firstLine="1134"/>
        <w:jc w:val="both"/>
        <w:rPr>
          <w:rFonts w:ascii="Times New Roman" w:hAnsi="Times New Roman" w:cs="Times New Roman"/>
          <w:color w:val="000000" w:themeColor="text1"/>
        </w:rPr>
      </w:pPr>
      <w:r w:rsidRPr="00EF602A">
        <w:rPr>
          <w:rFonts w:ascii="Times New Roman" w:hAnsi="Times New Roman" w:cs="Times New Roman"/>
          <w:color w:val="000000" w:themeColor="text1"/>
        </w:rPr>
        <w:t xml:space="preserve">Essa doença infectocontagiosa chegou ao Brasil em fevereiro de 2020, porém com a primeira morte no mês de março iniciou-se o processo de </w:t>
      </w:r>
      <w:r w:rsidRPr="00EF602A">
        <w:rPr>
          <w:rFonts w:ascii="Times New Roman" w:hAnsi="Times New Roman" w:cs="Times New Roman"/>
          <w:i/>
          <w:iCs/>
          <w:color w:val="000000" w:themeColor="text1"/>
        </w:rPr>
        <w:t>lockdown</w:t>
      </w:r>
      <w:r w:rsidRPr="00EF602A">
        <w:rPr>
          <w:rFonts w:ascii="Times New Roman" w:hAnsi="Times New Roman" w:cs="Times New Roman"/>
          <w:color w:val="000000" w:themeColor="text1"/>
        </w:rPr>
        <w:t xml:space="preserve">, sendo em maio deste ano o mês com o maior número de mortes que todos os meses de 2020. </w:t>
      </w:r>
    </w:p>
    <w:p w14:paraId="694E5C87" w14:textId="59A96DB2" w:rsidR="002F3D8E" w:rsidRPr="00EF602A" w:rsidRDefault="002F3D8E" w:rsidP="002F3D8E">
      <w:pPr>
        <w:spacing w:line="360" w:lineRule="auto"/>
        <w:ind w:firstLine="1134"/>
        <w:jc w:val="both"/>
        <w:rPr>
          <w:rFonts w:ascii="Times New Roman" w:hAnsi="Times New Roman" w:cs="Times New Roman"/>
          <w:color w:val="000000" w:themeColor="text1"/>
        </w:rPr>
      </w:pPr>
      <w:r w:rsidRPr="00EF602A">
        <w:rPr>
          <w:rFonts w:ascii="Times New Roman" w:hAnsi="Times New Roman" w:cs="Times New Roman"/>
          <w:color w:val="000000" w:themeColor="text1"/>
        </w:rPr>
        <w:t>A COVID-19 causou perdas devastadoras, além de mudanças significativas no convívio social, nos aspectos de trabalho e ensino. Às modalidade</w:t>
      </w:r>
      <w:r w:rsidR="0030220D">
        <w:rPr>
          <w:rFonts w:ascii="Times New Roman" w:hAnsi="Times New Roman" w:cs="Times New Roman"/>
          <w:color w:val="000000" w:themeColor="text1"/>
        </w:rPr>
        <w:t>s</w:t>
      </w:r>
      <w:r w:rsidRPr="00EF602A">
        <w:rPr>
          <w:rFonts w:ascii="Times New Roman" w:hAnsi="Times New Roman" w:cs="Times New Roman"/>
          <w:color w:val="000000" w:themeColor="text1"/>
        </w:rPr>
        <w:t xml:space="preserve"> de trabalho não essenciais, foi estabelecido o caráter de trabalho temporário home office ou contrato suspenso, devido as questões sanitárias de isolamento e distanciamento social, estabelecido pela Organização Mundial da Saúde, juntamente com o Ministério da Saúde do Brasil, e também Centros de Controle de Prevenção de Doenças de outros países (ZHU </w:t>
      </w:r>
      <w:r w:rsidR="0026266D" w:rsidRPr="0026266D">
        <w:rPr>
          <w:rFonts w:ascii="Times New Roman" w:hAnsi="Times New Roman" w:cs="Times New Roman"/>
          <w:i/>
          <w:iCs/>
          <w:color w:val="000000" w:themeColor="text1"/>
        </w:rPr>
        <w:t>et al</w:t>
      </w:r>
      <w:r w:rsidR="0026266D">
        <w:rPr>
          <w:rFonts w:ascii="Times New Roman" w:hAnsi="Times New Roman" w:cs="Times New Roman"/>
          <w:color w:val="000000" w:themeColor="text1"/>
        </w:rPr>
        <w:t>.,</w:t>
      </w:r>
      <w:r w:rsidRPr="00EF602A">
        <w:rPr>
          <w:rFonts w:ascii="Times New Roman" w:hAnsi="Times New Roman" w:cs="Times New Roman"/>
          <w:color w:val="000000" w:themeColor="text1"/>
        </w:rPr>
        <w:t xml:space="preserve"> 2020; </w:t>
      </w:r>
      <w:r w:rsidR="0030220D">
        <w:rPr>
          <w:rFonts w:ascii="Times New Roman" w:hAnsi="Times New Roman" w:cs="Times New Roman"/>
          <w:color w:val="000000" w:themeColor="text1"/>
        </w:rPr>
        <w:t xml:space="preserve">BRASIL, </w:t>
      </w:r>
      <w:r w:rsidRPr="00EF602A">
        <w:rPr>
          <w:rFonts w:ascii="Times New Roman" w:hAnsi="Times New Roman" w:cs="Times New Roman"/>
          <w:color w:val="000000" w:themeColor="text1"/>
        </w:rPr>
        <w:t>2021; OLIVEIRA, 2020).</w:t>
      </w:r>
    </w:p>
    <w:p w14:paraId="7E409DBA" w14:textId="77E816C5" w:rsidR="002F3D8E" w:rsidRPr="00EF602A" w:rsidRDefault="002F3D8E" w:rsidP="002F3D8E">
      <w:pPr>
        <w:spacing w:line="360" w:lineRule="auto"/>
        <w:ind w:firstLine="1134"/>
        <w:jc w:val="both"/>
        <w:rPr>
          <w:rFonts w:ascii="Times New Roman" w:hAnsi="Times New Roman" w:cs="Times New Roman"/>
          <w:color w:val="000000" w:themeColor="text1"/>
        </w:rPr>
      </w:pPr>
      <w:r w:rsidRPr="00EF602A">
        <w:rPr>
          <w:rFonts w:ascii="Times New Roman" w:hAnsi="Times New Roman" w:cs="Times New Roman"/>
          <w:color w:val="000000" w:themeColor="text1"/>
        </w:rPr>
        <w:t xml:space="preserve">Quanto à modalidade de ensino presencial, estes precisaram rapidamente se adaptar a essa nova realidade, que quando foi possível, prosseguiu com o auxílio de tecnologias e ferramentas digitais, através de </w:t>
      </w:r>
      <w:r w:rsidR="000B406B" w:rsidRPr="00EF602A">
        <w:rPr>
          <w:rFonts w:ascii="Times New Roman" w:hAnsi="Times New Roman" w:cs="Times New Roman"/>
          <w:color w:val="000000" w:themeColor="text1"/>
        </w:rPr>
        <w:t xml:space="preserve">softwares </w:t>
      </w:r>
      <w:r w:rsidR="000B406B">
        <w:rPr>
          <w:rFonts w:ascii="Times New Roman" w:hAnsi="Times New Roman" w:cs="Times New Roman"/>
          <w:color w:val="000000" w:themeColor="text1"/>
        </w:rPr>
        <w:t>disponíveis</w:t>
      </w:r>
      <w:r w:rsidRPr="00EF602A">
        <w:rPr>
          <w:rFonts w:ascii="Times New Roman" w:hAnsi="Times New Roman" w:cs="Times New Roman"/>
          <w:color w:val="000000" w:themeColor="text1"/>
        </w:rPr>
        <w:t xml:space="preserve"> no mercado (GOMES, 2020).</w:t>
      </w:r>
    </w:p>
    <w:p w14:paraId="0FEFDDFC" w14:textId="77777777" w:rsidR="002F3D8E" w:rsidRPr="00EF602A" w:rsidRDefault="002F3D8E" w:rsidP="002F3D8E">
      <w:pPr>
        <w:spacing w:line="360" w:lineRule="auto"/>
        <w:ind w:firstLine="1134"/>
        <w:jc w:val="both"/>
        <w:rPr>
          <w:rFonts w:ascii="Times New Roman" w:hAnsi="Times New Roman" w:cs="Times New Roman"/>
          <w:color w:val="000000" w:themeColor="text1"/>
        </w:rPr>
      </w:pPr>
      <w:r w:rsidRPr="00EF602A">
        <w:rPr>
          <w:rFonts w:ascii="Times New Roman" w:hAnsi="Times New Roman" w:cs="Times New Roman"/>
          <w:color w:val="000000" w:themeColor="text1"/>
        </w:rPr>
        <w:t xml:space="preserve">Professores, alunos e familiares passaram por um processo de adaptação para as aulas 100% </w:t>
      </w:r>
      <w:r w:rsidRPr="00EF602A">
        <w:rPr>
          <w:rFonts w:ascii="Times New Roman" w:hAnsi="Times New Roman" w:cs="Times New Roman"/>
          <w:i/>
          <w:iCs/>
          <w:color w:val="000000" w:themeColor="text1"/>
        </w:rPr>
        <w:t>online</w:t>
      </w:r>
      <w:r w:rsidRPr="00EF602A">
        <w:rPr>
          <w:rFonts w:ascii="Times New Roman" w:hAnsi="Times New Roman" w:cs="Times New Roman"/>
          <w:color w:val="000000" w:themeColor="text1"/>
        </w:rPr>
        <w:t xml:space="preserve"> e síncronas, como meio de retomada e continuidade do calendário acadêmico, aproximando o máximo possível na medida do possível, docentes e alunado, com a implantação do ensino remoto. Nesse </w:t>
      </w:r>
      <w:r w:rsidRPr="00EF602A">
        <w:rPr>
          <w:rFonts w:ascii="Times New Roman" w:hAnsi="Times New Roman" w:cs="Times New Roman"/>
          <w:i/>
          <w:iCs/>
          <w:color w:val="000000" w:themeColor="text1"/>
        </w:rPr>
        <w:t>ínterim</w:t>
      </w:r>
      <w:r w:rsidRPr="00EF602A">
        <w:rPr>
          <w:rFonts w:ascii="Times New Roman" w:hAnsi="Times New Roman" w:cs="Times New Roman"/>
          <w:color w:val="000000" w:themeColor="text1"/>
        </w:rPr>
        <w:t xml:space="preserve">, as monitorias de diversas disciplinas que estavam em andamento presencialmente, também precisaram aderir esse novo modelo de comunicação institucional, o qual apresentou-se com diversos desafios, passíveis de construção e adaptação </w:t>
      </w:r>
      <w:r w:rsidRPr="0026266D">
        <w:rPr>
          <w:rFonts w:ascii="Times New Roman" w:hAnsi="Times New Roman" w:cs="Times New Roman"/>
          <w:color w:val="000000" w:themeColor="text1"/>
        </w:rPr>
        <w:t xml:space="preserve">(MEDEIROS </w:t>
      </w:r>
      <w:r w:rsidRPr="0026266D">
        <w:rPr>
          <w:rFonts w:ascii="Times New Roman" w:hAnsi="Times New Roman" w:cs="Times New Roman"/>
          <w:i/>
          <w:iCs/>
          <w:color w:val="000000" w:themeColor="text1"/>
        </w:rPr>
        <w:t>et al</w:t>
      </w:r>
      <w:r w:rsidRPr="0026266D">
        <w:rPr>
          <w:rFonts w:ascii="Times New Roman" w:hAnsi="Times New Roman" w:cs="Times New Roman"/>
          <w:color w:val="000000" w:themeColor="text1"/>
        </w:rPr>
        <w:t>., 2021).</w:t>
      </w:r>
      <w:r w:rsidRPr="00EF602A">
        <w:rPr>
          <w:rFonts w:ascii="Times New Roman" w:hAnsi="Times New Roman" w:cs="Times New Roman"/>
          <w:strike/>
          <w:color w:val="000000" w:themeColor="text1"/>
        </w:rPr>
        <w:t xml:space="preserve"> </w:t>
      </w:r>
    </w:p>
    <w:p w14:paraId="0023D84E" w14:textId="77777777" w:rsidR="002F3D8E" w:rsidRPr="00EF602A" w:rsidRDefault="002F3D8E" w:rsidP="002F3D8E">
      <w:pPr>
        <w:spacing w:line="360" w:lineRule="auto"/>
        <w:ind w:firstLine="1134"/>
        <w:jc w:val="both"/>
        <w:rPr>
          <w:rFonts w:ascii="Times New Roman" w:hAnsi="Times New Roman" w:cs="Times New Roman"/>
          <w:color w:val="000000" w:themeColor="text1"/>
        </w:rPr>
      </w:pPr>
      <w:r w:rsidRPr="00EF602A">
        <w:rPr>
          <w:rFonts w:ascii="Times New Roman" w:hAnsi="Times New Roman" w:cs="Times New Roman"/>
          <w:color w:val="000000" w:themeColor="text1"/>
        </w:rPr>
        <w:t xml:space="preserve">A prática da monitoria no âmbito educativo é definida como o processo pelo qual alunos auxiliam alunos na situação de ensino-aprendizagem e esse procedimento pedagógico, tem demonstrado sua utilidade, à medida que atende às dimensões política, técnica e humana da prática pedagógica, e também auxilia o aperfeiçoamento da aprendizagem pessoal e coletiva, do aluno monitor além de incentivar o exercício de magistério superior (CHARCZUK, 2021; BRASIL, 2021; VICENZI, 2016). </w:t>
      </w:r>
    </w:p>
    <w:p w14:paraId="7A2DCDF2" w14:textId="77777777" w:rsidR="002F3D8E" w:rsidRPr="00EF602A" w:rsidRDefault="002F3D8E" w:rsidP="002F3D8E">
      <w:pPr>
        <w:spacing w:line="360" w:lineRule="auto"/>
        <w:ind w:firstLine="1134"/>
        <w:jc w:val="both"/>
        <w:rPr>
          <w:rFonts w:ascii="Times New Roman" w:hAnsi="Times New Roman" w:cs="Times New Roman"/>
          <w:b/>
          <w:bCs/>
          <w:color w:val="000000" w:themeColor="text1"/>
        </w:rPr>
      </w:pPr>
      <w:r w:rsidRPr="00EF602A">
        <w:rPr>
          <w:rFonts w:ascii="Times New Roman" w:hAnsi="Times New Roman" w:cs="Times New Roman"/>
          <w:color w:val="000000" w:themeColor="text1"/>
        </w:rPr>
        <w:t xml:space="preserve">Diante do exposto, este artigo objetiva relatar a experiência de estudantes da graduação de Nutrição sobre os desafios da atividade de monitoria acadêmica realizada durante o regime letivo remoto (RLR) no ano de 2021. </w:t>
      </w:r>
    </w:p>
    <w:p w14:paraId="554EC23D" w14:textId="77777777" w:rsidR="009D129B" w:rsidRPr="000F57F7" w:rsidRDefault="009D129B" w:rsidP="00906712">
      <w:pPr>
        <w:pStyle w:val="Corpodetexto"/>
        <w:pBdr>
          <w:top w:val="single" w:sz="8" w:space="0" w:color="800000"/>
          <w:left w:val="single" w:sz="8" w:space="1" w:color="800000"/>
          <w:bottom w:val="single" w:sz="8" w:space="1" w:color="800000"/>
          <w:right w:val="single" w:sz="8" w:space="1" w:color="800000"/>
        </w:pBdr>
        <w:shd w:val="clear" w:color="auto" w:fill="00B0F0"/>
        <w:tabs>
          <w:tab w:val="left" w:pos="2010"/>
        </w:tabs>
        <w:spacing w:before="200" w:after="120"/>
        <w:rPr>
          <w:rFonts w:ascii="Times New Roman" w:hAnsi="Times New Roman" w:cs="Times New Roman"/>
          <w:b/>
          <w:bCs/>
          <w:color w:val="00FF00"/>
        </w:rPr>
      </w:pPr>
      <w:r w:rsidRPr="00906712">
        <w:rPr>
          <w:rFonts w:ascii="Times New Roman" w:hAnsi="Times New Roman" w:cs="Times New Roman"/>
          <w:b/>
          <w:bCs/>
          <w:color w:val="FFFFFF" w:themeColor="background1"/>
        </w:rPr>
        <w:lastRenderedPageBreak/>
        <w:t>METODOLOGIA</w:t>
      </w:r>
    </w:p>
    <w:p w14:paraId="2FF49046" w14:textId="77777777" w:rsidR="00D23628" w:rsidRPr="00B92A36" w:rsidRDefault="0041058B" w:rsidP="00BA756B">
      <w:pPr>
        <w:pStyle w:val="Default"/>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 xml:space="preserve">Trata-se de um estudo descritivo, do tipo relato de experiência, realizado a partir da vivência de monitores em relação às atividades desenvolvidas na monitoria de Nutrição Humana e Dietética (NHD), do curso de Nutrição, ministrado em uma IES da cidade de Fortaleza-CE. O apoio pedagógico realizado por meio das </w:t>
      </w:r>
      <w:hyperlink r:id="rId11" w:history="1">
        <w:r w:rsidR="00D23628" w:rsidRPr="00B92A36">
          <w:rPr>
            <w:rFonts w:ascii="Times New Roman" w:hAnsi="Times New Roman" w:cs="Times New Roman"/>
            <w:color w:val="000000" w:themeColor="text1"/>
          </w:rPr>
          <w:t xml:space="preserve">Tecnologias da Informação e Comunicação </w:t>
        </w:r>
      </w:hyperlink>
      <w:r w:rsidR="00D23628" w:rsidRPr="00B92A36">
        <w:rPr>
          <w:rFonts w:ascii="Times New Roman" w:hAnsi="Times New Roman" w:cs="Times New Roman"/>
          <w:color w:val="000000" w:themeColor="text1"/>
        </w:rPr>
        <w:t>(</w:t>
      </w:r>
      <w:r w:rsidRPr="00B92A36">
        <w:rPr>
          <w:rFonts w:ascii="Times New Roman" w:hAnsi="Times New Roman" w:cs="Times New Roman"/>
          <w:color w:val="000000" w:themeColor="text1"/>
        </w:rPr>
        <w:t>TICs</w:t>
      </w:r>
      <w:r w:rsidR="00D23628" w:rsidRPr="00B92A36">
        <w:rPr>
          <w:rFonts w:ascii="Times New Roman" w:hAnsi="Times New Roman" w:cs="Times New Roman"/>
          <w:color w:val="000000" w:themeColor="text1"/>
        </w:rPr>
        <w:t>)</w:t>
      </w:r>
      <w:r w:rsidRPr="00B92A36">
        <w:rPr>
          <w:rFonts w:ascii="Times New Roman" w:hAnsi="Times New Roman" w:cs="Times New Roman"/>
          <w:color w:val="000000" w:themeColor="text1"/>
        </w:rPr>
        <w:t xml:space="preserve"> está sendo ofertado desde março de 2020, momento da suspensão das aulas presenciais para os discentes do quarto período do referido curso, devido às medidas de prevenção de contágio pela COVID-19. A referida monitoria é composta por 4 monitores do 6º ao 8º período d</w:t>
      </w:r>
      <w:r w:rsidR="00D23628" w:rsidRPr="00B92A36">
        <w:rPr>
          <w:rFonts w:ascii="Times New Roman" w:hAnsi="Times New Roman" w:cs="Times New Roman"/>
          <w:color w:val="000000" w:themeColor="text1"/>
        </w:rPr>
        <w:t>o curso de</w:t>
      </w:r>
      <w:r w:rsidRPr="00B92A36">
        <w:rPr>
          <w:rFonts w:ascii="Times New Roman" w:hAnsi="Times New Roman" w:cs="Times New Roman"/>
          <w:color w:val="000000" w:themeColor="text1"/>
        </w:rPr>
        <w:t xml:space="preserve"> nutrição que participavam das atividades em sala de aula, incluindo preparação de material para apoio didático, tirando dúvidas e facilitando o processo de ensino-aprendizagem. </w:t>
      </w:r>
    </w:p>
    <w:p w14:paraId="0ED6937C" w14:textId="77777777" w:rsidR="00D23628" w:rsidRPr="00B92A36" w:rsidRDefault="0041058B" w:rsidP="00BA756B">
      <w:pPr>
        <w:pStyle w:val="Default"/>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 xml:space="preserve">Diante da nova realidade, as atividades da monitoria precisavam ser inovadas e, por vezes, “reinventadas”, então, foram realizadas reuniões com a orientadora e professora da disciplina e monitores com essa finalidade. </w:t>
      </w:r>
    </w:p>
    <w:p w14:paraId="3C88894C" w14:textId="544FA76B" w:rsidR="00CF4B36" w:rsidRPr="00B92A36" w:rsidRDefault="0041058B" w:rsidP="00BA756B">
      <w:pPr>
        <w:pStyle w:val="Default"/>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 xml:space="preserve">Assim, foram elencadas possibilidades de aproximação virtual com o alunado, entre elas a elaboração de questionários, materiais informativos, vídeos, utilização de plataformas </w:t>
      </w:r>
      <w:r w:rsidRPr="00B92A36">
        <w:rPr>
          <w:rFonts w:ascii="Times New Roman" w:hAnsi="Times New Roman" w:cs="Times New Roman"/>
          <w:i/>
          <w:iCs/>
          <w:color w:val="000000" w:themeColor="text1"/>
        </w:rPr>
        <w:t>online</w:t>
      </w:r>
      <w:r w:rsidRPr="00B92A36">
        <w:rPr>
          <w:rFonts w:ascii="Times New Roman" w:hAnsi="Times New Roman" w:cs="Times New Roman"/>
          <w:color w:val="000000" w:themeColor="text1"/>
        </w:rPr>
        <w:t xml:space="preserve"> de bate papo, por meio de aplicativos de smartphones e computadores/notebooks.</w:t>
      </w:r>
    </w:p>
    <w:p w14:paraId="70E06B15" w14:textId="77777777" w:rsidR="009D129B" w:rsidRPr="00906712" w:rsidRDefault="009D129B" w:rsidP="00BA756B">
      <w:pPr>
        <w:pStyle w:val="Corpodetexto"/>
        <w:pBdr>
          <w:top w:val="single" w:sz="8" w:space="0" w:color="800000"/>
          <w:left w:val="single" w:sz="8" w:space="0" w:color="800000"/>
          <w:bottom w:val="single" w:sz="8" w:space="1" w:color="800000"/>
          <w:right w:val="single" w:sz="8" w:space="1" w:color="800000"/>
        </w:pBdr>
        <w:shd w:val="clear" w:color="auto" w:fill="00B0F0"/>
        <w:tabs>
          <w:tab w:val="left" w:pos="2010"/>
        </w:tabs>
        <w:spacing w:before="200" w:after="120"/>
        <w:rPr>
          <w:rFonts w:ascii="Times New Roman" w:hAnsi="Times New Roman" w:cs="Times New Roman"/>
          <w:b/>
          <w:bCs/>
          <w:color w:val="FFFFFF" w:themeColor="background1"/>
        </w:rPr>
      </w:pPr>
      <w:r w:rsidRPr="00906712">
        <w:rPr>
          <w:rFonts w:ascii="Times New Roman" w:hAnsi="Times New Roman" w:cs="Times New Roman"/>
          <w:b/>
          <w:bCs/>
          <w:color w:val="FFFFFF" w:themeColor="background1"/>
        </w:rPr>
        <w:t>RESULTADOS E DISCUSSÃO</w:t>
      </w:r>
    </w:p>
    <w:p w14:paraId="56F8E973" w14:textId="71108C83" w:rsidR="00A445C3" w:rsidRPr="00B92A36" w:rsidRDefault="009225AB"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 xml:space="preserve">O programa de monitoria </w:t>
      </w:r>
      <w:r w:rsidR="00042D9B" w:rsidRPr="00B92A36">
        <w:rPr>
          <w:rFonts w:ascii="Times New Roman" w:hAnsi="Times New Roman" w:cs="Times New Roman"/>
          <w:color w:val="000000" w:themeColor="text1"/>
        </w:rPr>
        <w:t xml:space="preserve">da </w:t>
      </w:r>
      <w:r w:rsidR="00A445C3" w:rsidRPr="00B92A36">
        <w:rPr>
          <w:rFonts w:ascii="Times New Roman" w:hAnsi="Times New Roman" w:cs="Times New Roman"/>
          <w:color w:val="000000" w:themeColor="text1"/>
        </w:rPr>
        <w:t>UNIFAMETRO</w:t>
      </w:r>
      <w:r w:rsidR="00042D9B" w:rsidRPr="00B92A36">
        <w:rPr>
          <w:rFonts w:ascii="Times New Roman" w:hAnsi="Times New Roman" w:cs="Times New Roman"/>
          <w:color w:val="000000" w:themeColor="text1"/>
        </w:rPr>
        <w:t xml:space="preserve"> é regido </w:t>
      </w:r>
      <w:r w:rsidR="00021680" w:rsidRPr="00B92A36">
        <w:rPr>
          <w:rFonts w:ascii="Times New Roman" w:hAnsi="Times New Roman" w:cs="Times New Roman"/>
          <w:color w:val="000000" w:themeColor="text1"/>
        </w:rPr>
        <w:t xml:space="preserve">pelo Programa de Monitoria e Iniciação Científica (PROMIC) </w:t>
      </w:r>
      <w:r w:rsidR="00042D9B" w:rsidRPr="00B92A36">
        <w:rPr>
          <w:rFonts w:ascii="Times New Roman" w:hAnsi="Times New Roman" w:cs="Times New Roman"/>
          <w:color w:val="000000" w:themeColor="text1"/>
        </w:rPr>
        <w:t>em que os discente-mo</w:t>
      </w:r>
      <w:r w:rsidR="0039242A" w:rsidRPr="00B92A36">
        <w:rPr>
          <w:rFonts w:ascii="Times New Roman" w:hAnsi="Times New Roman" w:cs="Times New Roman"/>
          <w:color w:val="000000" w:themeColor="text1"/>
        </w:rPr>
        <w:t xml:space="preserve">nitor </w:t>
      </w:r>
      <w:r w:rsidR="00A445C3" w:rsidRPr="00B92A36">
        <w:rPr>
          <w:rFonts w:ascii="Times New Roman" w:hAnsi="Times New Roman" w:cs="Times New Roman"/>
          <w:color w:val="000000" w:themeColor="text1"/>
        </w:rPr>
        <w:t>deve esclarecer dúvidas dos alunos, fazer atividades em grupo ou individualmente da disciplina, preparar materiais para auxiliar processo de aprendizado, dentre outros (</w:t>
      </w:r>
      <w:r w:rsidR="00A94D6A" w:rsidRPr="00B92A36">
        <w:rPr>
          <w:rFonts w:ascii="Times New Roman" w:hAnsi="Times New Roman" w:cs="Times New Roman"/>
          <w:color w:val="000000" w:themeColor="text1"/>
        </w:rPr>
        <w:t>CEPEX</w:t>
      </w:r>
      <w:r w:rsidR="00A445C3" w:rsidRPr="00B92A36">
        <w:rPr>
          <w:rFonts w:ascii="Times New Roman" w:hAnsi="Times New Roman" w:cs="Times New Roman"/>
          <w:color w:val="000000" w:themeColor="text1"/>
        </w:rPr>
        <w:t xml:space="preserve">, 2021). </w:t>
      </w:r>
    </w:p>
    <w:p w14:paraId="1814936E" w14:textId="2EC1663B" w:rsidR="00027C61" w:rsidRPr="00B92A36" w:rsidRDefault="00A445C3"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O monitor já estava habituado</w:t>
      </w:r>
      <w:r w:rsidR="00926D8A" w:rsidRPr="00B92A36">
        <w:rPr>
          <w:rFonts w:ascii="Times New Roman" w:hAnsi="Times New Roman" w:cs="Times New Roman"/>
          <w:color w:val="000000" w:themeColor="text1"/>
        </w:rPr>
        <w:t>, antes do COVID-19, com</w:t>
      </w:r>
      <w:r w:rsidRPr="00B92A36">
        <w:rPr>
          <w:rFonts w:ascii="Times New Roman" w:hAnsi="Times New Roman" w:cs="Times New Roman"/>
          <w:color w:val="000000" w:themeColor="text1"/>
        </w:rPr>
        <w:t xml:space="preserve"> as atividades presenciais, encontros semanais</w:t>
      </w:r>
      <w:r w:rsidR="00926D8A" w:rsidRPr="00B92A36">
        <w:rPr>
          <w:rFonts w:ascii="Times New Roman" w:hAnsi="Times New Roman" w:cs="Times New Roman"/>
          <w:color w:val="000000" w:themeColor="text1"/>
        </w:rPr>
        <w:t xml:space="preserve"> para revisar as aulas</w:t>
      </w:r>
      <w:r w:rsidRPr="00B92A36">
        <w:rPr>
          <w:rFonts w:ascii="Times New Roman" w:hAnsi="Times New Roman" w:cs="Times New Roman"/>
          <w:color w:val="000000" w:themeColor="text1"/>
        </w:rPr>
        <w:t xml:space="preserve"> na instituição </w:t>
      </w:r>
      <w:r w:rsidR="00926D8A" w:rsidRPr="00B92A36">
        <w:rPr>
          <w:rFonts w:ascii="Times New Roman" w:hAnsi="Times New Roman" w:cs="Times New Roman"/>
          <w:color w:val="000000" w:themeColor="text1"/>
        </w:rPr>
        <w:t>de ensino</w:t>
      </w:r>
      <w:r w:rsidR="00027C61" w:rsidRPr="00B92A36">
        <w:rPr>
          <w:rFonts w:ascii="Times New Roman" w:hAnsi="Times New Roman" w:cs="Times New Roman"/>
          <w:color w:val="000000" w:themeColor="text1"/>
        </w:rPr>
        <w:t>, momentos de tira-dúvidas na biblioteca dos conteúdos na qual</w:t>
      </w:r>
      <w:r w:rsidR="00926D8A" w:rsidRPr="00B92A36">
        <w:rPr>
          <w:rFonts w:ascii="Times New Roman" w:hAnsi="Times New Roman" w:cs="Times New Roman"/>
          <w:color w:val="000000" w:themeColor="text1"/>
        </w:rPr>
        <w:t xml:space="preserve"> os alunos</w:t>
      </w:r>
      <w:r w:rsidR="00027C61" w:rsidRPr="00B92A36">
        <w:rPr>
          <w:rFonts w:ascii="Times New Roman" w:hAnsi="Times New Roman" w:cs="Times New Roman"/>
          <w:color w:val="000000" w:themeColor="text1"/>
        </w:rPr>
        <w:t xml:space="preserve"> apresentavam mais dificuldade, </w:t>
      </w:r>
      <w:r w:rsidR="00D23628" w:rsidRPr="00B92A36">
        <w:rPr>
          <w:rFonts w:ascii="Times New Roman" w:hAnsi="Times New Roman" w:cs="Times New Roman"/>
          <w:color w:val="000000" w:themeColor="text1"/>
        </w:rPr>
        <w:t xml:space="preserve">com auxílio de </w:t>
      </w:r>
      <w:r w:rsidR="00027C61" w:rsidRPr="00B92A36">
        <w:rPr>
          <w:rFonts w:ascii="Times New Roman" w:hAnsi="Times New Roman" w:cs="Times New Roman"/>
          <w:color w:val="000000" w:themeColor="text1"/>
        </w:rPr>
        <w:t>materiais impressos</w:t>
      </w:r>
      <w:r w:rsidR="00926D8A" w:rsidRPr="00B92A36">
        <w:rPr>
          <w:rFonts w:ascii="Times New Roman" w:hAnsi="Times New Roman" w:cs="Times New Roman"/>
          <w:color w:val="000000" w:themeColor="text1"/>
        </w:rPr>
        <w:t xml:space="preserve"> ou digitalizados</w:t>
      </w:r>
      <w:r w:rsidR="00D23628" w:rsidRPr="00B92A36">
        <w:rPr>
          <w:rFonts w:ascii="Times New Roman" w:hAnsi="Times New Roman" w:cs="Times New Roman"/>
          <w:color w:val="000000" w:themeColor="text1"/>
        </w:rPr>
        <w:t>, além da utilização</w:t>
      </w:r>
      <w:r w:rsidR="00027C61" w:rsidRPr="00B92A36">
        <w:rPr>
          <w:rFonts w:ascii="Times New Roman" w:hAnsi="Times New Roman" w:cs="Times New Roman"/>
          <w:color w:val="000000" w:themeColor="text1"/>
        </w:rPr>
        <w:t xml:space="preserve"> </w:t>
      </w:r>
      <w:r w:rsidR="00D23628" w:rsidRPr="00B92A36">
        <w:rPr>
          <w:rFonts w:ascii="Times New Roman" w:hAnsi="Times New Roman" w:cs="Times New Roman"/>
          <w:color w:val="000000" w:themeColor="text1"/>
        </w:rPr>
        <w:t xml:space="preserve">da </w:t>
      </w:r>
      <w:r w:rsidR="00027C61" w:rsidRPr="00B92A36">
        <w:rPr>
          <w:rFonts w:ascii="Times New Roman" w:hAnsi="Times New Roman" w:cs="Times New Roman"/>
          <w:color w:val="000000" w:themeColor="text1"/>
        </w:rPr>
        <w:t>plataforma de interação WhatsApp</w:t>
      </w:r>
      <w:r w:rsidR="00926D8A" w:rsidRPr="00B92A36">
        <w:rPr>
          <w:rFonts w:ascii="Times New Roman" w:hAnsi="Times New Roman" w:cs="Times New Roman"/>
          <w:color w:val="000000" w:themeColor="text1"/>
        </w:rPr>
        <w:t xml:space="preserve"> entre monitores e alunos da disciplina</w:t>
      </w:r>
      <w:r w:rsidR="00027C61" w:rsidRPr="00B92A36">
        <w:rPr>
          <w:rFonts w:ascii="Times New Roman" w:hAnsi="Times New Roman" w:cs="Times New Roman"/>
          <w:color w:val="000000" w:themeColor="text1"/>
        </w:rPr>
        <w:t xml:space="preserve"> para ter maior aproximaç</w:t>
      </w:r>
      <w:r w:rsidR="00926D8A" w:rsidRPr="00B92A36">
        <w:rPr>
          <w:rFonts w:ascii="Times New Roman" w:hAnsi="Times New Roman" w:cs="Times New Roman"/>
          <w:color w:val="000000" w:themeColor="text1"/>
        </w:rPr>
        <w:t>ão</w:t>
      </w:r>
      <w:r w:rsidR="00027C61" w:rsidRPr="00B92A36">
        <w:rPr>
          <w:rFonts w:ascii="Times New Roman" w:hAnsi="Times New Roman" w:cs="Times New Roman"/>
          <w:color w:val="000000" w:themeColor="text1"/>
        </w:rPr>
        <w:t>.</w:t>
      </w:r>
    </w:p>
    <w:p w14:paraId="29F339CA" w14:textId="3C5FAAB2" w:rsidR="00B3434B" w:rsidRPr="00B92A36" w:rsidRDefault="00672CCE"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A partir de março de 2020</w:t>
      </w:r>
      <w:r w:rsidR="00CA15AA" w:rsidRPr="00B92A36">
        <w:rPr>
          <w:rFonts w:ascii="Times New Roman" w:hAnsi="Times New Roman" w:cs="Times New Roman"/>
          <w:color w:val="000000" w:themeColor="text1"/>
        </w:rPr>
        <w:t>,</w:t>
      </w:r>
      <w:r w:rsidRPr="00B92A36">
        <w:rPr>
          <w:rFonts w:ascii="Times New Roman" w:hAnsi="Times New Roman" w:cs="Times New Roman"/>
          <w:color w:val="000000" w:themeColor="text1"/>
        </w:rPr>
        <w:t xml:space="preserve"> o ensino superior passou a ser a distância, devido a situação pandêmica pel</w:t>
      </w:r>
      <w:r w:rsidR="00B3434B" w:rsidRPr="00B92A36">
        <w:rPr>
          <w:rFonts w:ascii="Times New Roman" w:hAnsi="Times New Roman" w:cs="Times New Roman"/>
          <w:color w:val="000000" w:themeColor="text1"/>
        </w:rPr>
        <w:t>a COVID-19</w:t>
      </w:r>
      <w:r w:rsidRPr="00B92A36">
        <w:rPr>
          <w:rFonts w:ascii="Times New Roman" w:hAnsi="Times New Roman" w:cs="Times New Roman"/>
          <w:color w:val="000000" w:themeColor="text1"/>
        </w:rPr>
        <w:t xml:space="preserve">. </w:t>
      </w:r>
      <w:r w:rsidR="00B3434B" w:rsidRPr="00B92A36">
        <w:rPr>
          <w:rFonts w:ascii="Times New Roman" w:hAnsi="Times New Roman" w:cs="Times New Roman"/>
          <w:color w:val="000000" w:themeColor="text1"/>
        </w:rPr>
        <w:t>Foi um acontecimento desafiador a toda sociedade, pois devido à alta transmissibilidade do vírus e à falta de conhecimento científico a respeito do novo coronavírus, a medida protetiva mais eficaz era o isolamento social (OLIVEIRA, CHAVES, 2020).</w:t>
      </w:r>
    </w:p>
    <w:p w14:paraId="30B8A1D2" w14:textId="76C39E58" w:rsidR="004F6DB3" w:rsidRPr="00B92A36" w:rsidRDefault="004F6DB3"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lastRenderedPageBreak/>
        <w:t>Nesse contexto, o exercício da iniciação à docência</w:t>
      </w:r>
      <w:r w:rsidR="002C47D1" w:rsidRPr="00B92A36">
        <w:rPr>
          <w:rFonts w:ascii="Times New Roman" w:hAnsi="Times New Roman" w:cs="Times New Roman"/>
          <w:color w:val="000000" w:themeColor="text1"/>
        </w:rPr>
        <w:t xml:space="preserve"> se modific</w:t>
      </w:r>
      <w:r w:rsidR="00CA15AA" w:rsidRPr="00B92A36">
        <w:rPr>
          <w:rFonts w:ascii="Times New Roman" w:hAnsi="Times New Roman" w:cs="Times New Roman"/>
          <w:color w:val="000000" w:themeColor="text1"/>
        </w:rPr>
        <w:t>ou</w:t>
      </w:r>
      <w:r w:rsidR="002C47D1" w:rsidRPr="00B92A36">
        <w:rPr>
          <w:rFonts w:ascii="Times New Roman" w:hAnsi="Times New Roman" w:cs="Times New Roman"/>
          <w:color w:val="000000" w:themeColor="text1"/>
        </w:rPr>
        <w:t xml:space="preserve"> do</w:t>
      </w:r>
      <w:r w:rsidRPr="00B92A36">
        <w:rPr>
          <w:rFonts w:ascii="Times New Roman" w:hAnsi="Times New Roman" w:cs="Times New Roman"/>
          <w:color w:val="000000" w:themeColor="text1"/>
        </w:rPr>
        <w:t xml:space="preserve"> ensino </w:t>
      </w:r>
      <w:r w:rsidR="00CA15AA" w:rsidRPr="00B92A36">
        <w:rPr>
          <w:rFonts w:ascii="Times New Roman" w:hAnsi="Times New Roman" w:cs="Times New Roman"/>
          <w:color w:val="000000" w:themeColor="text1"/>
        </w:rPr>
        <w:t xml:space="preserve">presencial, </w:t>
      </w:r>
      <w:r w:rsidR="002C47D1" w:rsidRPr="00B92A36">
        <w:rPr>
          <w:rFonts w:ascii="Times New Roman" w:hAnsi="Times New Roman" w:cs="Times New Roman"/>
          <w:color w:val="000000" w:themeColor="text1"/>
        </w:rPr>
        <w:t xml:space="preserve">para </w:t>
      </w:r>
      <w:r w:rsidR="00CA15AA" w:rsidRPr="00B92A36">
        <w:rPr>
          <w:rFonts w:ascii="Times New Roman" w:hAnsi="Times New Roman" w:cs="Times New Roman"/>
          <w:color w:val="000000" w:themeColor="text1"/>
        </w:rPr>
        <w:t xml:space="preserve">o ensino remoto, com </w:t>
      </w:r>
      <w:r w:rsidR="002C47D1" w:rsidRPr="00B92A36">
        <w:rPr>
          <w:rFonts w:ascii="Times New Roman" w:hAnsi="Times New Roman" w:cs="Times New Roman"/>
          <w:color w:val="000000" w:themeColor="text1"/>
        </w:rPr>
        <w:t xml:space="preserve">a utilização de </w:t>
      </w:r>
      <w:r w:rsidR="00CA15AA" w:rsidRPr="00B92A36">
        <w:rPr>
          <w:rFonts w:ascii="Times New Roman" w:hAnsi="Times New Roman" w:cs="Times New Roman"/>
          <w:color w:val="000000" w:themeColor="text1"/>
        </w:rPr>
        <w:t>TICs</w:t>
      </w:r>
      <w:r w:rsidR="002C47D1" w:rsidRPr="00B92A36">
        <w:rPr>
          <w:rFonts w:ascii="Times New Roman" w:hAnsi="Times New Roman" w:cs="Times New Roman"/>
          <w:color w:val="000000" w:themeColor="text1"/>
        </w:rPr>
        <w:t>)</w:t>
      </w:r>
      <w:r w:rsidR="00866382" w:rsidRPr="00B92A36">
        <w:rPr>
          <w:rFonts w:ascii="Times New Roman" w:hAnsi="Times New Roman" w:cs="Times New Roman"/>
          <w:color w:val="000000" w:themeColor="text1"/>
        </w:rPr>
        <w:t xml:space="preserve"> e abordagens metodológicas inovadores que permit</w:t>
      </w:r>
      <w:r w:rsidR="00CA15AA" w:rsidRPr="00B92A36">
        <w:rPr>
          <w:rFonts w:ascii="Times New Roman" w:hAnsi="Times New Roman" w:cs="Times New Roman"/>
          <w:color w:val="000000" w:themeColor="text1"/>
        </w:rPr>
        <w:t>issem</w:t>
      </w:r>
      <w:r w:rsidR="00866382" w:rsidRPr="00B92A36">
        <w:rPr>
          <w:rFonts w:ascii="Times New Roman" w:hAnsi="Times New Roman" w:cs="Times New Roman"/>
          <w:color w:val="000000" w:themeColor="text1"/>
        </w:rPr>
        <w:t xml:space="preserve"> a expansão no papel do monitor (</w:t>
      </w:r>
      <w:r w:rsidR="0050049B" w:rsidRPr="00B92A36">
        <w:rPr>
          <w:rFonts w:ascii="Times New Roman" w:hAnsi="Times New Roman" w:cs="Times New Roman"/>
          <w:color w:val="000000" w:themeColor="text1"/>
        </w:rPr>
        <w:t xml:space="preserve">MEDEIROS </w:t>
      </w:r>
      <w:r w:rsidR="00B22CDF" w:rsidRPr="00B92A36">
        <w:rPr>
          <w:rFonts w:ascii="Times New Roman" w:hAnsi="Times New Roman" w:cs="Times New Roman"/>
          <w:i/>
          <w:iCs/>
          <w:color w:val="000000" w:themeColor="text1"/>
        </w:rPr>
        <w:t>et al</w:t>
      </w:r>
      <w:r w:rsidR="0050049B" w:rsidRPr="00B92A36">
        <w:rPr>
          <w:rFonts w:ascii="Times New Roman" w:hAnsi="Times New Roman" w:cs="Times New Roman"/>
          <w:color w:val="000000" w:themeColor="text1"/>
        </w:rPr>
        <w:t>, 2020)</w:t>
      </w:r>
      <w:r w:rsidRPr="00B92A36">
        <w:rPr>
          <w:rFonts w:ascii="Times New Roman" w:hAnsi="Times New Roman" w:cs="Times New Roman"/>
          <w:color w:val="000000" w:themeColor="text1"/>
        </w:rPr>
        <w:t xml:space="preserve">. </w:t>
      </w:r>
    </w:p>
    <w:p w14:paraId="154B8B16" w14:textId="3795CC35" w:rsidR="00AA160F" w:rsidRPr="00B92A36" w:rsidRDefault="00B3434B"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Assim</w:t>
      </w:r>
      <w:r w:rsidR="00CA15AA" w:rsidRPr="00B92A36">
        <w:rPr>
          <w:rFonts w:ascii="Times New Roman" w:hAnsi="Times New Roman" w:cs="Times New Roman"/>
          <w:color w:val="000000" w:themeColor="text1"/>
        </w:rPr>
        <w:t>,</w:t>
      </w:r>
      <w:r w:rsidRPr="00B92A36">
        <w:rPr>
          <w:rFonts w:ascii="Times New Roman" w:hAnsi="Times New Roman" w:cs="Times New Roman"/>
          <w:color w:val="000000" w:themeColor="text1"/>
        </w:rPr>
        <w:t xml:space="preserve"> </w:t>
      </w:r>
      <w:r w:rsidR="00AA160F" w:rsidRPr="00B92A36">
        <w:rPr>
          <w:rFonts w:ascii="Times New Roman" w:hAnsi="Times New Roman" w:cs="Times New Roman"/>
          <w:color w:val="000000" w:themeColor="text1"/>
        </w:rPr>
        <w:t xml:space="preserve">o planejamento </w:t>
      </w:r>
      <w:r w:rsidR="00CA15AA" w:rsidRPr="00B92A36">
        <w:rPr>
          <w:rFonts w:ascii="Times New Roman" w:hAnsi="Times New Roman" w:cs="Times New Roman"/>
          <w:color w:val="000000" w:themeColor="text1"/>
        </w:rPr>
        <w:t xml:space="preserve">das atividades da monitoria foi construído e pautado nos novos desafios dos encontros remotos e síncronos, </w:t>
      </w:r>
      <w:r w:rsidR="00AA160F" w:rsidRPr="00B92A36">
        <w:rPr>
          <w:rFonts w:ascii="Times New Roman" w:hAnsi="Times New Roman" w:cs="Times New Roman"/>
          <w:color w:val="000000" w:themeColor="text1"/>
        </w:rPr>
        <w:t xml:space="preserve">se </w:t>
      </w:r>
      <w:r w:rsidR="0050049B" w:rsidRPr="00B92A36">
        <w:rPr>
          <w:rFonts w:ascii="Times New Roman" w:hAnsi="Times New Roman" w:cs="Times New Roman"/>
          <w:color w:val="000000" w:themeColor="text1"/>
        </w:rPr>
        <w:t>readapt</w:t>
      </w:r>
      <w:r w:rsidR="00AA160F" w:rsidRPr="00B92A36">
        <w:rPr>
          <w:rFonts w:ascii="Times New Roman" w:hAnsi="Times New Roman" w:cs="Times New Roman"/>
          <w:color w:val="000000" w:themeColor="text1"/>
        </w:rPr>
        <w:t xml:space="preserve">ando a </w:t>
      </w:r>
      <w:r w:rsidR="00CA15AA" w:rsidRPr="00B92A36">
        <w:rPr>
          <w:rFonts w:ascii="Times New Roman" w:hAnsi="Times New Roman" w:cs="Times New Roman"/>
          <w:color w:val="000000" w:themeColor="text1"/>
        </w:rPr>
        <w:t xml:space="preserve">nova </w:t>
      </w:r>
      <w:r w:rsidR="00AA160F" w:rsidRPr="00B92A36">
        <w:rPr>
          <w:rFonts w:ascii="Times New Roman" w:hAnsi="Times New Roman" w:cs="Times New Roman"/>
          <w:color w:val="000000" w:themeColor="text1"/>
        </w:rPr>
        <w:t>situação</w:t>
      </w:r>
      <w:r w:rsidR="0050049B" w:rsidRPr="00B92A36">
        <w:rPr>
          <w:rFonts w:ascii="Times New Roman" w:hAnsi="Times New Roman" w:cs="Times New Roman"/>
          <w:color w:val="000000" w:themeColor="text1"/>
        </w:rPr>
        <w:t xml:space="preserve">, </w:t>
      </w:r>
      <w:r w:rsidR="00CA15AA" w:rsidRPr="00B92A36">
        <w:rPr>
          <w:rFonts w:ascii="Times New Roman" w:hAnsi="Times New Roman" w:cs="Times New Roman"/>
          <w:color w:val="000000" w:themeColor="text1"/>
        </w:rPr>
        <w:t xml:space="preserve">mas com o mesmo intuito para o desenvolvimento das atividades que competem ao monitor-discente. A plataforma utilizada preferencialmente nesse </w:t>
      </w:r>
      <w:r w:rsidR="00A53429" w:rsidRPr="00B92A36">
        <w:rPr>
          <w:rFonts w:ascii="Times New Roman" w:hAnsi="Times New Roman" w:cs="Times New Roman"/>
          <w:color w:val="000000" w:themeColor="text1"/>
        </w:rPr>
        <w:t>ínterim</w:t>
      </w:r>
      <w:r w:rsidR="00CA15AA" w:rsidRPr="00B92A36">
        <w:rPr>
          <w:rFonts w:ascii="Times New Roman" w:hAnsi="Times New Roman" w:cs="Times New Roman"/>
          <w:color w:val="000000" w:themeColor="text1"/>
        </w:rPr>
        <w:t xml:space="preserve"> foi o Google Meet®, a qual é uma plataforma de videoconferências do Google, pertencente ao </w:t>
      </w:r>
      <w:hyperlink r:id="rId12" w:history="1">
        <w:r w:rsidR="00CA15AA" w:rsidRPr="00B92A36">
          <w:rPr>
            <w:rFonts w:ascii="Times New Roman" w:hAnsi="Times New Roman" w:cs="Times New Roman"/>
            <w:color w:val="000000" w:themeColor="text1"/>
          </w:rPr>
          <w:t>Workspace</w:t>
        </w:r>
      </w:hyperlink>
      <w:r w:rsidR="00CA15AA" w:rsidRPr="00B92A36">
        <w:rPr>
          <w:rFonts w:ascii="Times New Roman" w:hAnsi="Times New Roman" w:cs="Times New Roman"/>
          <w:color w:val="000000" w:themeColor="text1"/>
        </w:rPr>
        <w:t>,</w:t>
      </w:r>
      <w:r w:rsidR="00A53429" w:rsidRPr="00B92A36">
        <w:rPr>
          <w:rFonts w:ascii="Times New Roman" w:hAnsi="Times New Roman" w:cs="Times New Roman"/>
          <w:color w:val="000000" w:themeColor="text1"/>
        </w:rPr>
        <w:t xml:space="preserve"> com</w:t>
      </w:r>
      <w:r w:rsidR="00CA15AA" w:rsidRPr="00B92A36">
        <w:rPr>
          <w:rFonts w:ascii="Times New Roman" w:hAnsi="Times New Roman" w:cs="Times New Roman"/>
          <w:color w:val="000000" w:themeColor="text1"/>
        </w:rPr>
        <w:t xml:space="preserve"> uma série de recursos disponíveis</w:t>
      </w:r>
      <w:r w:rsidR="00A53429" w:rsidRPr="00B92A36">
        <w:rPr>
          <w:rFonts w:ascii="Times New Roman" w:hAnsi="Times New Roman" w:cs="Times New Roman"/>
          <w:color w:val="000000" w:themeColor="text1"/>
        </w:rPr>
        <w:t xml:space="preserve"> de interação</w:t>
      </w:r>
      <w:r w:rsidR="00CA15AA" w:rsidRPr="00B92A36">
        <w:rPr>
          <w:rFonts w:ascii="Times New Roman" w:hAnsi="Times New Roman" w:cs="Times New Roman"/>
          <w:color w:val="000000" w:themeColor="text1"/>
        </w:rPr>
        <w:t>.</w:t>
      </w:r>
      <w:r w:rsidR="00A53429" w:rsidRPr="00B92A36">
        <w:rPr>
          <w:rFonts w:ascii="Times New Roman" w:hAnsi="Times New Roman" w:cs="Times New Roman"/>
          <w:color w:val="000000" w:themeColor="text1"/>
        </w:rPr>
        <w:t xml:space="preserve"> </w:t>
      </w:r>
    </w:p>
    <w:p w14:paraId="19D83113" w14:textId="4F3F3199" w:rsidR="00C6501E" w:rsidRPr="00B92A36" w:rsidRDefault="00AA160F"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Por ser uma disciplina complexa</w:t>
      </w:r>
      <w:r w:rsidR="00A53429" w:rsidRPr="00B92A36">
        <w:rPr>
          <w:rFonts w:ascii="Times New Roman" w:hAnsi="Times New Roman" w:cs="Times New Roman"/>
          <w:color w:val="000000" w:themeColor="text1"/>
        </w:rPr>
        <w:t xml:space="preserve"> e estratégica para a construção da base da dietética</w:t>
      </w:r>
      <w:r w:rsidRPr="00B92A36">
        <w:rPr>
          <w:rFonts w:ascii="Times New Roman" w:hAnsi="Times New Roman" w:cs="Times New Roman"/>
          <w:color w:val="000000" w:themeColor="text1"/>
        </w:rPr>
        <w:t xml:space="preserve">, </w:t>
      </w:r>
      <w:r w:rsidR="002E1F32" w:rsidRPr="00B92A36">
        <w:rPr>
          <w:rFonts w:ascii="Times New Roman" w:hAnsi="Times New Roman" w:cs="Times New Roman"/>
          <w:color w:val="000000" w:themeColor="text1"/>
        </w:rPr>
        <w:t xml:space="preserve">é fundamental para formação do aluno no curso de nutrição, visto que é a base para o planejamento de dietas e pré-requisito para outras disciplinas da grade. Nesse sentido, </w:t>
      </w:r>
      <w:r w:rsidRPr="00B92A36">
        <w:rPr>
          <w:rFonts w:ascii="Times New Roman" w:hAnsi="Times New Roman" w:cs="Times New Roman"/>
          <w:color w:val="000000" w:themeColor="text1"/>
        </w:rPr>
        <w:t xml:space="preserve">a monitoria </w:t>
      </w:r>
      <w:r w:rsidR="00A53429" w:rsidRPr="00B92A36">
        <w:rPr>
          <w:rFonts w:ascii="Times New Roman" w:hAnsi="Times New Roman" w:cs="Times New Roman"/>
          <w:color w:val="000000" w:themeColor="text1"/>
        </w:rPr>
        <w:t xml:space="preserve">foi constituída por </w:t>
      </w:r>
      <w:r w:rsidRPr="00B92A36">
        <w:rPr>
          <w:rFonts w:ascii="Times New Roman" w:hAnsi="Times New Roman" w:cs="Times New Roman"/>
          <w:color w:val="000000" w:themeColor="text1"/>
        </w:rPr>
        <w:t>quatro monitores</w:t>
      </w:r>
      <w:r w:rsidR="00A53429" w:rsidRPr="00B92A36">
        <w:rPr>
          <w:rFonts w:ascii="Times New Roman" w:hAnsi="Times New Roman" w:cs="Times New Roman"/>
          <w:color w:val="000000" w:themeColor="text1"/>
        </w:rPr>
        <w:t>, disponíveis por 2 hs semanais cada</w:t>
      </w:r>
      <w:r w:rsidRPr="00B92A36">
        <w:rPr>
          <w:rFonts w:ascii="Times New Roman" w:hAnsi="Times New Roman" w:cs="Times New Roman"/>
          <w:color w:val="000000" w:themeColor="text1"/>
        </w:rPr>
        <w:t xml:space="preserve"> de terça a sexta em </w:t>
      </w:r>
      <w:r w:rsidR="00A53429" w:rsidRPr="00B92A36">
        <w:rPr>
          <w:rFonts w:ascii="Times New Roman" w:hAnsi="Times New Roman" w:cs="Times New Roman"/>
          <w:color w:val="000000" w:themeColor="text1"/>
        </w:rPr>
        <w:t xml:space="preserve">diferentes </w:t>
      </w:r>
      <w:r w:rsidRPr="00B92A36">
        <w:rPr>
          <w:rFonts w:ascii="Times New Roman" w:hAnsi="Times New Roman" w:cs="Times New Roman"/>
          <w:color w:val="000000" w:themeColor="text1"/>
        </w:rPr>
        <w:t>turnos para atend</w:t>
      </w:r>
      <w:r w:rsidR="00A53429" w:rsidRPr="00B92A36">
        <w:rPr>
          <w:rFonts w:ascii="Times New Roman" w:hAnsi="Times New Roman" w:cs="Times New Roman"/>
          <w:color w:val="000000" w:themeColor="text1"/>
        </w:rPr>
        <w:t>imentos</w:t>
      </w:r>
      <w:r w:rsidRPr="00B92A36">
        <w:rPr>
          <w:rFonts w:ascii="Times New Roman" w:hAnsi="Times New Roman" w:cs="Times New Roman"/>
          <w:color w:val="000000" w:themeColor="text1"/>
        </w:rPr>
        <w:t xml:space="preserve"> </w:t>
      </w:r>
      <w:r w:rsidR="00A53429" w:rsidRPr="00B92A36">
        <w:rPr>
          <w:rFonts w:ascii="Times New Roman" w:hAnsi="Times New Roman" w:cs="Times New Roman"/>
          <w:color w:val="000000" w:themeColor="text1"/>
        </w:rPr>
        <w:t>e equidade das</w:t>
      </w:r>
      <w:r w:rsidRPr="00B92A36">
        <w:rPr>
          <w:rFonts w:ascii="Times New Roman" w:hAnsi="Times New Roman" w:cs="Times New Roman"/>
          <w:color w:val="000000" w:themeColor="text1"/>
        </w:rPr>
        <w:t xml:space="preserve"> demanda</w:t>
      </w:r>
      <w:r w:rsidR="00A53429" w:rsidRPr="00B92A36">
        <w:rPr>
          <w:rFonts w:ascii="Times New Roman" w:hAnsi="Times New Roman" w:cs="Times New Roman"/>
          <w:color w:val="000000" w:themeColor="text1"/>
        </w:rPr>
        <w:t xml:space="preserve">s no novo contexto </w:t>
      </w:r>
      <w:r w:rsidRPr="00B92A36">
        <w:rPr>
          <w:rFonts w:ascii="Times New Roman" w:hAnsi="Times New Roman" w:cs="Times New Roman"/>
          <w:color w:val="000000" w:themeColor="text1"/>
        </w:rPr>
        <w:t xml:space="preserve">virtual. </w:t>
      </w:r>
      <w:r w:rsidR="00926D8A" w:rsidRPr="00B92A36">
        <w:rPr>
          <w:rFonts w:ascii="Times New Roman" w:hAnsi="Times New Roman" w:cs="Times New Roman"/>
          <w:color w:val="000000" w:themeColor="text1"/>
        </w:rPr>
        <w:t xml:space="preserve"> </w:t>
      </w:r>
    </w:p>
    <w:p w14:paraId="261884E3" w14:textId="3BB82953" w:rsidR="00314874" w:rsidRPr="00B92A36" w:rsidRDefault="00FE234F" w:rsidP="0031487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Conforme o cronograma</w:t>
      </w:r>
      <w:r w:rsidR="00AA160F" w:rsidRPr="00B92A36">
        <w:rPr>
          <w:rFonts w:ascii="Times New Roman" w:hAnsi="Times New Roman" w:cs="Times New Roman"/>
          <w:color w:val="000000" w:themeColor="text1"/>
        </w:rPr>
        <w:t xml:space="preserve">, alguns conteúdos </w:t>
      </w:r>
      <w:r w:rsidR="00504A3A" w:rsidRPr="00B92A36">
        <w:rPr>
          <w:rFonts w:ascii="Times New Roman" w:hAnsi="Times New Roman" w:cs="Times New Roman"/>
          <w:color w:val="000000" w:themeColor="text1"/>
        </w:rPr>
        <w:t xml:space="preserve">necessitam de algumas habilidades prévias, tais como, de </w:t>
      </w:r>
      <w:r w:rsidR="00AA160F" w:rsidRPr="00B92A36">
        <w:rPr>
          <w:rFonts w:ascii="Times New Roman" w:hAnsi="Times New Roman" w:cs="Times New Roman"/>
          <w:color w:val="000000" w:themeColor="text1"/>
        </w:rPr>
        <w:t xml:space="preserve">matemática básica e </w:t>
      </w:r>
      <w:r w:rsidR="00504A3A" w:rsidRPr="00B92A36">
        <w:rPr>
          <w:rFonts w:ascii="Times New Roman" w:hAnsi="Times New Roman" w:cs="Times New Roman"/>
          <w:color w:val="000000" w:themeColor="text1"/>
        </w:rPr>
        <w:t xml:space="preserve">o manuseio de </w:t>
      </w:r>
      <w:r w:rsidR="00AA160F" w:rsidRPr="00B92A36">
        <w:rPr>
          <w:rFonts w:ascii="Times New Roman" w:hAnsi="Times New Roman" w:cs="Times New Roman"/>
          <w:color w:val="000000" w:themeColor="text1"/>
        </w:rPr>
        <w:t>planilha</w:t>
      </w:r>
      <w:r w:rsidR="00504A3A" w:rsidRPr="00B92A36">
        <w:rPr>
          <w:rFonts w:ascii="Times New Roman" w:hAnsi="Times New Roman" w:cs="Times New Roman"/>
          <w:color w:val="000000" w:themeColor="text1"/>
        </w:rPr>
        <w:t>s de programas de computador de informações em grade de dados bidimensional, juntamente com fórmulas que relacionam os dados (</w:t>
      </w:r>
      <w:r w:rsidR="00AA160F" w:rsidRPr="00B92A36">
        <w:rPr>
          <w:rFonts w:ascii="Times New Roman" w:hAnsi="Times New Roman" w:cs="Times New Roman"/>
          <w:color w:val="000000" w:themeColor="text1"/>
        </w:rPr>
        <w:t>Excel</w:t>
      </w:r>
      <w:r w:rsidR="004922A1" w:rsidRPr="00B92A36">
        <w:rPr>
          <w:rFonts w:ascii="Times New Roman" w:hAnsi="Times New Roman" w:cs="Times New Roman"/>
          <w:color w:val="000000" w:themeColor="text1"/>
        </w:rPr>
        <w:t>®</w:t>
      </w:r>
      <w:r w:rsidR="00504A3A" w:rsidRPr="00B92A36">
        <w:rPr>
          <w:rFonts w:ascii="Times New Roman" w:hAnsi="Times New Roman" w:cs="Times New Roman"/>
          <w:color w:val="000000" w:themeColor="text1"/>
        </w:rPr>
        <w:t>)</w:t>
      </w:r>
      <w:r w:rsidR="00AA160F" w:rsidRPr="00B92A36">
        <w:rPr>
          <w:rFonts w:ascii="Times New Roman" w:hAnsi="Times New Roman" w:cs="Times New Roman"/>
          <w:color w:val="000000" w:themeColor="text1"/>
        </w:rPr>
        <w:t xml:space="preserve">, pois são </w:t>
      </w:r>
      <w:r w:rsidR="001040FE" w:rsidRPr="00B92A36">
        <w:rPr>
          <w:rFonts w:ascii="Times New Roman" w:hAnsi="Times New Roman" w:cs="Times New Roman"/>
          <w:color w:val="000000" w:themeColor="text1"/>
        </w:rPr>
        <w:t>primordiais</w:t>
      </w:r>
      <w:r w:rsidR="00CA6D0F" w:rsidRPr="00B92A36">
        <w:rPr>
          <w:rFonts w:ascii="Times New Roman" w:hAnsi="Times New Roman" w:cs="Times New Roman"/>
          <w:color w:val="000000" w:themeColor="text1"/>
        </w:rPr>
        <w:t xml:space="preserve"> para</w:t>
      </w:r>
      <w:r w:rsidR="00D85ACB" w:rsidRPr="00B92A36">
        <w:rPr>
          <w:rFonts w:ascii="Times New Roman" w:hAnsi="Times New Roman" w:cs="Times New Roman"/>
          <w:color w:val="000000" w:themeColor="text1"/>
        </w:rPr>
        <w:t xml:space="preserve"> realizar</w:t>
      </w:r>
      <w:r w:rsidR="00CA6D0F" w:rsidRPr="00B92A36">
        <w:rPr>
          <w:rFonts w:ascii="Times New Roman" w:hAnsi="Times New Roman" w:cs="Times New Roman"/>
          <w:color w:val="000000" w:themeColor="text1"/>
        </w:rPr>
        <w:t xml:space="preserve"> equações para estima</w:t>
      </w:r>
      <w:r w:rsidR="001521B2" w:rsidRPr="00B92A36">
        <w:rPr>
          <w:rFonts w:ascii="Times New Roman" w:hAnsi="Times New Roman" w:cs="Times New Roman"/>
          <w:color w:val="000000" w:themeColor="text1"/>
        </w:rPr>
        <w:t>tiva</w:t>
      </w:r>
      <w:r w:rsidR="00CA6D0F" w:rsidRPr="00B92A36">
        <w:rPr>
          <w:rFonts w:ascii="Times New Roman" w:hAnsi="Times New Roman" w:cs="Times New Roman"/>
          <w:color w:val="000000" w:themeColor="text1"/>
        </w:rPr>
        <w:t xml:space="preserve"> gasto energético</w:t>
      </w:r>
      <w:r w:rsidR="00D85ACB" w:rsidRPr="00B92A36">
        <w:rPr>
          <w:rFonts w:ascii="Times New Roman" w:hAnsi="Times New Roman" w:cs="Times New Roman"/>
          <w:color w:val="000000" w:themeColor="text1"/>
        </w:rPr>
        <w:t xml:space="preserve"> e</w:t>
      </w:r>
      <w:r w:rsidR="00CA6D0F" w:rsidRPr="00B92A36">
        <w:rPr>
          <w:rFonts w:ascii="Times New Roman" w:hAnsi="Times New Roman" w:cs="Times New Roman"/>
          <w:color w:val="000000" w:themeColor="text1"/>
        </w:rPr>
        <w:t xml:space="preserve"> calcular necessidades de macronutrientes</w:t>
      </w:r>
      <w:r w:rsidR="00D85ACB" w:rsidRPr="00B92A36">
        <w:rPr>
          <w:rFonts w:ascii="Times New Roman" w:hAnsi="Times New Roman" w:cs="Times New Roman"/>
          <w:color w:val="000000" w:themeColor="text1"/>
        </w:rPr>
        <w:t xml:space="preserve"> e</w:t>
      </w:r>
      <w:r w:rsidR="00CA6D0F" w:rsidRPr="00B92A36">
        <w:rPr>
          <w:rFonts w:ascii="Times New Roman" w:hAnsi="Times New Roman" w:cs="Times New Roman"/>
          <w:color w:val="000000" w:themeColor="text1"/>
        </w:rPr>
        <w:t xml:space="preserve"> para u</w:t>
      </w:r>
      <w:r w:rsidRPr="00B92A36">
        <w:rPr>
          <w:rFonts w:ascii="Times New Roman" w:hAnsi="Times New Roman" w:cs="Times New Roman"/>
          <w:color w:val="000000" w:themeColor="text1"/>
        </w:rPr>
        <w:t>tilizar a Tabela de Composição Química dos Alimentos (TACO)</w:t>
      </w:r>
      <w:r w:rsidR="00AA64D7" w:rsidRPr="00B92A36">
        <w:rPr>
          <w:rFonts w:ascii="Times New Roman" w:hAnsi="Times New Roman" w:cs="Times New Roman"/>
          <w:color w:val="000000" w:themeColor="text1"/>
        </w:rPr>
        <w:t xml:space="preserve"> (</w:t>
      </w:r>
      <w:r w:rsidR="00314874" w:rsidRPr="00B92A36">
        <w:rPr>
          <w:rFonts w:ascii="Times New Roman" w:hAnsi="Times New Roman" w:cs="Times New Roman"/>
          <w:color w:val="000000" w:themeColor="text1"/>
        </w:rPr>
        <w:t xml:space="preserve">DA PONTE; MATA-PEREIRA; HENRIQUES,  2012). </w:t>
      </w:r>
    </w:p>
    <w:p w14:paraId="697E00E2" w14:textId="1E4ADC7A" w:rsidR="00B2182B" w:rsidRPr="00B92A36" w:rsidRDefault="00B2182B"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 xml:space="preserve">Com isso, foi </w:t>
      </w:r>
      <w:r w:rsidR="009D15E2" w:rsidRPr="00B92A36">
        <w:rPr>
          <w:rFonts w:ascii="Times New Roman" w:hAnsi="Times New Roman" w:cs="Times New Roman"/>
          <w:color w:val="000000" w:themeColor="text1"/>
        </w:rPr>
        <w:t xml:space="preserve">necessária a inovação </w:t>
      </w:r>
      <w:r w:rsidR="00AA64D7" w:rsidRPr="00B92A36">
        <w:rPr>
          <w:rFonts w:ascii="Times New Roman" w:hAnsi="Times New Roman" w:cs="Times New Roman"/>
          <w:color w:val="000000" w:themeColor="text1"/>
        </w:rPr>
        <w:t xml:space="preserve">das monitorias </w:t>
      </w:r>
      <w:r w:rsidR="009D15E2" w:rsidRPr="00B92A36">
        <w:rPr>
          <w:rFonts w:ascii="Times New Roman" w:hAnsi="Times New Roman" w:cs="Times New Roman"/>
          <w:color w:val="000000" w:themeColor="text1"/>
        </w:rPr>
        <w:t xml:space="preserve">com metodologias diferenciadas </w:t>
      </w:r>
      <w:r w:rsidR="00AA64D7" w:rsidRPr="00B92A36">
        <w:rPr>
          <w:rFonts w:ascii="Times New Roman" w:hAnsi="Times New Roman" w:cs="Times New Roman"/>
          <w:color w:val="000000" w:themeColor="text1"/>
        </w:rPr>
        <w:t xml:space="preserve">auxiliadas por </w:t>
      </w:r>
      <w:r w:rsidR="009D15E2" w:rsidRPr="00B92A36">
        <w:rPr>
          <w:rFonts w:ascii="Times New Roman" w:hAnsi="Times New Roman" w:cs="Times New Roman"/>
          <w:color w:val="000000" w:themeColor="text1"/>
        </w:rPr>
        <w:t>TI</w:t>
      </w:r>
      <w:r w:rsidR="00AA64D7" w:rsidRPr="00B92A36">
        <w:rPr>
          <w:rFonts w:ascii="Times New Roman" w:hAnsi="Times New Roman" w:cs="Times New Roman"/>
          <w:color w:val="000000" w:themeColor="text1"/>
        </w:rPr>
        <w:t>Cs</w:t>
      </w:r>
      <w:r w:rsidR="0018034C" w:rsidRPr="00B92A36">
        <w:rPr>
          <w:rFonts w:ascii="Times New Roman" w:hAnsi="Times New Roman" w:cs="Times New Roman"/>
          <w:color w:val="000000" w:themeColor="text1"/>
        </w:rPr>
        <w:t>,</w:t>
      </w:r>
      <w:r w:rsidR="00FE234F" w:rsidRPr="00B92A36">
        <w:rPr>
          <w:rFonts w:ascii="Times New Roman" w:hAnsi="Times New Roman" w:cs="Times New Roman"/>
          <w:color w:val="000000" w:themeColor="text1"/>
        </w:rPr>
        <w:t xml:space="preserve"> partindo-se das experiências acumuladas</w:t>
      </w:r>
      <w:r w:rsidR="00032592" w:rsidRPr="00B92A36">
        <w:rPr>
          <w:rFonts w:ascii="Times New Roman" w:hAnsi="Times New Roman" w:cs="Times New Roman"/>
          <w:color w:val="000000" w:themeColor="text1"/>
        </w:rPr>
        <w:t xml:space="preserve"> no ensino tradicional</w:t>
      </w:r>
      <w:r w:rsidR="00AA64D7" w:rsidRPr="00B92A36">
        <w:rPr>
          <w:rFonts w:ascii="Times New Roman" w:hAnsi="Times New Roman" w:cs="Times New Roman"/>
          <w:color w:val="000000" w:themeColor="text1"/>
        </w:rPr>
        <w:t>,</w:t>
      </w:r>
      <w:r w:rsidR="00FE234F" w:rsidRPr="00B92A36">
        <w:rPr>
          <w:rFonts w:ascii="Times New Roman" w:hAnsi="Times New Roman" w:cs="Times New Roman"/>
          <w:color w:val="000000" w:themeColor="text1"/>
        </w:rPr>
        <w:t xml:space="preserve"> da reiterada frequência de dificuldade dos alunos na realização dos cálculos propostos e na compreensão e utilização da TACO</w:t>
      </w:r>
      <w:r w:rsidR="00870894" w:rsidRPr="00B92A36">
        <w:rPr>
          <w:rFonts w:ascii="Times New Roman" w:hAnsi="Times New Roman" w:cs="Times New Roman"/>
          <w:color w:val="000000" w:themeColor="text1"/>
        </w:rPr>
        <w:t xml:space="preserve">. </w:t>
      </w:r>
    </w:p>
    <w:p w14:paraId="47769B0F" w14:textId="3C0CC679" w:rsidR="00B1171B" w:rsidRPr="00B92A36" w:rsidRDefault="00154025"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Diante desse novo desafio, a</w:t>
      </w:r>
      <w:r w:rsidR="00D85ACB" w:rsidRPr="00B92A36">
        <w:rPr>
          <w:rFonts w:ascii="Times New Roman" w:hAnsi="Times New Roman" w:cs="Times New Roman"/>
          <w:color w:val="000000" w:themeColor="text1"/>
        </w:rPr>
        <w:t xml:space="preserve"> monitoria se empenhou </w:t>
      </w:r>
      <w:r w:rsidR="00FE234F" w:rsidRPr="00B92A36">
        <w:rPr>
          <w:rFonts w:ascii="Times New Roman" w:hAnsi="Times New Roman" w:cs="Times New Roman"/>
          <w:color w:val="000000" w:themeColor="text1"/>
        </w:rPr>
        <w:t xml:space="preserve">na </w:t>
      </w:r>
      <w:r w:rsidRPr="00B92A36">
        <w:rPr>
          <w:rFonts w:ascii="Times New Roman" w:hAnsi="Times New Roman" w:cs="Times New Roman"/>
          <w:color w:val="000000" w:themeColor="text1"/>
        </w:rPr>
        <w:t>construção</w:t>
      </w:r>
      <w:r w:rsidR="00FE234F" w:rsidRPr="00B92A36">
        <w:rPr>
          <w:rFonts w:ascii="Times New Roman" w:hAnsi="Times New Roman" w:cs="Times New Roman"/>
          <w:color w:val="000000" w:themeColor="text1"/>
        </w:rPr>
        <w:t xml:space="preserve"> de materiais digitais</w:t>
      </w:r>
      <w:r w:rsidR="00D85ACB" w:rsidRPr="00B92A36">
        <w:rPr>
          <w:rFonts w:ascii="Times New Roman" w:hAnsi="Times New Roman" w:cs="Times New Roman"/>
          <w:color w:val="000000" w:themeColor="text1"/>
        </w:rPr>
        <w:t xml:space="preserve"> e em uma</w:t>
      </w:r>
      <w:r w:rsidR="00FE234F" w:rsidRPr="00B92A36">
        <w:rPr>
          <w:rFonts w:ascii="Times New Roman" w:hAnsi="Times New Roman" w:cs="Times New Roman"/>
          <w:color w:val="000000" w:themeColor="text1"/>
        </w:rPr>
        <w:t xml:space="preserve"> </w:t>
      </w:r>
      <w:r w:rsidR="00D85ACB" w:rsidRPr="00B92A36">
        <w:rPr>
          <w:rFonts w:ascii="Times New Roman" w:hAnsi="Times New Roman" w:cs="Times New Roman"/>
          <w:color w:val="000000" w:themeColor="text1"/>
        </w:rPr>
        <w:t>nova</w:t>
      </w:r>
      <w:r w:rsidR="00FE234F" w:rsidRPr="00B92A36">
        <w:rPr>
          <w:rFonts w:ascii="Times New Roman" w:hAnsi="Times New Roman" w:cs="Times New Roman"/>
          <w:color w:val="000000" w:themeColor="text1"/>
        </w:rPr>
        <w:t xml:space="preserve"> forma de comunicação e interação virtual</w:t>
      </w:r>
      <w:r w:rsidR="00B2182B" w:rsidRPr="00B92A36">
        <w:rPr>
          <w:rFonts w:ascii="Times New Roman" w:hAnsi="Times New Roman" w:cs="Times New Roman"/>
          <w:color w:val="000000" w:themeColor="text1"/>
        </w:rPr>
        <w:t>,</w:t>
      </w:r>
      <w:r w:rsidR="00FE234F" w:rsidRPr="00B92A36">
        <w:rPr>
          <w:rFonts w:ascii="Times New Roman" w:hAnsi="Times New Roman" w:cs="Times New Roman"/>
          <w:color w:val="000000" w:themeColor="text1"/>
        </w:rPr>
        <w:t xml:space="preserve"> contribuindo para sanar as dúvidas dos alunos, com a realização de revisões dos conteúdos pela plataforma Google Meet</w:t>
      </w:r>
      <w:r w:rsidR="006B34C9" w:rsidRPr="00B92A36">
        <w:rPr>
          <w:rFonts w:ascii="Times New Roman" w:hAnsi="Times New Roman" w:cs="Times New Roman"/>
          <w:color w:val="000000" w:themeColor="text1"/>
        </w:rPr>
        <w:t>®</w:t>
      </w:r>
      <w:r w:rsidR="00FE234F" w:rsidRPr="00B92A36">
        <w:rPr>
          <w:rFonts w:ascii="Times New Roman" w:hAnsi="Times New Roman" w:cs="Times New Roman"/>
          <w:color w:val="000000" w:themeColor="text1"/>
        </w:rPr>
        <w:t xml:space="preserve"> e disposição de tira-dúvidas pelo aplicativo WhatsApp.</w:t>
      </w:r>
      <w:r w:rsidR="00D71AA9" w:rsidRPr="00B92A36">
        <w:rPr>
          <w:rFonts w:ascii="Times New Roman" w:hAnsi="Times New Roman" w:cs="Times New Roman"/>
          <w:color w:val="000000" w:themeColor="text1"/>
        </w:rPr>
        <w:t xml:space="preserve"> </w:t>
      </w:r>
    </w:p>
    <w:p w14:paraId="3371FB8D" w14:textId="25B98255" w:rsidR="00C6501E" w:rsidRPr="00B92A36" w:rsidRDefault="006B34C9"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Ademais</w:t>
      </w:r>
      <w:r w:rsidR="00D71AA9" w:rsidRPr="00B92A36">
        <w:rPr>
          <w:rFonts w:ascii="Times New Roman" w:hAnsi="Times New Roman" w:cs="Times New Roman"/>
          <w:color w:val="000000" w:themeColor="text1"/>
        </w:rPr>
        <w:t xml:space="preserve">, </w:t>
      </w:r>
      <w:r w:rsidR="00B1171B" w:rsidRPr="00B92A36">
        <w:rPr>
          <w:rFonts w:ascii="Times New Roman" w:hAnsi="Times New Roman" w:cs="Times New Roman"/>
          <w:color w:val="000000" w:themeColor="text1"/>
        </w:rPr>
        <w:t>para complementar os recursos remotos utilizados e atingir um público maior de alunos da disciplina</w:t>
      </w:r>
      <w:r w:rsidRPr="00B92A36">
        <w:rPr>
          <w:rFonts w:ascii="Times New Roman" w:hAnsi="Times New Roman" w:cs="Times New Roman"/>
          <w:color w:val="000000" w:themeColor="text1"/>
        </w:rPr>
        <w:t>,</w:t>
      </w:r>
      <w:r w:rsidR="00B1171B" w:rsidRPr="00B92A36">
        <w:rPr>
          <w:rFonts w:ascii="Times New Roman" w:hAnsi="Times New Roman" w:cs="Times New Roman"/>
          <w:color w:val="000000" w:themeColor="text1"/>
        </w:rPr>
        <w:t xml:space="preserve"> realizou-se novas estratégias, </w:t>
      </w:r>
      <w:r w:rsidRPr="00B92A36">
        <w:rPr>
          <w:rFonts w:ascii="Times New Roman" w:hAnsi="Times New Roman" w:cs="Times New Roman"/>
          <w:color w:val="000000" w:themeColor="text1"/>
        </w:rPr>
        <w:t xml:space="preserve">tais </w:t>
      </w:r>
      <w:r w:rsidR="00B1171B" w:rsidRPr="00B92A36">
        <w:rPr>
          <w:rFonts w:ascii="Times New Roman" w:hAnsi="Times New Roman" w:cs="Times New Roman"/>
          <w:color w:val="000000" w:themeColor="text1"/>
        </w:rPr>
        <w:t xml:space="preserve">como gravação de vídeos curtos, com smartphone e notebook, com intuito de revisar a execução dos cálculos e explicar </w:t>
      </w:r>
      <w:r w:rsidR="00B1171B" w:rsidRPr="00B92A36">
        <w:rPr>
          <w:rFonts w:ascii="Times New Roman" w:hAnsi="Times New Roman" w:cs="Times New Roman"/>
          <w:color w:val="000000" w:themeColor="text1"/>
        </w:rPr>
        <w:lastRenderedPageBreak/>
        <w:t xml:space="preserve">de forma prática sobre a utilização da TACO e análise qualitativa da dieta, disponibilizado no grupo do WhatsApp da monitoria, </w:t>
      </w:r>
      <w:r w:rsidRPr="00B92A36">
        <w:rPr>
          <w:rFonts w:ascii="Times New Roman" w:hAnsi="Times New Roman" w:cs="Times New Roman"/>
          <w:color w:val="000000" w:themeColor="text1"/>
        </w:rPr>
        <w:t>promovendo a facilitação e flexibilização do acesso as dúvidas coletivas</w:t>
      </w:r>
      <w:r w:rsidR="00870894" w:rsidRPr="00B92A36">
        <w:rPr>
          <w:rFonts w:ascii="Times New Roman" w:hAnsi="Times New Roman" w:cs="Times New Roman"/>
          <w:color w:val="000000" w:themeColor="text1"/>
        </w:rPr>
        <w:t xml:space="preserve">. </w:t>
      </w:r>
    </w:p>
    <w:p w14:paraId="261C1018" w14:textId="5764408A" w:rsidR="002979D7" w:rsidRPr="00B92A36" w:rsidRDefault="00D85ACB"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Dentre outros programas</w:t>
      </w:r>
      <w:r w:rsidR="006B34C9" w:rsidRPr="00B92A36">
        <w:rPr>
          <w:rFonts w:ascii="Times New Roman" w:hAnsi="Times New Roman" w:cs="Times New Roman"/>
          <w:color w:val="000000" w:themeColor="text1"/>
        </w:rPr>
        <w:t xml:space="preserve"> empregados</w:t>
      </w:r>
      <w:r w:rsidRPr="00B92A36">
        <w:rPr>
          <w:rFonts w:ascii="Times New Roman" w:hAnsi="Times New Roman" w:cs="Times New Roman"/>
          <w:color w:val="000000" w:themeColor="text1"/>
        </w:rPr>
        <w:t>, foi utilizado o Canva</w:t>
      </w:r>
      <w:r w:rsidR="006B34C9" w:rsidRPr="00B92A36">
        <w:rPr>
          <w:rFonts w:ascii="Times New Roman" w:hAnsi="Times New Roman" w:cs="Times New Roman"/>
          <w:color w:val="000000" w:themeColor="text1"/>
        </w:rPr>
        <w:t>®</w:t>
      </w:r>
      <w:r w:rsidRPr="00B92A36">
        <w:rPr>
          <w:rFonts w:ascii="Times New Roman" w:hAnsi="Times New Roman" w:cs="Times New Roman"/>
          <w:color w:val="000000" w:themeColor="text1"/>
        </w:rPr>
        <w:t xml:space="preserve"> para confecção de ilustrações </w:t>
      </w:r>
      <w:r w:rsidR="006B34C9" w:rsidRPr="00B92A36">
        <w:rPr>
          <w:rFonts w:ascii="Times New Roman" w:hAnsi="Times New Roman" w:cs="Times New Roman"/>
          <w:color w:val="000000" w:themeColor="text1"/>
        </w:rPr>
        <w:t xml:space="preserve">mais atrativas para as </w:t>
      </w:r>
      <w:r w:rsidRPr="00B92A36">
        <w:rPr>
          <w:rFonts w:ascii="Times New Roman" w:hAnsi="Times New Roman" w:cs="Times New Roman"/>
          <w:color w:val="000000" w:themeColor="text1"/>
        </w:rPr>
        <w:t>revisões de aulas</w:t>
      </w:r>
      <w:r w:rsidR="006B34C9" w:rsidRPr="00B92A36">
        <w:rPr>
          <w:rFonts w:ascii="Times New Roman" w:hAnsi="Times New Roman" w:cs="Times New Roman"/>
          <w:color w:val="000000" w:themeColor="text1"/>
        </w:rPr>
        <w:t>,</w:t>
      </w:r>
      <w:r w:rsidRPr="00B92A36">
        <w:rPr>
          <w:rFonts w:ascii="Times New Roman" w:hAnsi="Times New Roman" w:cs="Times New Roman"/>
          <w:color w:val="000000" w:themeColor="text1"/>
        </w:rPr>
        <w:t xml:space="preserve"> juntamente com o Power Point</w:t>
      </w:r>
      <w:r w:rsidR="006B34C9" w:rsidRPr="00B92A36">
        <w:rPr>
          <w:rFonts w:ascii="Times New Roman" w:hAnsi="Times New Roman" w:cs="Times New Roman"/>
          <w:color w:val="000000" w:themeColor="text1"/>
        </w:rPr>
        <w:t>®</w:t>
      </w:r>
      <w:r w:rsidR="00870894" w:rsidRPr="00B92A36">
        <w:rPr>
          <w:rFonts w:ascii="Times New Roman" w:hAnsi="Times New Roman" w:cs="Times New Roman"/>
          <w:color w:val="000000" w:themeColor="text1"/>
        </w:rPr>
        <w:t xml:space="preserve"> </w:t>
      </w:r>
      <w:r w:rsidR="002979D7" w:rsidRPr="00B92A36">
        <w:rPr>
          <w:rFonts w:ascii="Times New Roman" w:hAnsi="Times New Roman" w:cs="Times New Roman"/>
          <w:color w:val="000000" w:themeColor="text1"/>
        </w:rPr>
        <w:t>com a projeção dos exercícios e casos clínicos, em detrimento da apresentação dessas informações através de lousa e pincel como acontecia no contexto presencial.</w:t>
      </w:r>
    </w:p>
    <w:p w14:paraId="722134B1" w14:textId="3E95A515" w:rsidR="00D85ACB" w:rsidRPr="00B92A36" w:rsidRDefault="00852335"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 xml:space="preserve">Segundo Magalhães </w:t>
      </w:r>
      <w:r w:rsidR="00B22CDF" w:rsidRPr="00B92A36">
        <w:rPr>
          <w:rFonts w:ascii="Times New Roman" w:hAnsi="Times New Roman" w:cs="Times New Roman"/>
          <w:i/>
          <w:iCs/>
          <w:color w:val="000000" w:themeColor="text1"/>
        </w:rPr>
        <w:t>et al</w:t>
      </w:r>
      <w:r w:rsidRPr="00B92A36">
        <w:rPr>
          <w:rFonts w:ascii="Times New Roman" w:hAnsi="Times New Roman" w:cs="Times New Roman"/>
          <w:color w:val="000000" w:themeColor="text1"/>
        </w:rPr>
        <w:t xml:space="preserve">. (2020), </w:t>
      </w:r>
      <w:r w:rsidR="00206FD3" w:rsidRPr="00B92A36">
        <w:rPr>
          <w:rFonts w:ascii="Times New Roman" w:hAnsi="Times New Roman" w:cs="Times New Roman"/>
          <w:color w:val="000000" w:themeColor="text1"/>
        </w:rPr>
        <w:t>os programas</w:t>
      </w:r>
      <w:r w:rsidRPr="00B92A36">
        <w:rPr>
          <w:rFonts w:ascii="Times New Roman" w:hAnsi="Times New Roman" w:cs="Times New Roman"/>
          <w:color w:val="000000" w:themeColor="text1"/>
        </w:rPr>
        <w:t xml:space="preserve"> digitais permite</w:t>
      </w:r>
      <w:r w:rsidR="00206FD3" w:rsidRPr="00B92A36">
        <w:rPr>
          <w:rFonts w:ascii="Times New Roman" w:hAnsi="Times New Roman" w:cs="Times New Roman"/>
          <w:color w:val="000000" w:themeColor="text1"/>
        </w:rPr>
        <w:t>m</w:t>
      </w:r>
      <w:r w:rsidRPr="00B92A36">
        <w:rPr>
          <w:rFonts w:ascii="Times New Roman" w:hAnsi="Times New Roman" w:cs="Times New Roman"/>
          <w:color w:val="000000" w:themeColor="text1"/>
        </w:rPr>
        <w:t xml:space="preserve"> </w:t>
      </w:r>
      <w:r w:rsidR="00206FD3" w:rsidRPr="00B92A36">
        <w:rPr>
          <w:rFonts w:ascii="Times New Roman" w:hAnsi="Times New Roman" w:cs="Times New Roman"/>
          <w:color w:val="000000" w:themeColor="text1"/>
        </w:rPr>
        <w:t>a</w:t>
      </w:r>
      <w:r w:rsidRPr="00B92A36">
        <w:rPr>
          <w:rFonts w:ascii="Times New Roman" w:hAnsi="Times New Roman" w:cs="Times New Roman"/>
          <w:color w:val="000000" w:themeColor="text1"/>
        </w:rPr>
        <w:t>o alun</w:t>
      </w:r>
      <w:r w:rsidR="00206FD3" w:rsidRPr="00B92A36">
        <w:rPr>
          <w:rFonts w:ascii="Times New Roman" w:hAnsi="Times New Roman" w:cs="Times New Roman"/>
          <w:color w:val="000000" w:themeColor="text1"/>
        </w:rPr>
        <w:t>ado</w:t>
      </w:r>
      <w:r w:rsidRPr="00B92A36">
        <w:rPr>
          <w:rFonts w:ascii="Times New Roman" w:hAnsi="Times New Roman" w:cs="Times New Roman"/>
          <w:color w:val="000000" w:themeColor="text1"/>
        </w:rPr>
        <w:t xml:space="preserve"> </w:t>
      </w:r>
      <w:r w:rsidR="00206FD3" w:rsidRPr="00B92A36">
        <w:rPr>
          <w:rFonts w:ascii="Times New Roman" w:hAnsi="Times New Roman" w:cs="Times New Roman"/>
          <w:color w:val="000000" w:themeColor="text1"/>
        </w:rPr>
        <w:t xml:space="preserve">a </w:t>
      </w:r>
      <w:r w:rsidRPr="00B92A36">
        <w:rPr>
          <w:rFonts w:ascii="Times New Roman" w:hAnsi="Times New Roman" w:cs="Times New Roman"/>
          <w:color w:val="000000" w:themeColor="text1"/>
        </w:rPr>
        <w:t>parti</w:t>
      </w:r>
      <w:r w:rsidR="00885EBD" w:rsidRPr="00B92A36">
        <w:rPr>
          <w:rFonts w:ascii="Times New Roman" w:hAnsi="Times New Roman" w:cs="Times New Roman"/>
          <w:color w:val="000000" w:themeColor="text1"/>
        </w:rPr>
        <w:t>cip</w:t>
      </w:r>
      <w:r w:rsidR="00206FD3" w:rsidRPr="00B92A36">
        <w:rPr>
          <w:rFonts w:ascii="Times New Roman" w:hAnsi="Times New Roman" w:cs="Times New Roman"/>
          <w:color w:val="000000" w:themeColor="text1"/>
        </w:rPr>
        <w:t>ação</w:t>
      </w:r>
      <w:r w:rsidRPr="00B92A36">
        <w:rPr>
          <w:rFonts w:ascii="Times New Roman" w:hAnsi="Times New Roman" w:cs="Times New Roman"/>
          <w:color w:val="000000" w:themeColor="text1"/>
        </w:rPr>
        <w:t xml:space="preserve"> ativa no processo ensino-aprendizagem, por meios dos canais facilitado</w:t>
      </w:r>
      <w:r w:rsidR="00206FD3" w:rsidRPr="00B92A36">
        <w:rPr>
          <w:rFonts w:ascii="Times New Roman" w:hAnsi="Times New Roman" w:cs="Times New Roman"/>
          <w:color w:val="000000" w:themeColor="text1"/>
        </w:rPr>
        <w:t>s</w:t>
      </w:r>
      <w:r w:rsidR="00885EBD" w:rsidRPr="00B92A36">
        <w:rPr>
          <w:rFonts w:ascii="Times New Roman" w:hAnsi="Times New Roman" w:cs="Times New Roman"/>
          <w:color w:val="000000" w:themeColor="text1"/>
        </w:rPr>
        <w:t xml:space="preserve">, </w:t>
      </w:r>
      <w:r w:rsidR="00206FD3" w:rsidRPr="00B92A36">
        <w:rPr>
          <w:rFonts w:ascii="Times New Roman" w:hAnsi="Times New Roman" w:cs="Times New Roman"/>
          <w:color w:val="000000" w:themeColor="text1"/>
        </w:rPr>
        <w:t xml:space="preserve">melhorando o processo de flexibilização, </w:t>
      </w:r>
      <w:r w:rsidR="00885EBD" w:rsidRPr="00B92A36">
        <w:rPr>
          <w:rFonts w:ascii="Times New Roman" w:hAnsi="Times New Roman" w:cs="Times New Roman"/>
          <w:color w:val="000000" w:themeColor="text1"/>
        </w:rPr>
        <w:t xml:space="preserve">possibilitando </w:t>
      </w:r>
      <w:r w:rsidR="00206FD3" w:rsidRPr="00B92A36">
        <w:rPr>
          <w:rFonts w:ascii="Times New Roman" w:hAnsi="Times New Roman" w:cs="Times New Roman"/>
          <w:color w:val="000000" w:themeColor="text1"/>
        </w:rPr>
        <w:t xml:space="preserve">seu </w:t>
      </w:r>
      <w:r w:rsidR="00885EBD" w:rsidRPr="00B92A36">
        <w:rPr>
          <w:rFonts w:ascii="Times New Roman" w:hAnsi="Times New Roman" w:cs="Times New Roman"/>
          <w:color w:val="000000" w:themeColor="text1"/>
        </w:rPr>
        <w:t>us</w:t>
      </w:r>
      <w:r w:rsidR="00206FD3" w:rsidRPr="00B92A36">
        <w:rPr>
          <w:rFonts w:ascii="Times New Roman" w:hAnsi="Times New Roman" w:cs="Times New Roman"/>
          <w:color w:val="000000" w:themeColor="text1"/>
        </w:rPr>
        <w:t>o</w:t>
      </w:r>
      <w:r w:rsidR="00885EBD" w:rsidRPr="00B92A36">
        <w:rPr>
          <w:rFonts w:ascii="Times New Roman" w:hAnsi="Times New Roman" w:cs="Times New Roman"/>
          <w:color w:val="000000" w:themeColor="text1"/>
        </w:rPr>
        <w:t xml:space="preserve"> em qualquer lugar </w:t>
      </w:r>
      <w:r w:rsidR="00206FD3" w:rsidRPr="00B92A36">
        <w:rPr>
          <w:rFonts w:ascii="Times New Roman" w:hAnsi="Times New Roman" w:cs="Times New Roman"/>
          <w:color w:val="000000" w:themeColor="text1"/>
        </w:rPr>
        <w:t>em diferentes momentos do dia</w:t>
      </w:r>
      <w:r w:rsidR="00870894" w:rsidRPr="00B92A36">
        <w:rPr>
          <w:rFonts w:ascii="Times New Roman" w:hAnsi="Times New Roman" w:cs="Times New Roman"/>
          <w:color w:val="000000" w:themeColor="text1"/>
        </w:rPr>
        <w:t xml:space="preserve">. </w:t>
      </w:r>
      <w:r w:rsidR="00885EBD" w:rsidRPr="00B92A36">
        <w:rPr>
          <w:rFonts w:ascii="Times New Roman" w:hAnsi="Times New Roman" w:cs="Times New Roman"/>
          <w:color w:val="000000" w:themeColor="text1"/>
        </w:rPr>
        <w:t>Nota-se qu</w:t>
      </w:r>
      <w:r w:rsidR="00870894" w:rsidRPr="00B92A36">
        <w:rPr>
          <w:rFonts w:ascii="Times New Roman" w:hAnsi="Times New Roman" w:cs="Times New Roman"/>
          <w:color w:val="000000" w:themeColor="text1"/>
        </w:rPr>
        <w:t>e</w:t>
      </w:r>
      <w:r w:rsidR="00885EBD" w:rsidRPr="00B92A36">
        <w:rPr>
          <w:rFonts w:ascii="Times New Roman" w:hAnsi="Times New Roman" w:cs="Times New Roman"/>
          <w:color w:val="000000" w:themeColor="text1"/>
        </w:rPr>
        <w:t xml:space="preserve"> as TI</w:t>
      </w:r>
      <w:r w:rsidR="009E689B" w:rsidRPr="00B92A36">
        <w:rPr>
          <w:rFonts w:ascii="Times New Roman" w:hAnsi="Times New Roman" w:cs="Times New Roman"/>
          <w:color w:val="000000" w:themeColor="text1"/>
        </w:rPr>
        <w:t>Cs</w:t>
      </w:r>
      <w:r w:rsidR="00885EBD" w:rsidRPr="00B92A36">
        <w:rPr>
          <w:rFonts w:ascii="Times New Roman" w:hAnsi="Times New Roman" w:cs="Times New Roman"/>
          <w:color w:val="000000" w:themeColor="text1"/>
        </w:rPr>
        <w:t xml:space="preserve"> est</w:t>
      </w:r>
      <w:r w:rsidR="009E689B" w:rsidRPr="00B92A36">
        <w:rPr>
          <w:rFonts w:ascii="Times New Roman" w:hAnsi="Times New Roman" w:cs="Times New Roman"/>
          <w:color w:val="000000" w:themeColor="text1"/>
        </w:rPr>
        <w:t>ão</w:t>
      </w:r>
      <w:r w:rsidR="00885EBD" w:rsidRPr="00B92A36">
        <w:rPr>
          <w:rFonts w:ascii="Times New Roman" w:hAnsi="Times New Roman" w:cs="Times New Roman"/>
          <w:color w:val="000000" w:themeColor="text1"/>
        </w:rPr>
        <w:t xml:space="preserve"> mais presentes no desenvolvimento de um</w:t>
      </w:r>
      <w:r w:rsidR="00950001" w:rsidRPr="00B92A36">
        <w:rPr>
          <w:rFonts w:ascii="Times New Roman" w:hAnsi="Times New Roman" w:cs="Times New Roman"/>
          <w:color w:val="000000" w:themeColor="text1"/>
        </w:rPr>
        <w:t xml:space="preserve"> novo</w:t>
      </w:r>
      <w:r w:rsidR="00885EBD" w:rsidRPr="00B92A36">
        <w:rPr>
          <w:rFonts w:ascii="Times New Roman" w:hAnsi="Times New Roman" w:cs="Times New Roman"/>
          <w:color w:val="000000" w:themeColor="text1"/>
        </w:rPr>
        <w:t xml:space="preserve"> modelo educacional, principalmente período pós-pandêmico.</w:t>
      </w:r>
    </w:p>
    <w:p w14:paraId="6D57A8B2" w14:textId="257389C7" w:rsidR="00B72B79" w:rsidRPr="00B92A36" w:rsidRDefault="001040FE"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ab/>
        <w:t xml:space="preserve">Devido a </w:t>
      </w:r>
      <w:r w:rsidR="00B72B79" w:rsidRPr="00B92A36">
        <w:rPr>
          <w:rFonts w:ascii="Times New Roman" w:hAnsi="Times New Roman" w:cs="Times New Roman"/>
          <w:color w:val="000000" w:themeColor="text1"/>
        </w:rPr>
        <w:t xml:space="preserve">maior </w:t>
      </w:r>
      <w:r w:rsidRPr="00B92A36">
        <w:rPr>
          <w:rFonts w:ascii="Times New Roman" w:hAnsi="Times New Roman" w:cs="Times New Roman"/>
          <w:color w:val="000000" w:themeColor="text1"/>
        </w:rPr>
        <w:t xml:space="preserve">facilidade de comunicação entre monitor e alunos pelos canais digitais, </w:t>
      </w:r>
      <w:r w:rsidR="00B72B79" w:rsidRPr="00B92A36">
        <w:rPr>
          <w:rFonts w:ascii="Times New Roman" w:hAnsi="Times New Roman" w:cs="Times New Roman"/>
          <w:color w:val="000000" w:themeColor="text1"/>
        </w:rPr>
        <w:t xml:space="preserve">bem como uma nova configuração de espaços, tempos e movimentos de acesso entre esses atores, houve um novo desenho de relacionamento </w:t>
      </w:r>
      <w:r w:rsidR="00B72B79" w:rsidRPr="00B92A36">
        <w:rPr>
          <w:rFonts w:ascii="Times New Roman" w:hAnsi="Times New Roman" w:cs="Times New Roman"/>
          <w:color w:val="000000" w:themeColor="text1"/>
        </w:rPr>
        <w:tab/>
        <w:t xml:space="preserve">que se por um lado permitiu maior acessibilidade, flexibilidade e instantaneidade para trocas de informações, </w:t>
      </w:r>
      <w:r w:rsidR="00B72B79" w:rsidRPr="00B92A36">
        <w:rPr>
          <w:rFonts w:ascii="Times New Roman" w:hAnsi="Times New Roman" w:cs="Times New Roman"/>
          <w:i/>
          <w:iCs/>
          <w:color w:val="000000" w:themeColor="text1"/>
        </w:rPr>
        <w:t>follow up</w:t>
      </w:r>
      <w:r w:rsidR="00B72B79" w:rsidRPr="00B92A36">
        <w:rPr>
          <w:rFonts w:ascii="Times New Roman" w:hAnsi="Times New Roman" w:cs="Times New Roman"/>
          <w:color w:val="000000" w:themeColor="text1"/>
        </w:rPr>
        <w:t xml:space="preserve"> e atendimento às dúvidas dos estudantes, houve também uma intensificação do trabalho da monitoria, cujas fronteiras de início e término das atividades dos alunos monitores pareceu indefinida e o trabalho prolongava-se no tempo </w:t>
      </w:r>
      <w:r w:rsidR="00EC56DF" w:rsidRPr="00B92A36">
        <w:rPr>
          <w:rFonts w:ascii="Times New Roman" w:hAnsi="Times New Roman" w:cs="Times New Roman"/>
          <w:color w:val="000000" w:themeColor="text1"/>
        </w:rPr>
        <w:t>de forma indefinida e, inevitavelmente, mais cansativa. Aparentemente isso se intensificava próximo ao período de entrega de trabalhos e provas.</w:t>
      </w:r>
      <w:r w:rsidR="00F54668" w:rsidRPr="00B92A36">
        <w:rPr>
          <w:rFonts w:ascii="Times New Roman" w:hAnsi="Times New Roman" w:cs="Times New Roman"/>
          <w:color w:val="000000" w:themeColor="text1"/>
        </w:rPr>
        <w:t xml:space="preserve"> </w:t>
      </w:r>
      <w:r w:rsidR="00EC56DF" w:rsidRPr="00B92A36">
        <w:rPr>
          <w:rFonts w:ascii="Times New Roman" w:hAnsi="Times New Roman" w:cs="Times New Roman"/>
          <w:color w:val="000000" w:themeColor="text1"/>
        </w:rPr>
        <w:t xml:space="preserve">Há de se convir que, assim como o trabalho remoto docente aparentou ser contínuo para além dos horários formais, o mesmo ocorreu com o dos monitores. </w:t>
      </w:r>
    </w:p>
    <w:p w14:paraId="753F97FC" w14:textId="326980E6" w:rsidR="001E58D7" w:rsidRPr="00B92A36" w:rsidRDefault="00D2314F"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 xml:space="preserve">A transição do ambiente presencial para o virtual, como já citado, trouxe mudanças </w:t>
      </w:r>
      <w:r w:rsidR="001E58D7" w:rsidRPr="00B92A36">
        <w:rPr>
          <w:rFonts w:ascii="Times New Roman" w:hAnsi="Times New Roman" w:cs="Times New Roman"/>
          <w:color w:val="000000" w:themeColor="text1"/>
        </w:rPr>
        <w:t xml:space="preserve">no modo de reinventar o ensino, a </w:t>
      </w:r>
      <w:r w:rsidR="00A87572" w:rsidRPr="00B92A36">
        <w:rPr>
          <w:rFonts w:ascii="Times New Roman" w:hAnsi="Times New Roman" w:cs="Times New Roman"/>
          <w:color w:val="000000" w:themeColor="text1"/>
        </w:rPr>
        <w:t>metodologia</w:t>
      </w:r>
      <w:r w:rsidR="001E58D7" w:rsidRPr="00B92A36">
        <w:rPr>
          <w:rFonts w:ascii="Times New Roman" w:hAnsi="Times New Roman" w:cs="Times New Roman"/>
          <w:color w:val="000000" w:themeColor="text1"/>
        </w:rPr>
        <w:t xml:space="preserve"> a ser adotada, os desafios das tecnologias, bem como as dificuldades financeiras e de acesso à internet, entre outras. </w:t>
      </w:r>
    </w:p>
    <w:p w14:paraId="75363AC4" w14:textId="0D37D460" w:rsidR="009804F1" w:rsidRPr="00B92A36" w:rsidRDefault="001E58D7"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Vale ressaltar que</w:t>
      </w:r>
      <w:r w:rsidR="00870894" w:rsidRPr="00B92A36">
        <w:rPr>
          <w:rFonts w:ascii="Times New Roman" w:hAnsi="Times New Roman" w:cs="Times New Roman"/>
          <w:strike/>
          <w:color w:val="000000" w:themeColor="text1"/>
        </w:rPr>
        <w:t xml:space="preserve"> </w:t>
      </w:r>
      <w:r w:rsidR="00870894" w:rsidRPr="00B92A36">
        <w:rPr>
          <w:rFonts w:ascii="Times New Roman" w:hAnsi="Times New Roman" w:cs="Times New Roman"/>
          <w:color w:val="000000" w:themeColor="text1"/>
        </w:rPr>
        <w:t>as políticas públicas desenvolvidas nos últimos anos proporcionaram e projetaram</w:t>
      </w:r>
      <w:r w:rsidRPr="00B92A36">
        <w:rPr>
          <w:rFonts w:ascii="Times New Roman" w:hAnsi="Times New Roman" w:cs="Times New Roman"/>
          <w:color w:val="000000" w:themeColor="text1"/>
        </w:rPr>
        <w:t xml:space="preserve"> o caminho para que jovens/adultos</w:t>
      </w:r>
      <w:r w:rsidR="00870894" w:rsidRPr="00B92A36">
        <w:rPr>
          <w:rFonts w:ascii="Times New Roman" w:hAnsi="Times New Roman" w:cs="Times New Roman"/>
          <w:color w:val="000000" w:themeColor="text1"/>
        </w:rPr>
        <w:t xml:space="preserve"> </w:t>
      </w:r>
      <w:r w:rsidR="00EC56DF" w:rsidRPr="00B92A36">
        <w:rPr>
          <w:rFonts w:ascii="Times New Roman" w:hAnsi="Times New Roman" w:cs="Times New Roman"/>
          <w:color w:val="000000" w:themeColor="text1"/>
        </w:rPr>
        <w:t>tivessem maior acesso ao ensino superior</w:t>
      </w:r>
      <w:r w:rsidRPr="00B92A36">
        <w:rPr>
          <w:rFonts w:ascii="Times New Roman" w:hAnsi="Times New Roman" w:cs="Times New Roman"/>
          <w:color w:val="000000" w:themeColor="text1"/>
        </w:rPr>
        <w:t>, desse modo, trabalhadores de classes com meno</w:t>
      </w:r>
      <w:r w:rsidR="00EC56DF" w:rsidRPr="00B92A36">
        <w:rPr>
          <w:rFonts w:ascii="Times New Roman" w:hAnsi="Times New Roman" w:cs="Times New Roman"/>
          <w:color w:val="000000" w:themeColor="text1"/>
        </w:rPr>
        <w:t>r</w:t>
      </w:r>
      <w:r w:rsidRPr="00B92A36">
        <w:rPr>
          <w:rFonts w:ascii="Times New Roman" w:hAnsi="Times New Roman" w:cs="Times New Roman"/>
          <w:color w:val="000000" w:themeColor="text1"/>
        </w:rPr>
        <w:t xml:space="preserve"> poder aquisit</w:t>
      </w:r>
      <w:r w:rsidR="004E2C4E" w:rsidRPr="00B92A36">
        <w:rPr>
          <w:rFonts w:ascii="Times New Roman" w:hAnsi="Times New Roman" w:cs="Times New Roman"/>
          <w:color w:val="000000" w:themeColor="text1"/>
        </w:rPr>
        <w:t>iv</w:t>
      </w:r>
      <w:r w:rsidRPr="00B92A36">
        <w:rPr>
          <w:rFonts w:ascii="Times New Roman" w:hAnsi="Times New Roman" w:cs="Times New Roman"/>
          <w:color w:val="000000" w:themeColor="text1"/>
        </w:rPr>
        <w:t xml:space="preserve">o, como baixa renda, negros, pardos, indígenas, entre outros, se fizeram e fazem-se presente no mundo acadêmico. </w:t>
      </w:r>
      <w:r w:rsidR="00EC56DF" w:rsidRPr="00B92A36">
        <w:rPr>
          <w:rFonts w:ascii="Times New Roman" w:hAnsi="Times New Roman" w:cs="Times New Roman"/>
          <w:color w:val="000000" w:themeColor="text1"/>
        </w:rPr>
        <w:t xml:space="preserve">Contudo, </w:t>
      </w:r>
      <w:r w:rsidR="009804F1" w:rsidRPr="00B92A36">
        <w:rPr>
          <w:rFonts w:ascii="Times New Roman" w:hAnsi="Times New Roman" w:cs="Times New Roman"/>
          <w:color w:val="000000" w:themeColor="text1"/>
        </w:rPr>
        <w:t>devido</w:t>
      </w:r>
      <w:r w:rsidRPr="00B92A36">
        <w:rPr>
          <w:rFonts w:ascii="Times New Roman" w:hAnsi="Times New Roman" w:cs="Times New Roman"/>
          <w:color w:val="000000" w:themeColor="text1"/>
        </w:rPr>
        <w:t xml:space="preserve"> esse </w:t>
      </w:r>
      <w:r w:rsidR="009804F1" w:rsidRPr="00B92A36">
        <w:rPr>
          <w:rFonts w:ascii="Times New Roman" w:hAnsi="Times New Roman" w:cs="Times New Roman"/>
          <w:color w:val="000000" w:themeColor="text1"/>
        </w:rPr>
        <w:t>público</w:t>
      </w:r>
      <w:r w:rsidRPr="00B92A36">
        <w:rPr>
          <w:rFonts w:ascii="Times New Roman" w:hAnsi="Times New Roman" w:cs="Times New Roman"/>
          <w:color w:val="000000" w:themeColor="text1"/>
        </w:rPr>
        <w:t xml:space="preserve"> está </w:t>
      </w:r>
      <w:r w:rsidR="00340604" w:rsidRPr="00B92A36">
        <w:rPr>
          <w:rFonts w:ascii="Times New Roman" w:hAnsi="Times New Roman" w:cs="Times New Roman"/>
          <w:color w:val="000000" w:themeColor="text1"/>
        </w:rPr>
        <w:t xml:space="preserve">em </w:t>
      </w:r>
      <w:r w:rsidRPr="00B92A36">
        <w:rPr>
          <w:rFonts w:ascii="Times New Roman" w:hAnsi="Times New Roman" w:cs="Times New Roman"/>
          <w:color w:val="000000" w:themeColor="text1"/>
        </w:rPr>
        <w:t>face</w:t>
      </w:r>
      <w:r w:rsidR="00340604" w:rsidRPr="00B92A36">
        <w:rPr>
          <w:rFonts w:ascii="Times New Roman" w:hAnsi="Times New Roman" w:cs="Times New Roman"/>
          <w:color w:val="000000" w:themeColor="text1"/>
        </w:rPr>
        <w:t xml:space="preserve"> e vulnerabilidade</w:t>
      </w:r>
      <w:r w:rsidRPr="00B92A36">
        <w:rPr>
          <w:rFonts w:ascii="Times New Roman" w:hAnsi="Times New Roman" w:cs="Times New Roman"/>
          <w:color w:val="000000" w:themeColor="text1"/>
        </w:rPr>
        <w:t xml:space="preserve"> a uma redistribuição de renda desigual, </w:t>
      </w:r>
      <w:r w:rsidR="00340604" w:rsidRPr="00B92A36">
        <w:rPr>
          <w:rFonts w:ascii="Times New Roman" w:hAnsi="Times New Roman" w:cs="Times New Roman"/>
          <w:color w:val="000000" w:themeColor="text1"/>
        </w:rPr>
        <w:t xml:space="preserve">estão mais propensos </w:t>
      </w:r>
      <w:r w:rsidRPr="00B92A36">
        <w:rPr>
          <w:rFonts w:ascii="Times New Roman" w:hAnsi="Times New Roman" w:cs="Times New Roman"/>
          <w:color w:val="000000" w:themeColor="text1"/>
        </w:rPr>
        <w:t>a</w:t>
      </w:r>
      <w:r w:rsidR="00340604" w:rsidRPr="00B92A36">
        <w:rPr>
          <w:rFonts w:ascii="Times New Roman" w:hAnsi="Times New Roman" w:cs="Times New Roman"/>
          <w:color w:val="000000" w:themeColor="text1"/>
        </w:rPr>
        <w:t>o</w:t>
      </w:r>
      <w:r w:rsidRPr="00B92A36">
        <w:rPr>
          <w:rFonts w:ascii="Times New Roman" w:hAnsi="Times New Roman" w:cs="Times New Roman"/>
          <w:color w:val="000000" w:themeColor="text1"/>
        </w:rPr>
        <w:t xml:space="preserve"> desemprego, </w:t>
      </w:r>
      <w:r w:rsidR="004E2C4E" w:rsidRPr="00B92A36">
        <w:rPr>
          <w:rFonts w:ascii="Times New Roman" w:hAnsi="Times New Roman" w:cs="Times New Roman"/>
          <w:color w:val="000000" w:themeColor="text1"/>
        </w:rPr>
        <w:t xml:space="preserve">falta de </w:t>
      </w:r>
      <w:r w:rsidRPr="00B92A36">
        <w:rPr>
          <w:rFonts w:ascii="Times New Roman" w:hAnsi="Times New Roman" w:cs="Times New Roman"/>
          <w:color w:val="000000" w:themeColor="text1"/>
        </w:rPr>
        <w:t xml:space="preserve">acesso </w:t>
      </w:r>
      <w:r w:rsidR="004E2C4E" w:rsidRPr="00B92A36">
        <w:rPr>
          <w:rFonts w:ascii="Times New Roman" w:hAnsi="Times New Roman" w:cs="Times New Roman"/>
          <w:color w:val="000000" w:themeColor="text1"/>
        </w:rPr>
        <w:t>à</w:t>
      </w:r>
      <w:r w:rsidRPr="00B92A36">
        <w:rPr>
          <w:rFonts w:ascii="Times New Roman" w:hAnsi="Times New Roman" w:cs="Times New Roman"/>
          <w:color w:val="000000" w:themeColor="text1"/>
        </w:rPr>
        <w:t xml:space="preserve"> internet, dentre outros</w:t>
      </w:r>
      <w:r w:rsidR="009804F1" w:rsidRPr="00B92A36">
        <w:rPr>
          <w:rFonts w:ascii="Times New Roman" w:hAnsi="Times New Roman" w:cs="Times New Roman"/>
          <w:color w:val="000000" w:themeColor="text1"/>
        </w:rPr>
        <w:t xml:space="preserve">, </w:t>
      </w:r>
      <w:r w:rsidR="00340604" w:rsidRPr="00B92A36">
        <w:rPr>
          <w:rFonts w:ascii="Times New Roman" w:hAnsi="Times New Roman" w:cs="Times New Roman"/>
          <w:color w:val="000000" w:themeColor="text1"/>
        </w:rPr>
        <w:t>fatores esses que podem estar de encontro às condições mais adequadas para uma boa performance acadêmica</w:t>
      </w:r>
      <w:r w:rsidR="009D30E8" w:rsidRPr="00B92A36">
        <w:rPr>
          <w:rFonts w:ascii="Times New Roman" w:hAnsi="Times New Roman" w:cs="Times New Roman"/>
          <w:color w:val="000000" w:themeColor="text1"/>
        </w:rPr>
        <w:t xml:space="preserve"> </w:t>
      </w:r>
      <w:r w:rsidR="004E2C4E" w:rsidRPr="00B92A36">
        <w:rPr>
          <w:rFonts w:ascii="Times New Roman" w:hAnsi="Times New Roman" w:cs="Times New Roman"/>
          <w:color w:val="000000" w:themeColor="text1"/>
        </w:rPr>
        <w:t xml:space="preserve">(GEREZ; KUNZ, 2019). </w:t>
      </w:r>
      <w:r w:rsidR="009D30E8" w:rsidRPr="00B92A36">
        <w:rPr>
          <w:rFonts w:ascii="Times New Roman" w:hAnsi="Times New Roman" w:cs="Times New Roman"/>
          <w:color w:val="000000" w:themeColor="text1"/>
        </w:rPr>
        <w:t>S</w:t>
      </w:r>
      <w:r w:rsidR="004E2C4E" w:rsidRPr="00B92A36">
        <w:rPr>
          <w:rFonts w:ascii="Times New Roman" w:hAnsi="Times New Roman" w:cs="Times New Roman"/>
          <w:color w:val="000000" w:themeColor="text1"/>
        </w:rPr>
        <w:t>egundo Moffat e colaboradores (2004)</w:t>
      </w:r>
      <w:r w:rsidR="009804F1" w:rsidRPr="00B92A36">
        <w:rPr>
          <w:rFonts w:ascii="Times New Roman" w:hAnsi="Times New Roman" w:cs="Times New Roman"/>
          <w:color w:val="000000" w:themeColor="text1"/>
        </w:rPr>
        <w:t>,</w:t>
      </w:r>
      <w:r w:rsidR="004E2C4E" w:rsidRPr="00B92A36">
        <w:rPr>
          <w:rFonts w:ascii="Times New Roman" w:hAnsi="Times New Roman" w:cs="Times New Roman"/>
          <w:color w:val="000000" w:themeColor="text1"/>
        </w:rPr>
        <w:t xml:space="preserve"> as </w:t>
      </w:r>
      <w:r w:rsidR="004E2C4E" w:rsidRPr="00B92A36">
        <w:rPr>
          <w:rFonts w:ascii="Times New Roman" w:hAnsi="Times New Roman" w:cs="Times New Roman"/>
          <w:color w:val="000000" w:themeColor="text1"/>
        </w:rPr>
        <w:lastRenderedPageBreak/>
        <w:t>dificuldades financeiras são consideradas áreas estressoras para os alunos, afetando o desempenho</w:t>
      </w:r>
      <w:r w:rsidR="009804F1" w:rsidRPr="00B92A36">
        <w:rPr>
          <w:rFonts w:ascii="Times New Roman" w:hAnsi="Times New Roman" w:cs="Times New Roman"/>
          <w:color w:val="000000" w:themeColor="text1"/>
        </w:rPr>
        <w:t xml:space="preserve"> dos mesmos</w:t>
      </w:r>
      <w:r w:rsidR="004E2C4E" w:rsidRPr="00B92A36">
        <w:rPr>
          <w:rFonts w:ascii="Times New Roman" w:hAnsi="Times New Roman" w:cs="Times New Roman"/>
          <w:color w:val="000000" w:themeColor="text1"/>
        </w:rPr>
        <w:t>.</w:t>
      </w:r>
      <w:r w:rsidR="009804F1" w:rsidRPr="00B92A36">
        <w:rPr>
          <w:rFonts w:ascii="Times New Roman" w:hAnsi="Times New Roman" w:cs="Times New Roman"/>
          <w:color w:val="000000" w:themeColor="text1"/>
        </w:rPr>
        <w:t xml:space="preserve"> </w:t>
      </w:r>
    </w:p>
    <w:p w14:paraId="79B360D8" w14:textId="0D40CE6A" w:rsidR="00A87572" w:rsidRPr="00B92A36" w:rsidRDefault="00A87572"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Nesse sentido, por vezes, um dos desafios percebid</w:t>
      </w:r>
      <w:r w:rsidR="006506F1" w:rsidRPr="00B92A36">
        <w:rPr>
          <w:rFonts w:ascii="Times New Roman" w:hAnsi="Times New Roman" w:cs="Times New Roman"/>
          <w:color w:val="000000" w:themeColor="text1"/>
        </w:rPr>
        <w:t>a</w:t>
      </w:r>
      <w:r w:rsidRPr="00B92A36">
        <w:rPr>
          <w:rFonts w:ascii="Times New Roman" w:hAnsi="Times New Roman" w:cs="Times New Roman"/>
          <w:color w:val="000000" w:themeColor="text1"/>
        </w:rPr>
        <w:t xml:space="preserve"> pela monitoria da disciplina</w:t>
      </w:r>
      <w:r w:rsidR="006506F1" w:rsidRPr="00B92A36">
        <w:rPr>
          <w:rFonts w:ascii="Times New Roman" w:hAnsi="Times New Roman" w:cs="Times New Roman"/>
          <w:color w:val="000000" w:themeColor="text1"/>
        </w:rPr>
        <w:t xml:space="preserve"> foi o processo de captação alunado que não tinha acesso à internet de banda larga, havendo a </w:t>
      </w:r>
      <w:r w:rsidR="00C3614F" w:rsidRPr="00B92A36">
        <w:rPr>
          <w:rFonts w:ascii="Times New Roman" w:hAnsi="Times New Roman" w:cs="Times New Roman"/>
          <w:color w:val="000000" w:themeColor="text1"/>
        </w:rPr>
        <w:t>necessidade de incentivo</w:t>
      </w:r>
      <w:r w:rsidR="006506F1" w:rsidRPr="00B92A36">
        <w:rPr>
          <w:rFonts w:ascii="Times New Roman" w:hAnsi="Times New Roman" w:cs="Times New Roman"/>
          <w:color w:val="000000" w:themeColor="text1"/>
        </w:rPr>
        <w:t>,</w:t>
      </w:r>
      <w:r w:rsidR="00C3614F" w:rsidRPr="00B92A36">
        <w:rPr>
          <w:rFonts w:ascii="Times New Roman" w:hAnsi="Times New Roman" w:cs="Times New Roman"/>
          <w:color w:val="000000" w:themeColor="text1"/>
        </w:rPr>
        <w:t xml:space="preserve"> através de chamadas por grupo de whatsapp</w:t>
      </w:r>
      <w:r w:rsidR="006506F1" w:rsidRPr="00B92A36">
        <w:rPr>
          <w:rFonts w:ascii="Times New Roman" w:hAnsi="Times New Roman" w:cs="Times New Roman"/>
          <w:color w:val="000000" w:themeColor="text1"/>
        </w:rPr>
        <w:t xml:space="preserve">, construção de vídeos com demonstrações de cálculos, ou explicação de alguns questionamentos através de áudios. </w:t>
      </w:r>
    </w:p>
    <w:p w14:paraId="1627C962" w14:textId="2104E5AB" w:rsidR="009D30E8" w:rsidRPr="00B92A36" w:rsidRDefault="009804F1"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Um estudo feito por Cipriano e Almeida (2020), constatou que 27%</w:t>
      </w:r>
      <w:r w:rsidR="0065792D" w:rsidRPr="00B92A36">
        <w:rPr>
          <w:rFonts w:ascii="Times New Roman" w:hAnsi="Times New Roman" w:cs="Times New Roman"/>
          <w:color w:val="000000" w:themeColor="text1"/>
        </w:rPr>
        <w:t xml:space="preserve"> dos entrevistados consideravam alto o custo para terem acesso </w:t>
      </w:r>
      <w:r w:rsidR="00E449BC" w:rsidRPr="00B92A36">
        <w:rPr>
          <w:rFonts w:ascii="Times New Roman" w:hAnsi="Times New Roman" w:cs="Times New Roman"/>
          <w:color w:val="000000" w:themeColor="text1"/>
        </w:rPr>
        <w:t>à</w:t>
      </w:r>
      <w:r w:rsidR="0065792D" w:rsidRPr="00B92A36">
        <w:rPr>
          <w:rFonts w:ascii="Times New Roman" w:hAnsi="Times New Roman" w:cs="Times New Roman"/>
          <w:color w:val="000000" w:themeColor="text1"/>
        </w:rPr>
        <w:t xml:space="preserve"> internet, e 18% afirmavam que não tinham </w:t>
      </w:r>
      <w:r w:rsidR="009D30E8" w:rsidRPr="00B92A36">
        <w:rPr>
          <w:rFonts w:ascii="Times New Roman" w:hAnsi="Times New Roman" w:cs="Times New Roman"/>
          <w:color w:val="000000" w:themeColor="text1"/>
        </w:rPr>
        <w:t xml:space="preserve">afinidade </w:t>
      </w:r>
      <w:r w:rsidR="0065792D" w:rsidRPr="00B92A36">
        <w:rPr>
          <w:rFonts w:ascii="Times New Roman" w:hAnsi="Times New Roman" w:cs="Times New Roman"/>
          <w:color w:val="000000" w:themeColor="text1"/>
        </w:rPr>
        <w:t xml:space="preserve">com os aplicativos disponibilizados pelas instituições.  </w:t>
      </w:r>
    </w:p>
    <w:p w14:paraId="37043D2C" w14:textId="431A0DD0" w:rsidR="009D30E8" w:rsidRPr="00B92A36" w:rsidRDefault="0065792D"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Outro estudo de</w:t>
      </w:r>
      <w:r w:rsidR="004020BF" w:rsidRPr="00B92A36">
        <w:rPr>
          <w:rFonts w:ascii="Times New Roman" w:hAnsi="Times New Roman" w:cs="Times New Roman"/>
          <w:color w:val="000000" w:themeColor="text1"/>
        </w:rPr>
        <w:t xml:space="preserve"> </w:t>
      </w:r>
      <w:r w:rsidR="00E449BC" w:rsidRPr="00B92A36">
        <w:rPr>
          <w:rFonts w:ascii="Times New Roman" w:hAnsi="Times New Roman" w:cs="Times New Roman"/>
          <w:color w:val="000000" w:themeColor="text1"/>
        </w:rPr>
        <w:t xml:space="preserve">Arieira </w:t>
      </w:r>
      <w:r w:rsidR="00E449BC" w:rsidRPr="00B92A36">
        <w:rPr>
          <w:rFonts w:ascii="Times New Roman" w:hAnsi="Times New Roman" w:cs="Times New Roman"/>
          <w:i/>
          <w:iCs/>
          <w:color w:val="000000" w:themeColor="text1"/>
        </w:rPr>
        <w:t>et al</w:t>
      </w:r>
      <w:r w:rsidR="00E449BC" w:rsidRPr="00B92A36">
        <w:rPr>
          <w:rFonts w:ascii="Times New Roman" w:hAnsi="Times New Roman" w:cs="Times New Roman"/>
          <w:color w:val="000000" w:themeColor="text1"/>
        </w:rPr>
        <w:t xml:space="preserve">. (2009) </w:t>
      </w:r>
      <w:r w:rsidRPr="00B92A36">
        <w:rPr>
          <w:rFonts w:ascii="Times New Roman" w:hAnsi="Times New Roman" w:cs="Times New Roman"/>
          <w:color w:val="000000" w:themeColor="text1"/>
        </w:rPr>
        <w:t xml:space="preserve">considera </w:t>
      </w:r>
      <w:r w:rsidR="009D30E8" w:rsidRPr="00B92A36">
        <w:rPr>
          <w:rFonts w:ascii="Times New Roman" w:hAnsi="Times New Roman" w:cs="Times New Roman"/>
          <w:color w:val="000000" w:themeColor="text1"/>
        </w:rPr>
        <w:t xml:space="preserve">como </w:t>
      </w:r>
      <w:r w:rsidRPr="00B92A36">
        <w:rPr>
          <w:rFonts w:ascii="Times New Roman" w:hAnsi="Times New Roman" w:cs="Times New Roman"/>
          <w:color w:val="000000" w:themeColor="text1"/>
        </w:rPr>
        <w:t xml:space="preserve">principais dificuldades </w:t>
      </w:r>
      <w:r w:rsidR="004020BF" w:rsidRPr="00B92A36">
        <w:rPr>
          <w:rFonts w:ascii="Times New Roman" w:hAnsi="Times New Roman" w:cs="Times New Roman"/>
          <w:color w:val="000000" w:themeColor="text1"/>
        </w:rPr>
        <w:t xml:space="preserve">para </w:t>
      </w:r>
      <w:r w:rsidRPr="00B92A36">
        <w:rPr>
          <w:rFonts w:ascii="Times New Roman" w:hAnsi="Times New Roman" w:cs="Times New Roman"/>
          <w:color w:val="000000" w:themeColor="text1"/>
        </w:rPr>
        <w:t>o</w:t>
      </w:r>
      <w:r w:rsidR="004020BF" w:rsidRPr="00B92A36">
        <w:rPr>
          <w:rFonts w:ascii="Times New Roman" w:hAnsi="Times New Roman" w:cs="Times New Roman"/>
          <w:color w:val="000000" w:themeColor="text1"/>
        </w:rPr>
        <w:t xml:space="preserve"> foco adequado para aprendizagem, o</w:t>
      </w:r>
      <w:r w:rsidRPr="00B92A36">
        <w:rPr>
          <w:rFonts w:ascii="Times New Roman" w:hAnsi="Times New Roman" w:cs="Times New Roman"/>
          <w:color w:val="000000" w:themeColor="text1"/>
        </w:rPr>
        <w:t xml:space="preserve"> acesso à internet, o ambiente domiciliar em que o acadêmico </w:t>
      </w:r>
      <w:r w:rsidR="009D30E8" w:rsidRPr="00B92A36">
        <w:rPr>
          <w:rFonts w:ascii="Times New Roman" w:hAnsi="Times New Roman" w:cs="Times New Roman"/>
          <w:color w:val="000000" w:themeColor="text1"/>
        </w:rPr>
        <w:t xml:space="preserve">se insere (casa ou trabalho), assim como </w:t>
      </w:r>
      <w:r w:rsidRPr="00B92A36">
        <w:rPr>
          <w:rFonts w:ascii="Times New Roman" w:hAnsi="Times New Roman" w:cs="Times New Roman"/>
          <w:color w:val="000000" w:themeColor="text1"/>
        </w:rPr>
        <w:t>a própria plataforma de ensino</w:t>
      </w:r>
      <w:r w:rsidR="004020BF" w:rsidRPr="00B92A36">
        <w:rPr>
          <w:rFonts w:ascii="Times New Roman" w:hAnsi="Times New Roman" w:cs="Times New Roman"/>
          <w:color w:val="000000" w:themeColor="text1"/>
        </w:rPr>
        <w:t>. C</w:t>
      </w:r>
      <w:r w:rsidRPr="00B92A36">
        <w:rPr>
          <w:rFonts w:ascii="Times New Roman" w:hAnsi="Times New Roman" w:cs="Times New Roman"/>
          <w:color w:val="000000" w:themeColor="text1"/>
        </w:rPr>
        <w:t>erca de 171 alunos, demonstraram em algum grau a dificuldade de interagir com a plataforma</w:t>
      </w:r>
      <w:r w:rsidR="004020BF" w:rsidRPr="00B92A36">
        <w:rPr>
          <w:rFonts w:ascii="Times New Roman" w:hAnsi="Times New Roman" w:cs="Times New Roman"/>
          <w:color w:val="000000" w:themeColor="text1"/>
        </w:rPr>
        <w:t xml:space="preserve"> escolhida pela instituição de ensino</w:t>
      </w:r>
      <w:r w:rsidRPr="00B92A36">
        <w:rPr>
          <w:rFonts w:ascii="Times New Roman" w:hAnsi="Times New Roman" w:cs="Times New Roman"/>
          <w:color w:val="000000" w:themeColor="text1"/>
        </w:rPr>
        <w:t xml:space="preserve">. </w:t>
      </w:r>
    </w:p>
    <w:p w14:paraId="29EB123D" w14:textId="7C847C0F" w:rsidR="00C6501E" w:rsidRPr="00B92A36" w:rsidRDefault="00A87572" w:rsidP="00870894">
      <w:pPr>
        <w:spacing w:line="360" w:lineRule="auto"/>
        <w:ind w:firstLine="1134"/>
        <w:jc w:val="both"/>
        <w:rPr>
          <w:rFonts w:ascii="Times New Roman" w:hAnsi="Times New Roman" w:cs="Times New Roman"/>
          <w:color w:val="000000" w:themeColor="text1"/>
        </w:rPr>
      </w:pPr>
      <w:r w:rsidRPr="00B92A36">
        <w:rPr>
          <w:rFonts w:ascii="Times New Roman" w:hAnsi="Times New Roman" w:cs="Times New Roman"/>
          <w:color w:val="000000" w:themeColor="text1"/>
        </w:rPr>
        <w:t>Adicionalmente, p</w:t>
      </w:r>
      <w:r w:rsidR="00B22CDF" w:rsidRPr="00B92A36">
        <w:rPr>
          <w:rFonts w:ascii="Times New Roman" w:hAnsi="Times New Roman" w:cs="Times New Roman"/>
          <w:color w:val="000000" w:themeColor="text1"/>
        </w:rPr>
        <w:t>ara Alonso e Silva (2018), a falta de estabilidade na conexão Wi-Fi, a falta de recurso para compra de equipamentos como notebooks, computador e smartphone, são as principais fragilidades do ensino remoto</w:t>
      </w:r>
      <w:r w:rsidR="006506F1" w:rsidRPr="00B92A36">
        <w:rPr>
          <w:rFonts w:ascii="Times New Roman" w:hAnsi="Times New Roman" w:cs="Times New Roman"/>
          <w:color w:val="000000" w:themeColor="text1"/>
        </w:rPr>
        <w:t xml:space="preserve">, o que </w:t>
      </w:r>
      <w:r w:rsidR="00870894" w:rsidRPr="00B92A36">
        <w:rPr>
          <w:rFonts w:ascii="Times New Roman" w:hAnsi="Times New Roman" w:cs="Times New Roman"/>
          <w:color w:val="000000" w:themeColor="text1"/>
        </w:rPr>
        <w:t>pode potencialmente comprometer</w:t>
      </w:r>
      <w:r w:rsidR="006506F1" w:rsidRPr="00B92A36">
        <w:rPr>
          <w:rFonts w:ascii="Times New Roman" w:hAnsi="Times New Roman" w:cs="Times New Roman"/>
          <w:color w:val="000000" w:themeColor="text1"/>
        </w:rPr>
        <w:t xml:space="preserve"> o acesso do alunado aos seus monitores.</w:t>
      </w:r>
    </w:p>
    <w:p w14:paraId="66270CC4" w14:textId="77777777" w:rsidR="00BA756B" w:rsidRPr="00906712" w:rsidRDefault="00BA756B" w:rsidP="004922A1">
      <w:pPr>
        <w:pStyle w:val="Corpodetexto"/>
        <w:pBdr>
          <w:top w:val="single" w:sz="8" w:space="0" w:color="800000"/>
          <w:left w:val="single" w:sz="8" w:space="1" w:color="800000"/>
          <w:bottom w:val="single" w:sz="8" w:space="1" w:color="800000"/>
          <w:right w:val="single" w:sz="8" w:space="1" w:color="800000"/>
        </w:pBdr>
        <w:shd w:val="clear" w:color="auto" w:fill="00B0F0"/>
        <w:tabs>
          <w:tab w:val="left" w:pos="2010"/>
        </w:tabs>
        <w:spacing w:after="0" w:line="240" w:lineRule="auto"/>
        <w:rPr>
          <w:rFonts w:ascii="Times New Roman" w:hAnsi="Times New Roman" w:cs="Times New Roman"/>
          <w:b/>
          <w:bCs/>
          <w:color w:val="FFFFFF" w:themeColor="background1"/>
        </w:rPr>
      </w:pPr>
      <w:r w:rsidRPr="00906712">
        <w:rPr>
          <w:rFonts w:ascii="Times New Roman" w:hAnsi="Times New Roman" w:cs="Times New Roman"/>
          <w:b/>
          <w:bCs/>
          <w:color w:val="FFFFFF" w:themeColor="background1"/>
        </w:rPr>
        <w:t>CONSIDERAÇÕES FINAIS</w:t>
      </w:r>
    </w:p>
    <w:p w14:paraId="33566CAA" w14:textId="1BCD1AB9" w:rsidR="00EC24DF" w:rsidRPr="00EC24DF" w:rsidRDefault="004922A1" w:rsidP="00B92A36">
      <w:pPr>
        <w:pStyle w:val="Default"/>
        <w:spacing w:line="360" w:lineRule="auto"/>
        <w:ind w:firstLine="1134"/>
        <w:jc w:val="both"/>
        <w:rPr>
          <w:rFonts w:ascii="Times New Roman" w:hAnsi="Times New Roman" w:cs="Times New Roman"/>
          <w:color w:val="FF0000"/>
        </w:rPr>
      </w:pPr>
      <w:r w:rsidRPr="00E449BC">
        <w:rPr>
          <w:rFonts w:ascii="Times New Roman" w:hAnsi="Times New Roman" w:cs="Times New Roman"/>
          <w:color w:val="000000" w:themeColor="text1"/>
        </w:rPr>
        <w:t>Conclui-se que</w:t>
      </w:r>
      <w:r w:rsidR="00F22B6C" w:rsidRPr="00E449BC">
        <w:rPr>
          <w:rFonts w:ascii="Times New Roman" w:hAnsi="Times New Roman" w:cs="Times New Roman"/>
          <w:color w:val="000000" w:themeColor="text1"/>
        </w:rPr>
        <w:t xml:space="preserve">, a monitoria </w:t>
      </w:r>
      <w:r w:rsidRPr="00E449BC">
        <w:rPr>
          <w:rFonts w:ascii="Times New Roman" w:hAnsi="Times New Roman" w:cs="Times New Roman"/>
          <w:color w:val="000000" w:themeColor="text1"/>
        </w:rPr>
        <w:t>de Nutrição Humana e Dietética</w:t>
      </w:r>
      <w:r w:rsidR="006506F1" w:rsidRPr="00E449BC">
        <w:rPr>
          <w:rFonts w:ascii="Times New Roman" w:hAnsi="Times New Roman" w:cs="Times New Roman"/>
          <w:color w:val="000000" w:themeColor="text1"/>
        </w:rPr>
        <w:t xml:space="preserve">, apesar dos desafios do novo contexto pandêmico, social, midiático </w:t>
      </w:r>
      <w:r w:rsidR="002E1F32" w:rsidRPr="00E449BC">
        <w:rPr>
          <w:rFonts w:ascii="Times New Roman" w:hAnsi="Times New Roman" w:cs="Times New Roman"/>
          <w:color w:val="000000" w:themeColor="text1"/>
        </w:rPr>
        <w:t xml:space="preserve">social </w:t>
      </w:r>
      <w:r w:rsidR="006506F1" w:rsidRPr="00E449BC">
        <w:rPr>
          <w:rFonts w:ascii="Times New Roman" w:hAnsi="Times New Roman" w:cs="Times New Roman"/>
          <w:color w:val="000000" w:themeColor="text1"/>
        </w:rPr>
        <w:t>e financeiro,</w:t>
      </w:r>
      <w:r w:rsidRPr="00E449BC">
        <w:rPr>
          <w:rFonts w:ascii="Times New Roman" w:hAnsi="Times New Roman" w:cs="Times New Roman"/>
          <w:color w:val="000000" w:themeColor="text1"/>
        </w:rPr>
        <w:t xml:space="preserve"> </w:t>
      </w:r>
      <w:r w:rsidR="000E7579" w:rsidRPr="00E449BC">
        <w:rPr>
          <w:rFonts w:ascii="Times New Roman" w:hAnsi="Times New Roman" w:cs="Times New Roman"/>
          <w:color w:val="000000" w:themeColor="text1"/>
        </w:rPr>
        <w:t>vem se adaptando conforme as mudanças ocasionadas</w:t>
      </w:r>
      <w:r w:rsidR="000A7881" w:rsidRPr="00E449BC">
        <w:rPr>
          <w:rFonts w:ascii="Times New Roman" w:hAnsi="Times New Roman" w:cs="Times New Roman"/>
          <w:color w:val="000000" w:themeColor="text1"/>
        </w:rPr>
        <w:t>,</w:t>
      </w:r>
      <w:r w:rsidR="002E1F32" w:rsidRPr="00E449BC">
        <w:rPr>
          <w:rFonts w:ascii="Times New Roman" w:hAnsi="Times New Roman" w:cs="Times New Roman"/>
          <w:color w:val="000000" w:themeColor="text1"/>
        </w:rPr>
        <w:t xml:space="preserve"> </w:t>
      </w:r>
      <w:r w:rsidRPr="00E449BC">
        <w:rPr>
          <w:rFonts w:ascii="Times New Roman" w:hAnsi="Times New Roman" w:cs="Times New Roman"/>
          <w:color w:val="000000" w:themeColor="text1"/>
        </w:rPr>
        <w:t>sem prejuízos às</w:t>
      </w:r>
      <w:r w:rsidR="00F22B6C" w:rsidRPr="00E449BC">
        <w:rPr>
          <w:rFonts w:ascii="Times New Roman" w:hAnsi="Times New Roman" w:cs="Times New Roman"/>
          <w:color w:val="000000" w:themeColor="text1"/>
        </w:rPr>
        <w:t xml:space="preserve"> demanda</w:t>
      </w:r>
      <w:r w:rsidRPr="00E449BC">
        <w:rPr>
          <w:rFonts w:ascii="Times New Roman" w:hAnsi="Times New Roman" w:cs="Times New Roman"/>
          <w:color w:val="000000" w:themeColor="text1"/>
        </w:rPr>
        <w:t>s</w:t>
      </w:r>
      <w:r w:rsidR="00F22B6C" w:rsidRPr="00E449BC">
        <w:rPr>
          <w:rFonts w:ascii="Times New Roman" w:hAnsi="Times New Roman" w:cs="Times New Roman"/>
          <w:color w:val="000000" w:themeColor="text1"/>
        </w:rPr>
        <w:t xml:space="preserve"> </w:t>
      </w:r>
      <w:r w:rsidRPr="00E449BC">
        <w:rPr>
          <w:rFonts w:ascii="Times New Roman" w:hAnsi="Times New Roman" w:cs="Times New Roman"/>
          <w:color w:val="000000" w:themeColor="text1"/>
        </w:rPr>
        <w:t xml:space="preserve">comumente observadas pelos </w:t>
      </w:r>
      <w:r w:rsidR="00F22B6C" w:rsidRPr="00E449BC">
        <w:rPr>
          <w:rFonts w:ascii="Times New Roman" w:hAnsi="Times New Roman" w:cs="Times New Roman"/>
          <w:color w:val="000000" w:themeColor="text1"/>
        </w:rPr>
        <w:t>dos discentes</w:t>
      </w:r>
      <w:r w:rsidR="000E7579" w:rsidRPr="00E449BC">
        <w:rPr>
          <w:rFonts w:ascii="Times New Roman" w:hAnsi="Times New Roman" w:cs="Times New Roman"/>
          <w:color w:val="000000" w:themeColor="text1"/>
        </w:rPr>
        <w:t>, procurando</w:t>
      </w:r>
      <w:r w:rsidR="000A7881" w:rsidRPr="00E449BC">
        <w:rPr>
          <w:rFonts w:ascii="Times New Roman" w:hAnsi="Times New Roman" w:cs="Times New Roman"/>
          <w:color w:val="000000" w:themeColor="text1"/>
        </w:rPr>
        <w:t xml:space="preserve"> se reinventar</w:t>
      </w:r>
      <w:r w:rsidR="00F22B6C" w:rsidRPr="00E449BC">
        <w:rPr>
          <w:rFonts w:ascii="Times New Roman" w:hAnsi="Times New Roman" w:cs="Times New Roman"/>
          <w:color w:val="000000" w:themeColor="text1"/>
        </w:rPr>
        <w:t xml:space="preserve"> </w:t>
      </w:r>
      <w:r w:rsidRPr="00E449BC">
        <w:rPr>
          <w:rFonts w:ascii="Times New Roman" w:hAnsi="Times New Roman" w:cs="Times New Roman"/>
          <w:color w:val="000000" w:themeColor="text1"/>
        </w:rPr>
        <w:t>com iniciativas</w:t>
      </w:r>
      <w:r w:rsidR="00EC24DF" w:rsidRPr="00E449BC">
        <w:rPr>
          <w:rFonts w:ascii="Times New Roman" w:hAnsi="Times New Roman" w:cs="Times New Roman"/>
          <w:color w:val="000000" w:themeColor="text1"/>
        </w:rPr>
        <w:t xml:space="preserve"> de caráter midiático,</w:t>
      </w:r>
      <w:r w:rsidRPr="00E449BC">
        <w:rPr>
          <w:rFonts w:ascii="Times New Roman" w:hAnsi="Times New Roman" w:cs="Times New Roman"/>
          <w:color w:val="000000" w:themeColor="text1"/>
        </w:rPr>
        <w:t xml:space="preserve"> </w:t>
      </w:r>
      <w:r w:rsidR="00F22B6C" w:rsidRPr="00E449BC">
        <w:rPr>
          <w:rFonts w:ascii="Times New Roman" w:hAnsi="Times New Roman" w:cs="Times New Roman"/>
          <w:color w:val="000000" w:themeColor="text1"/>
        </w:rPr>
        <w:t>contempla</w:t>
      </w:r>
      <w:r w:rsidR="000A7881" w:rsidRPr="00E449BC">
        <w:rPr>
          <w:rFonts w:ascii="Times New Roman" w:hAnsi="Times New Roman" w:cs="Times New Roman"/>
          <w:color w:val="000000" w:themeColor="text1"/>
        </w:rPr>
        <w:t>ndo</w:t>
      </w:r>
      <w:r w:rsidR="00F22B6C" w:rsidRPr="00E449BC">
        <w:rPr>
          <w:rFonts w:ascii="Times New Roman" w:hAnsi="Times New Roman" w:cs="Times New Roman"/>
          <w:color w:val="000000" w:themeColor="text1"/>
        </w:rPr>
        <w:t xml:space="preserve"> </w:t>
      </w:r>
      <w:r w:rsidR="00EC24DF" w:rsidRPr="00E449BC">
        <w:rPr>
          <w:rFonts w:ascii="Times New Roman" w:hAnsi="Times New Roman" w:cs="Times New Roman"/>
          <w:color w:val="000000" w:themeColor="text1"/>
        </w:rPr>
        <w:t xml:space="preserve">com equidade, </w:t>
      </w:r>
      <w:r w:rsidR="000A7881" w:rsidRPr="00E449BC">
        <w:rPr>
          <w:rFonts w:ascii="Times New Roman" w:hAnsi="Times New Roman" w:cs="Times New Roman"/>
          <w:color w:val="000000" w:themeColor="text1"/>
        </w:rPr>
        <w:t>as necessidades de toda ordem</w:t>
      </w:r>
      <w:r w:rsidR="006879AC">
        <w:rPr>
          <w:rFonts w:ascii="Times New Roman" w:hAnsi="Times New Roman" w:cs="Times New Roman"/>
          <w:color w:val="000000" w:themeColor="text1"/>
        </w:rPr>
        <w:t xml:space="preserve"> possível</w:t>
      </w:r>
      <w:r w:rsidR="000A7881" w:rsidRPr="00E449BC">
        <w:rPr>
          <w:rFonts w:ascii="Times New Roman" w:hAnsi="Times New Roman" w:cs="Times New Roman"/>
          <w:color w:val="000000" w:themeColor="text1"/>
        </w:rPr>
        <w:t xml:space="preserve">, favorecendo um </w:t>
      </w:r>
      <w:r w:rsidR="002E1F32" w:rsidRPr="00E449BC">
        <w:rPr>
          <w:rFonts w:ascii="Times New Roman" w:hAnsi="Times New Roman" w:cs="Times New Roman"/>
          <w:color w:val="000000" w:themeColor="text1"/>
        </w:rPr>
        <w:t>cenário</w:t>
      </w:r>
      <w:r w:rsidR="000A7881" w:rsidRPr="00E449BC">
        <w:rPr>
          <w:rFonts w:ascii="Times New Roman" w:hAnsi="Times New Roman" w:cs="Times New Roman"/>
          <w:color w:val="000000" w:themeColor="text1"/>
        </w:rPr>
        <w:t xml:space="preserve"> a qual todos envolvidos</w:t>
      </w:r>
      <w:r w:rsidR="00EC24DF" w:rsidRPr="00E449BC">
        <w:rPr>
          <w:rFonts w:ascii="Times New Roman" w:hAnsi="Times New Roman" w:cs="Times New Roman"/>
          <w:color w:val="000000" w:themeColor="text1"/>
        </w:rPr>
        <w:t xml:space="preserve"> tenham acesso aos recursos disponíveis para uma exitosa experiência acadêmica, sedimentando um aprendizado verdadeiramente significativo</w:t>
      </w:r>
      <w:r w:rsidR="00003793" w:rsidRPr="00E449BC">
        <w:rPr>
          <w:rFonts w:ascii="Times New Roman" w:hAnsi="Times New Roman" w:cs="Times New Roman"/>
          <w:color w:val="000000" w:themeColor="text1"/>
        </w:rPr>
        <w:t xml:space="preserve">, </w:t>
      </w:r>
      <w:r w:rsidR="00FB70F0" w:rsidRPr="00E449BC">
        <w:rPr>
          <w:rFonts w:ascii="Times New Roman" w:hAnsi="Times New Roman" w:cs="Times New Roman"/>
          <w:color w:val="000000" w:themeColor="text1"/>
        </w:rPr>
        <w:t xml:space="preserve">e ainda mais preparado para as adversidades </w:t>
      </w:r>
      <w:r w:rsidR="000A7881" w:rsidRPr="00E449BC">
        <w:rPr>
          <w:rFonts w:ascii="Times New Roman" w:hAnsi="Times New Roman" w:cs="Times New Roman"/>
          <w:color w:val="000000" w:themeColor="text1"/>
        </w:rPr>
        <w:t>profissionais.</w:t>
      </w:r>
    </w:p>
    <w:p w14:paraId="060EF07A" w14:textId="77777777" w:rsidR="009D129B" w:rsidRPr="00906712" w:rsidRDefault="009D129B" w:rsidP="004922A1">
      <w:pPr>
        <w:pStyle w:val="Corpodetexto"/>
        <w:pBdr>
          <w:top w:val="single" w:sz="8" w:space="0" w:color="800000"/>
          <w:left w:val="single" w:sz="8" w:space="1" w:color="800000"/>
          <w:bottom w:val="single" w:sz="8" w:space="1" w:color="800000"/>
          <w:right w:val="single" w:sz="8" w:space="1" w:color="800000"/>
        </w:pBdr>
        <w:shd w:val="clear" w:color="auto" w:fill="00B0F0"/>
        <w:tabs>
          <w:tab w:val="left" w:pos="2010"/>
        </w:tabs>
        <w:spacing w:after="0" w:line="240" w:lineRule="auto"/>
        <w:rPr>
          <w:rFonts w:ascii="Times New Roman" w:hAnsi="Times New Roman" w:cs="Times New Roman"/>
          <w:b/>
          <w:bCs/>
          <w:color w:val="FFFFFF" w:themeColor="background1"/>
        </w:rPr>
      </w:pPr>
      <w:r w:rsidRPr="00906712">
        <w:rPr>
          <w:rFonts w:ascii="Times New Roman" w:hAnsi="Times New Roman" w:cs="Times New Roman"/>
          <w:b/>
          <w:bCs/>
          <w:color w:val="FFFFFF" w:themeColor="background1"/>
        </w:rPr>
        <w:t>REFERÊNCIAS</w:t>
      </w:r>
    </w:p>
    <w:p w14:paraId="3F9A28E2" w14:textId="77777777" w:rsidR="00B92A36" w:rsidRPr="000B406B" w:rsidRDefault="00B92A36" w:rsidP="000B406B">
      <w:pPr>
        <w:pStyle w:val="Corpodetexto"/>
        <w:spacing w:after="0" w:line="240" w:lineRule="auto"/>
        <w:jc w:val="both"/>
        <w:rPr>
          <w:rFonts w:ascii="Times New Roman" w:hAnsi="Times New Roman" w:cs="Times New Roman"/>
        </w:rPr>
      </w:pPr>
      <w:r w:rsidRPr="003E359B">
        <w:rPr>
          <w:rFonts w:ascii="Times New Roman" w:hAnsi="Times New Roman" w:cs="Times New Roman"/>
        </w:rPr>
        <w:t>ALONSO, K. M.; SILVA, D. G. A educação a distância e a formação on-</w:t>
      </w:r>
      <w:r w:rsidRPr="000B406B">
        <w:rPr>
          <w:rFonts w:ascii="Times New Roman" w:hAnsi="Times New Roman" w:cs="Times New Roman"/>
        </w:rPr>
        <w:t xml:space="preserve">line: o cenário das pesquisas, metodologias e tendências. </w:t>
      </w:r>
      <w:r w:rsidRPr="000B406B">
        <w:rPr>
          <w:rFonts w:ascii="Times New Roman" w:hAnsi="Times New Roman" w:cs="Times New Roman"/>
          <w:b/>
          <w:bCs/>
        </w:rPr>
        <w:t>Educ. Soc</w:t>
      </w:r>
      <w:r w:rsidRPr="000B406B">
        <w:rPr>
          <w:rFonts w:ascii="Times New Roman" w:hAnsi="Times New Roman" w:cs="Times New Roman"/>
        </w:rPr>
        <w:t>. Campinas, v. 39, n. 143, p. 499-514, 2018.</w:t>
      </w:r>
    </w:p>
    <w:p w14:paraId="07AB988C" w14:textId="77777777" w:rsidR="00540E19" w:rsidRPr="000B406B" w:rsidRDefault="00540E19" w:rsidP="000B406B">
      <w:pPr>
        <w:pStyle w:val="Corpodetexto"/>
        <w:spacing w:after="0" w:line="240" w:lineRule="auto"/>
        <w:jc w:val="both"/>
        <w:rPr>
          <w:rFonts w:ascii="Times New Roman" w:hAnsi="Times New Roman" w:cs="Times New Roman"/>
        </w:rPr>
      </w:pPr>
    </w:p>
    <w:p w14:paraId="181F4171" w14:textId="064E5F53" w:rsidR="00B92A36" w:rsidRPr="000B406B" w:rsidRDefault="00B92A36" w:rsidP="000B406B">
      <w:pPr>
        <w:pStyle w:val="Corpodetexto"/>
        <w:spacing w:after="0" w:line="240" w:lineRule="auto"/>
        <w:jc w:val="both"/>
        <w:rPr>
          <w:rFonts w:ascii="Times New Roman" w:hAnsi="Times New Roman" w:cs="Times New Roman"/>
        </w:rPr>
      </w:pPr>
      <w:r w:rsidRPr="000B406B">
        <w:rPr>
          <w:rFonts w:ascii="Times New Roman" w:hAnsi="Times New Roman" w:cs="Times New Roman"/>
        </w:rPr>
        <w:t xml:space="preserve">ARIEIRA, J. O. </w:t>
      </w:r>
      <w:r w:rsidRPr="000B406B">
        <w:rPr>
          <w:rFonts w:ascii="Times New Roman" w:hAnsi="Times New Roman" w:cs="Times New Roman"/>
          <w:i/>
          <w:iCs/>
        </w:rPr>
        <w:t>et al</w:t>
      </w:r>
      <w:r w:rsidRPr="000B406B">
        <w:rPr>
          <w:rFonts w:ascii="Times New Roman" w:hAnsi="Times New Roman" w:cs="Times New Roman"/>
        </w:rPr>
        <w:t>.</w:t>
      </w:r>
      <w:r w:rsidRPr="000B406B">
        <w:rPr>
          <w:rFonts w:ascii="Times New Roman" w:hAnsi="Times New Roman" w:cs="Times New Roman"/>
          <w:shd w:val="clear" w:color="auto" w:fill="FFFFFF"/>
        </w:rPr>
        <w:t xml:space="preserve"> </w:t>
      </w:r>
      <w:r w:rsidRPr="000B406B">
        <w:rPr>
          <w:rFonts w:ascii="Times New Roman" w:hAnsi="Times New Roman" w:cs="Times New Roman"/>
        </w:rPr>
        <w:t>Avaliação do aprendizado via educação a distância: a visão dos discentes. </w:t>
      </w:r>
      <w:r w:rsidRPr="000B406B">
        <w:rPr>
          <w:rFonts w:ascii="Times New Roman" w:hAnsi="Times New Roman" w:cs="Times New Roman"/>
          <w:b/>
          <w:bCs/>
        </w:rPr>
        <w:t>Ensaio: avaliação e políticas públicas em Educação</w:t>
      </w:r>
      <w:r w:rsidRPr="000B406B">
        <w:rPr>
          <w:rFonts w:ascii="Times New Roman" w:hAnsi="Times New Roman" w:cs="Times New Roman"/>
        </w:rPr>
        <w:t>, v. 17, p. 313-340, 2009.</w:t>
      </w:r>
    </w:p>
    <w:p w14:paraId="11087AD8" w14:textId="77777777" w:rsidR="00540E19" w:rsidRPr="000B406B" w:rsidRDefault="00540E19" w:rsidP="000B406B">
      <w:pPr>
        <w:jc w:val="both"/>
        <w:rPr>
          <w:rFonts w:ascii="Times New Roman" w:hAnsi="Times New Roman" w:cs="Times New Roman"/>
        </w:rPr>
      </w:pPr>
    </w:p>
    <w:p w14:paraId="021E4FA4" w14:textId="5D07D879" w:rsidR="00B92A36" w:rsidRPr="000B406B" w:rsidRDefault="00B92A36" w:rsidP="000B406B">
      <w:pPr>
        <w:jc w:val="both"/>
        <w:rPr>
          <w:rFonts w:ascii="Times New Roman" w:hAnsi="Times New Roman" w:cs="Times New Roman"/>
        </w:rPr>
      </w:pPr>
      <w:r w:rsidRPr="000B406B">
        <w:rPr>
          <w:rFonts w:ascii="Times New Roman" w:hAnsi="Times New Roman" w:cs="Times New Roman"/>
        </w:rPr>
        <w:t xml:space="preserve">BRASIL. Ministério da Educação. Monitoria Acadêmica: o que é e por que é tão importante? </w:t>
      </w:r>
      <w:r w:rsidRPr="000B406B">
        <w:rPr>
          <w:rFonts w:ascii="Times New Roman" w:hAnsi="Times New Roman" w:cs="Times New Roman"/>
        </w:rPr>
        <w:lastRenderedPageBreak/>
        <w:t xml:space="preserve">2021. </w:t>
      </w:r>
    </w:p>
    <w:p w14:paraId="5203F5C4" w14:textId="77777777" w:rsidR="00540E19" w:rsidRPr="000B406B" w:rsidRDefault="00540E19" w:rsidP="000B406B">
      <w:pPr>
        <w:jc w:val="both"/>
        <w:rPr>
          <w:rFonts w:ascii="Times New Roman" w:hAnsi="Times New Roman" w:cs="Times New Roman"/>
        </w:rPr>
      </w:pPr>
    </w:p>
    <w:p w14:paraId="5FE1F3E8" w14:textId="0D5D5EA1" w:rsidR="00B92A36" w:rsidRPr="000B406B" w:rsidRDefault="00B92A36" w:rsidP="000B406B">
      <w:pPr>
        <w:jc w:val="both"/>
        <w:rPr>
          <w:rFonts w:ascii="Times New Roman" w:hAnsi="Times New Roman" w:cs="Times New Roman"/>
        </w:rPr>
      </w:pPr>
      <w:r w:rsidRPr="000B406B">
        <w:rPr>
          <w:rFonts w:ascii="Times New Roman" w:hAnsi="Times New Roman" w:cs="Times New Roman"/>
        </w:rPr>
        <w:t xml:space="preserve">CHARCZUK, S. B. Sustentar a transferência no ensino remoto: docência em tempos de pandemia. </w:t>
      </w:r>
      <w:r w:rsidRPr="000B406B">
        <w:rPr>
          <w:rFonts w:ascii="Times New Roman" w:hAnsi="Times New Roman" w:cs="Times New Roman"/>
          <w:b/>
        </w:rPr>
        <w:t>Educ. Real,</w:t>
      </w:r>
      <w:r w:rsidRPr="000B406B">
        <w:rPr>
          <w:rFonts w:ascii="Times New Roman" w:hAnsi="Times New Roman" w:cs="Times New Roman"/>
        </w:rPr>
        <w:t xml:space="preserve"> Porto Alegre, v.45, n. 4, e109145, 2020. </w:t>
      </w:r>
    </w:p>
    <w:p w14:paraId="5D6100EE" w14:textId="77777777" w:rsidR="00540E19" w:rsidRPr="000B406B" w:rsidRDefault="00540E19" w:rsidP="000B406B">
      <w:pPr>
        <w:pStyle w:val="Corpodetexto"/>
        <w:spacing w:after="0" w:line="240" w:lineRule="auto"/>
        <w:jc w:val="both"/>
        <w:rPr>
          <w:rFonts w:ascii="Times New Roman" w:hAnsi="Times New Roman" w:cs="Times New Roman"/>
        </w:rPr>
      </w:pPr>
    </w:p>
    <w:p w14:paraId="7A57075D" w14:textId="7CF851A4" w:rsidR="00B92A36" w:rsidRPr="000B406B" w:rsidRDefault="00B92A36" w:rsidP="000B406B">
      <w:pPr>
        <w:pStyle w:val="Corpodetexto"/>
        <w:spacing w:after="0" w:line="240" w:lineRule="auto"/>
        <w:jc w:val="both"/>
        <w:rPr>
          <w:rFonts w:ascii="Times New Roman" w:hAnsi="Times New Roman" w:cs="Times New Roman"/>
        </w:rPr>
      </w:pPr>
      <w:r w:rsidRPr="000B406B">
        <w:rPr>
          <w:rFonts w:ascii="Times New Roman" w:hAnsi="Times New Roman" w:cs="Times New Roman"/>
        </w:rPr>
        <w:t>CIPRIANO, J. A.; ALMEIDA, L. C. C. S. Educação em tempos de pandemia: análises e implicações na saúde mental do professor e aluno. </w:t>
      </w:r>
      <w:r w:rsidRPr="000B406B">
        <w:rPr>
          <w:rFonts w:ascii="Times New Roman" w:hAnsi="Times New Roman" w:cs="Times New Roman"/>
          <w:b/>
          <w:bCs/>
        </w:rPr>
        <w:t>Revista CONEDU</w:t>
      </w:r>
      <w:r w:rsidRPr="000B406B">
        <w:rPr>
          <w:rFonts w:ascii="Times New Roman" w:hAnsi="Times New Roman" w:cs="Times New Roman"/>
        </w:rPr>
        <w:t>. 2020.</w:t>
      </w:r>
    </w:p>
    <w:p w14:paraId="1E59858F" w14:textId="77777777" w:rsidR="00540E19" w:rsidRPr="000B406B" w:rsidRDefault="00540E19" w:rsidP="000B406B">
      <w:pPr>
        <w:jc w:val="both"/>
        <w:rPr>
          <w:rFonts w:ascii="Times New Roman" w:hAnsi="Times New Roman" w:cs="Times New Roman"/>
        </w:rPr>
      </w:pPr>
    </w:p>
    <w:p w14:paraId="77C263D5" w14:textId="6D6D8A24" w:rsidR="00B92A36" w:rsidRPr="000B406B" w:rsidRDefault="00B92A36" w:rsidP="000B406B">
      <w:pPr>
        <w:jc w:val="both"/>
        <w:rPr>
          <w:rFonts w:ascii="Times New Roman" w:hAnsi="Times New Roman" w:cs="Times New Roman"/>
        </w:rPr>
      </w:pPr>
      <w:r w:rsidRPr="000B406B">
        <w:rPr>
          <w:rFonts w:ascii="Times New Roman" w:hAnsi="Times New Roman" w:cs="Times New Roman"/>
        </w:rPr>
        <w:t xml:space="preserve">CONSELHO DE ENSINO, PESQUISA E EXTENSÃO – CEPEX. </w:t>
      </w:r>
      <w:r w:rsidRPr="000B406B">
        <w:rPr>
          <w:rFonts w:ascii="Times New Roman" w:hAnsi="Times New Roman" w:cs="Times New Roman"/>
          <w:b/>
          <w:bCs/>
        </w:rPr>
        <w:t>Regulamento De Monitoria.</w:t>
      </w:r>
      <w:r w:rsidRPr="000B406B">
        <w:rPr>
          <w:rFonts w:ascii="Times New Roman" w:hAnsi="Times New Roman" w:cs="Times New Roman"/>
        </w:rPr>
        <w:t xml:space="preserve"> UNIFAMETRO. Fortaleza, 2021. </w:t>
      </w:r>
    </w:p>
    <w:p w14:paraId="216C1EBC" w14:textId="77777777" w:rsidR="00540E19" w:rsidRPr="000B406B" w:rsidRDefault="00540E19" w:rsidP="000B406B">
      <w:pPr>
        <w:pStyle w:val="Corpodetexto"/>
        <w:spacing w:after="0" w:line="240" w:lineRule="auto"/>
        <w:jc w:val="both"/>
        <w:rPr>
          <w:rFonts w:ascii="Times New Roman" w:hAnsi="Times New Roman" w:cs="Times New Roman"/>
          <w:shd w:val="clear" w:color="auto" w:fill="FFFFFF"/>
        </w:rPr>
      </w:pPr>
    </w:p>
    <w:p w14:paraId="777CD5B1" w14:textId="7419EB7D" w:rsidR="00B92A36" w:rsidRPr="000B406B" w:rsidRDefault="00B92A36" w:rsidP="000B406B">
      <w:pPr>
        <w:pStyle w:val="Corpodetexto"/>
        <w:spacing w:after="0" w:line="240" w:lineRule="auto"/>
        <w:jc w:val="both"/>
        <w:rPr>
          <w:rFonts w:ascii="Times New Roman" w:hAnsi="Times New Roman" w:cs="Times New Roman"/>
        </w:rPr>
      </w:pPr>
      <w:r w:rsidRPr="000B406B">
        <w:rPr>
          <w:rFonts w:ascii="Times New Roman" w:hAnsi="Times New Roman" w:cs="Times New Roman"/>
          <w:shd w:val="clear" w:color="auto" w:fill="FFFFFF"/>
        </w:rPr>
        <w:t>DA PONTE, J. P.; MATA-PEREIRA, J.; HENRIQUES, A. O raciocínio matemático nos alunos do ensino básico e do ensino superior. </w:t>
      </w:r>
      <w:r w:rsidRPr="000B406B">
        <w:rPr>
          <w:rFonts w:ascii="Times New Roman" w:hAnsi="Times New Roman" w:cs="Times New Roman"/>
          <w:b/>
          <w:bCs/>
          <w:shd w:val="clear" w:color="auto" w:fill="FFFFFF"/>
        </w:rPr>
        <w:t>Práxis Educativa (Brasil)</w:t>
      </w:r>
      <w:r w:rsidRPr="000B406B">
        <w:rPr>
          <w:rFonts w:ascii="Times New Roman" w:hAnsi="Times New Roman" w:cs="Times New Roman"/>
          <w:shd w:val="clear" w:color="auto" w:fill="FFFFFF"/>
        </w:rPr>
        <w:t>, v. 7, n. 2, p. 355-377, 2012.</w:t>
      </w:r>
    </w:p>
    <w:p w14:paraId="316468EC" w14:textId="77777777" w:rsidR="00540E19" w:rsidRPr="000B406B" w:rsidRDefault="00540E19" w:rsidP="000B406B">
      <w:pPr>
        <w:pStyle w:val="Corpodetexto"/>
        <w:spacing w:after="0" w:line="240" w:lineRule="auto"/>
        <w:jc w:val="both"/>
        <w:rPr>
          <w:rFonts w:ascii="Times New Roman" w:hAnsi="Times New Roman" w:cs="Times New Roman"/>
        </w:rPr>
      </w:pPr>
    </w:p>
    <w:p w14:paraId="0B1ED620" w14:textId="6B6589CD" w:rsidR="00B92A36" w:rsidRPr="000B406B" w:rsidRDefault="00B92A36" w:rsidP="000B406B">
      <w:pPr>
        <w:pStyle w:val="Corpodetexto"/>
        <w:spacing w:after="0" w:line="240" w:lineRule="auto"/>
        <w:jc w:val="both"/>
        <w:rPr>
          <w:rFonts w:ascii="Times New Roman" w:hAnsi="Times New Roman" w:cs="Times New Roman"/>
        </w:rPr>
      </w:pPr>
      <w:r w:rsidRPr="000B406B">
        <w:rPr>
          <w:rFonts w:ascii="Times New Roman" w:hAnsi="Times New Roman" w:cs="Times New Roman"/>
        </w:rPr>
        <w:t>GEREZ, A. G.; BRACHT, V. As faces da precariedade do trabalho docente e as estratégias de ação de professores de Educação Física atuantes no ensino superior privado mercantil. </w:t>
      </w:r>
      <w:r w:rsidRPr="000B406B">
        <w:rPr>
          <w:rFonts w:ascii="Times New Roman" w:hAnsi="Times New Roman" w:cs="Times New Roman"/>
          <w:b/>
          <w:bCs/>
        </w:rPr>
        <w:t>Motrivivência</w:t>
      </w:r>
      <w:r w:rsidRPr="000B406B">
        <w:rPr>
          <w:rFonts w:ascii="Times New Roman" w:hAnsi="Times New Roman" w:cs="Times New Roman"/>
        </w:rPr>
        <w:t>, v. 31, n. 60, p. 01-22, 2019.</w:t>
      </w:r>
    </w:p>
    <w:p w14:paraId="00A4DAE0" w14:textId="77777777" w:rsidR="00540E19" w:rsidRPr="000B406B" w:rsidRDefault="00540E19" w:rsidP="000B406B">
      <w:pPr>
        <w:jc w:val="both"/>
        <w:rPr>
          <w:rFonts w:ascii="Times New Roman" w:hAnsi="Times New Roman" w:cs="Times New Roman"/>
        </w:rPr>
      </w:pPr>
    </w:p>
    <w:p w14:paraId="39092F9D" w14:textId="4BE3E3BE" w:rsidR="00B92A36" w:rsidRPr="000B406B" w:rsidRDefault="00B92A36" w:rsidP="000B406B">
      <w:pPr>
        <w:jc w:val="both"/>
        <w:rPr>
          <w:rFonts w:ascii="Times New Roman" w:hAnsi="Times New Roman" w:cs="Times New Roman"/>
        </w:rPr>
      </w:pPr>
      <w:r w:rsidRPr="000B406B">
        <w:rPr>
          <w:rFonts w:ascii="Times New Roman" w:hAnsi="Times New Roman" w:cs="Times New Roman"/>
        </w:rPr>
        <w:t>GOMES, H. Como o Google quer fazer você esquecer do Zoom para videocon-ferências. 2021.</w:t>
      </w:r>
    </w:p>
    <w:p w14:paraId="30747766" w14:textId="77777777" w:rsidR="00B92A36" w:rsidRPr="000B406B" w:rsidRDefault="00B92A36" w:rsidP="000B406B">
      <w:pPr>
        <w:jc w:val="both"/>
        <w:rPr>
          <w:rFonts w:ascii="Times New Roman" w:hAnsi="Times New Roman" w:cs="Times New Roman"/>
        </w:rPr>
      </w:pPr>
      <w:r w:rsidRPr="000B406B">
        <w:rPr>
          <w:rFonts w:ascii="Times New Roman" w:hAnsi="Times New Roman" w:cs="Times New Roman"/>
        </w:rPr>
        <w:t xml:space="preserve">MAGALHÃES, A. J. A. </w:t>
      </w:r>
      <w:r w:rsidRPr="000B406B">
        <w:rPr>
          <w:rFonts w:ascii="Times New Roman" w:hAnsi="Times New Roman" w:cs="Times New Roman"/>
          <w:i/>
          <w:iCs/>
        </w:rPr>
        <w:t>et al</w:t>
      </w:r>
      <w:r w:rsidRPr="000B406B">
        <w:rPr>
          <w:rFonts w:ascii="Times New Roman" w:hAnsi="Times New Roman" w:cs="Times New Roman"/>
        </w:rPr>
        <w:t xml:space="preserve">. O Ensino da Anamnese Assistido por Tecnologias Digitais durante a Pandemia da Covid-19 no Brasil. </w:t>
      </w:r>
      <w:r w:rsidRPr="000B406B">
        <w:rPr>
          <w:rFonts w:ascii="Times New Roman" w:hAnsi="Times New Roman" w:cs="Times New Roman"/>
          <w:b/>
          <w:bCs/>
          <w:shd w:val="clear" w:color="auto" w:fill="FFFFFF"/>
        </w:rPr>
        <w:t>Rev. bras. educ. med.,</w:t>
      </w:r>
      <w:r w:rsidRPr="000B406B">
        <w:rPr>
          <w:rFonts w:ascii="Times New Roman" w:hAnsi="Times New Roman" w:cs="Times New Roman"/>
          <w:shd w:val="clear" w:color="auto" w:fill="FFFFFF"/>
        </w:rPr>
        <w:t xml:space="preserve"> v.44, e.163, n.1,</w:t>
      </w:r>
      <w:r w:rsidRPr="000B406B">
        <w:rPr>
          <w:rStyle w:val="separator"/>
          <w:rFonts w:ascii="Times New Roman" w:hAnsi="Times New Roman" w:cs="Times New Roman"/>
          <w:shd w:val="clear" w:color="auto" w:fill="FFFFFF"/>
        </w:rPr>
        <w:t> </w:t>
      </w:r>
      <w:r w:rsidRPr="000B406B">
        <w:rPr>
          <w:rFonts w:ascii="Times New Roman" w:hAnsi="Times New Roman" w:cs="Times New Roman"/>
          <w:shd w:val="clear" w:color="auto" w:fill="FFFFFF"/>
        </w:rPr>
        <w:t>2020.</w:t>
      </w:r>
    </w:p>
    <w:p w14:paraId="35921993" w14:textId="77777777" w:rsidR="00540E19" w:rsidRPr="000B406B" w:rsidRDefault="00540E19" w:rsidP="000B406B">
      <w:pPr>
        <w:pStyle w:val="Corpodetexto"/>
        <w:spacing w:after="0" w:line="240" w:lineRule="auto"/>
        <w:jc w:val="both"/>
        <w:rPr>
          <w:rFonts w:ascii="Times New Roman" w:hAnsi="Times New Roman" w:cs="Times New Roman"/>
        </w:rPr>
      </w:pPr>
    </w:p>
    <w:p w14:paraId="7F1543F7" w14:textId="7105C58B" w:rsidR="00B92A36" w:rsidRPr="000B406B" w:rsidRDefault="00B92A36" w:rsidP="000B406B">
      <w:pPr>
        <w:pStyle w:val="Corpodetexto"/>
        <w:spacing w:after="0" w:line="240" w:lineRule="auto"/>
        <w:jc w:val="both"/>
        <w:rPr>
          <w:rFonts w:ascii="Times New Roman" w:hAnsi="Times New Roman" w:cs="Times New Roman"/>
        </w:rPr>
      </w:pPr>
      <w:r w:rsidRPr="000B406B">
        <w:rPr>
          <w:rFonts w:ascii="Times New Roman" w:hAnsi="Times New Roman" w:cs="Times New Roman"/>
        </w:rPr>
        <w:t xml:space="preserve">MEDEIROS, M. R. </w:t>
      </w:r>
      <w:r w:rsidRPr="000B406B">
        <w:rPr>
          <w:rFonts w:ascii="Times New Roman" w:hAnsi="Times New Roman" w:cs="Times New Roman"/>
          <w:i/>
          <w:iCs/>
        </w:rPr>
        <w:t>et al</w:t>
      </w:r>
      <w:r w:rsidRPr="000B406B">
        <w:rPr>
          <w:rFonts w:ascii="Times New Roman" w:hAnsi="Times New Roman" w:cs="Times New Roman"/>
        </w:rPr>
        <w:t xml:space="preserve">. PAPEL DA MONITORIA NA FORMAÇÃO ACADÊMICA EM TEMPOS DE COVID-19: relato de experiência. </w:t>
      </w:r>
      <w:r w:rsidRPr="000B406B">
        <w:rPr>
          <w:rFonts w:ascii="Times New Roman" w:hAnsi="Times New Roman" w:cs="Times New Roman"/>
          <w:b/>
          <w:bCs/>
        </w:rPr>
        <w:t>Revista Extensão &amp; Sociedade</w:t>
      </w:r>
      <w:r w:rsidRPr="000B406B">
        <w:rPr>
          <w:rFonts w:ascii="Times New Roman" w:hAnsi="Times New Roman" w:cs="Times New Roman"/>
        </w:rPr>
        <w:t xml:space="preserve">, v. 12, n. 1, set. 2020. </w:t>
      </w:r>
    </w:p>
    <w:p w14:paraId="388BCC19" w14:textId="77777777" w:rsidR="00540E19" w:rsidRPr="000B406B" w:rsidRDefault="00540E19" w:rsidP="000B406B">
      <w:pPr>
        <w:jc w:val="both"/>
        <w:rPr>
          <w:rFonts w:ascii="Times New Roman" w:hAnsi="Times New Roman" w:cs="Times New Roman"/>
        </w:rPr>
      </w:pPr>
    </w:p>
    <w:p w14:paraId="6DDD589C" w14:textId="40EBFE69" w:rsidR="00B92A36" w:rsidRPr="000B406B" w:rsidRDefault="00B92A36" w:rsidP="000B406B">
      <w:pPr>
        <w:jc w:val="both"/>
        <w:rPr>
          <w:rFonts w:ascii="Times New Roman" w:hAnsi="Times New Roman" w:cs="Times New Roman"/>
        </w:rPr>
      </w:pPr>
      <w:r w:rsidRPr="000B406B">
        <w:rPr>
          <w:rFonts w:ascii="Times New Roman" w:hAnsi="Times New Roman" w:cs="Times New Roman"/>
        </w:rPr>
        <w:t xml:space="preserve">MINISTÉRIO DA SAÚDE (BR). Hotsite do Ministério da Saúde. Boletim de 04 de junho de 2021. </w:t>
      </w:r>
    </w:p>
    <w:p w14:paraId="37C1A0EA" w14:textId="77777777" w:rsidR="00540E19" w:rsidRPr="000B406B" w:rsidRDefault="00540E19" w:rsidP="000B406B">
      <w:pPr>
        <w:pStyle w:val="Corpodetexto"/>
        <w:spacing w:after="0" w:line="240" w:lineRule="auto"/>
        <w:jc w:val="both"/>
        <w:rPr>
          <w:rFonts w:ascii="Times New Roman" w:hAnsi="Times New Roman" w:cs="Times New Roman"/>
        </w:rPr>
      </w:pPr>
    </w:p>
    <w:p w14:paraId="5F9D3881" w14:textId="6621BFA2" w:rsidR="00B92A36" w:rsidRPr="000B406B" w:rsidRDefault="00B92A36" w:rsidP="000B406B">
      <w:pPr>
        <w:pStyle w:val="Corpodetexto"/>
        <w:spacing w:after="0" w:line="240" w:lineRule="auto"/>
        <w:jc w:val="both"/>
        <w:rPr>
          <w:rFonts w:ascii="Times New Roman" w:hAnsi="Times New Roman" w:cs="Times New Roman"/>
          <w:lang w:val="en-US"/>
        </w:rPr>
      </w:pPr>
      <w:r w:rsidRPr="000B406B">
        <w:rPr>
          <w:rFonts w:ascii="Times New Roman" w:hAnsi="Times New Roman" w:cs="Times New Roman"/>
          <w:lang w:val="en-US"/>
        </w:rPr>
        <w:t xml:space="preserve">MOFFAT, K. J. </w:t>
      </w:r>
      <w:r w:rsidRPr="000B406B">
        <w:rPr>
          <w:rFonts w:ascii="Times New Roman" w:hAnsi="Times New Roman" w:cs="Times New Roman"/>
          <w:i/>
          <w:lang w:val="en-US"/>
        </w:rPr>
        <w:t>et al</w:t>
      </w:r>
      <w:r w:rsidRPr="000B406B">
        <w:rPr>
          <w:rFonts w:ascii="Times New Roman" w:hAnsi="Times New Roman" w:cs="Times New Roman"/>
          <w:lang w:val="en-US"/>
        </w:rPr>
        <w:t>. First year medical student stress and coping in a problem</w:t>
      </w:r>
      <w:r w:rsidRPr="000B406B">
        <w:rPr>
          <w:rFonts w:ascii="Cambria Math" w:hAnsi="Cambria Math" w:cs="Cambria Math"/>
          <w:lang w:val="en-US"/>
        </w:rPr>
        <w:t>‐</w:t>
      </w:r>
      <w:r w:rsidRPr="000B406B">
        <w:rPr>
          <w:rFonts w:ascii="Times New Roman" w:hAnsi="Times New Roman" w:cs="Times New Roman"/>
          <w:lang w:val="en-US"/>
        </w:rPr>
        <w:t>based learning medical curriculum. </w:t>
      </w:r>
      <w:r w:rsidRPr="000B406B">
        <w:rPr>
          <w:rFonts w:ascii="Times New Roman" w:hAnsi="Times New Roman" w:cs="Times New Roman"/>
          <w:b/>
          <w:bCs/>
          <w:lang w:val="en-US"/>
        </w:rPr>
        <w:t>Medical education</w:t>
      </w:r>
      <w:r w:rsidRPr="000B406B">
        <w:rPr>
          <w:rFonts w:ascii="Times New Roman" w:hAnsi="Times New Roman" w:cs="Times New Roman"/>
          <w:lang w:val="en-US"/>
        </w:rPr>
        <w:t>, v. 38, n. 5, p. 482-491, 2004.</w:t>
      </w:r>
    </w:p>
    <w:p w14:paraId="3052F135" w14:textId="77777777" w:rsidR="00540E19" w:rsidRPr="000B406B" w:rsidRDefault="00540E19" w:rsidP="000B406B">
      <w:pPr>
        <w:jc w:val="both"/>
        <w:rPr>
          <w:rFonts w:ascii="Times New Roman" w:hAnsi="Times New Roman" w:cs="Times New Roman"/>
          <w:shd w:val="clear" w:color="auto" w:fill="FFFFFF"/>
          <w:lang w:val="en-US"/>
        </w:rPr>
      </w:pPr>
    </w:p>
    <w:p w14:paraId="2D8D92FE" w14:textId="1A46FC8A" w:rsidR="00B92A36" w:rsidRPr="000B406B" w:rsidRDefault="00B92A36" w:rsidP="000B406B">
      <w:pPr>
        <w:jc w:val="both"/>
        <w:rPr>
          <w:rFonts w:ascii="Times New Roman" w:hAnsi="Times New Roman" w:cs="Times New Roman"/>
        </w:rPr>
      </w:pPr>
      <w:r w:rsidRPr="000B406B">
        <w:rPr>
          <w:rFonts w:ascii="Times New Roman" w:hAnsi="Times New Roman" w:cs="Times New Roman"/>
          <w:shd w:val="clear" w:color="auto" w:fill="FFFFFF"/>
          <w:lang w:val="en-US"/>
        </w:rPr>
        <w:t>OLIVEIRA, A. C.; LUCAS, T. C.; IQUIAPAZA, R. A. What has the covid-19 pandemic taught us about adopting preventive measures? </w:t>
      </w:r>
      <w:r w:rsidRPr="000B406B">
        <w:rPr>
          <w:rFonts w:ascii="Times New Roman" w:hAnsi="Times New Roman" w:cs="Times New Roman"/>
          <w:b/>
          <w:bCs/>
          <w:shd w:val="clear" w:color="auto" w:fill="FFFFFF"/>
        </w:rPr>
        <w:t>Texto &amp; contexto-enfermagem</w:t>
      </w:r>
      <w:r w:rsidRPr="000B406B">
        <w:rPr>
          <w:rFonts w:ascii="Times New Roman" w:hAnsi="Times New Roman" w:cs="Times New Roman"/>
          <w:shd w:val="clear" w:color="auto" w:fill="FFFFFF"/>
        </w:rPr>
        <w:t>, v. 29, 2020.</w:t>
      </w:r>
    </w:p>
    <w:p w14:paraId="00F5231D" w14:textId="77777777" w:rsidR="00540E19" w:rsidRPr="000B406B" w:rsidRDefault="00540E19" w:rsidP="000B406B">
      <w:pPr>
        <w:pStyle w:val="Corpodetexto"/>
        <w:spacing w:after="0" w:line="240" w:lineRule="auto"/>
        <w:jc w:val="both"/>
        <w:rPr>
          <w:rFonts w:ascii="Times New Roman" w:hAnsi="Times New Roman" w:cs="Times New Roman"/>
        </w:rPr>
      </w:pPr>
    </w:p>
    <w:p w14:paraId="2B4CE3DB" w14:textId="78FC4522" w:rsidR="00B92A36" w:rsidRPr="000B406B" w:rsidRDefault="00B92A36" w:rsidP="000B406B">
      <w:pPr>
        <w:pStyle w:val="Corpodetexto"/>
        <w:spacing w:after="0" w:line="240" w:lineRule="auto"/>
        <w:jc w:val="both"/>
        <w:rPr>
          <w:rFonts w:ascii="Times New Roman" w:hAnsi="Times New Roman" w:cs="Times New Roman"/>
        </w:rPr>
      </w:pPr>
      <w:r w:rsidRPr="000B406B">
        <w:rPr>
          <w:rFonts w:ascii="Times New Roman" w:hAnsi="Times New Roman" w:cs="Times New Roman"/>
        </w:rPr>
        <w:t xml:space="preserve">OLIVEIRA, W. A.; CHAVES, S. N. Os desafios da gestão do ensino superior durante a pandemia da covid19: uma revisão bibliográfica. </w:t>
      </w:r>
      <w:r w:rsidRPr="000B406B">
        <w:rPr>
          <w:rFonts w:ascii="Times New Roman" w:hAnsi="Times New Roman" w:cs="Times New Roman"/>
          <w:b/>
          <w:bCs/>
        </w:rPr>
        <w:t>Revista de Saúde – RSF</w:t>
      </w:r>
      <w:r w:rsidRPr="000B406B">
        <w:rPr>
          <w:rFonts w:ascii="Times New Roman" w:hAnsi="Times New Roman" w:cs="Times New Roman"/>
        </w:rPr>
        <w:t xml:space="preserve">, Brasília, v. 7, n. 2, p.40-58, 2020. Acesso em: 22 set 2021. </w:t>
      </w:r>
    </w:p>
    <w:p w14:paraId="514D50A4" w14:textId="77777777" w:rsidR="00540E19" w:rsidRPr="000B406B" w:rsidRDefault="00540E19" w:rsidP="000B406B">
      <w:pPr>
        <w:pStyle w:val="Corpodetexto"/>
        <w:spacing w:after="0" w:line="240" w:lineRule="auto"/>
        <w:jc w:val="both"/>
        <w:rPr>
          <w:rFonts w:ascii="Times New Roman" w:hAnsi="Times New Roman" w:cs="Times New Roman"/>
        </w:rPr>
      </w:pPr>
    </w:p>
    <w:p w14:paraId="5E6CDE5E" w14:textId="5750C974" w:rsidR="00B92A36" w:rsidRPr="000B406B" w:rsidRDefault="00B92A36" w:rsidP="000B406B">
      <w:pPr>
        <w:pStyle w:val="Corpodetexto"/>
        <w:spacing w:after="0" w:line="240" w:lineRule="auto"/>
        <w:jc w:val="both"/>
        <w:rPr>
          <w:rFonts w:ascii="Times New Roman" w:hAnsi="Times New Roman" w:cs="Times New Roman"/>
        </w:rPr>
      </w:pPr>
      <w:r w:rsidRPr="000B406B">
        <w:rPr>
          <w:rFonts w:ascii="Times New Roman" w:hAnsi="Times New Roman" w:cs="Times New Roman"/>
        </w:rPr>
        <w:t xml:space="preserve">SILVA, A; T. </w:t>
      </w:r>
      <w:r w:rsidRPr="000B406B">
        <w:rPr>
          <w:rFonts w:ascii="Times New Roman" w:hAnsi="Times New Roman" w:cs="Times New Roman"/>
          <w:i/>
        </w:rPr>
        <w:t>et al</w:t>
      </w:r>
      <w:r w:rsidRPr="000B406B">
        <w:rPr>
          <w:rFonts w:ascii="Times New Roman" w:hAnsi="Times New Roman" w:cs="Times New Roman"/>
        </w:rPr>
        <w:t xml:space="preserve">. Os alunos das redes pública e particular do Ceará em tempos de pandemia na visão dos professores de línguas estrangeiras. </w:t>
      </w:r>
      <w:r w:rsidRPr="000B406B">
        <w:rPr>
          <w:rFonts w:ascii="Times New Roman" w:hAnsi="Times New Roman" w:cs="Times New Roman"/>
          <w:b/>
          <w:bCs/>
        </w:rPr>
        <w:t>Signo</w:t>
      </w:r>
      <w:r w:rsidRPr="000B406B">
        <w:rPr>
          <w:rFonts w:ascii="Times New Roman" w:hAnsi="Times New Roman" w:cs="Times New Roman"/>
        </w:rPr>
        <w:t xml:space="preserve">, Santa Cruz do Sul, v.46, n.85, p.122-133, jan/abr. 2021. Disponível em:  </w:t>
      </w:r>
      <w:hyperlink r:id="rId13" w:history="1">
        <w:r w:rsidRPr="000B406B">
          <w:rPr>
            <w:rStyle w:val="Hyperlink"/>
            <w:rFonts w:ascii="Times New Roman" w:hAnsi="Times New Roman" w:cs="Times New Roman"/>
            <w:color w:val="auto"/>
            <w:u w:val="none"/>
          </w:rPr>
          <w:t>http://online.unisc.br/seer/index.php/signo</w:t>
        </w:r>
      </w:hyperlink>
      <w:r w:rsidRPr="000B406B">
        <w:rPr>
          <w:rFonts w:ascii="Times New Roman" w:hAnsi="Times New Roman" w:cs="Times New Roman"/>
        </w:rPr>
        <w:t xml:space="preserve">. Acesso em: 22 set 2021.    </w:t>
      </w:r>
    </w:p>
    <w:p w14:paraId="1FEF2050" w14:textId="77777777" w:rsidR="00540E19" w:rsidRPr="000B406B" w:rsidRDefault="00540E19" w:rsidP="000B406B">
      <w:pPr>
        <w:jc w:val="both"/>
        <w:rPr>
          <w:rFonts w:ascii="Times New Roman" w:hAnsi="Times New Roman" w:cs="Times New Roman"/>
        </w:rPr>
      </w:pPr>
    </w:p>
    <w:p w14:paraId="1D43E349" w14:textId="33B75C27" w:rsidR="00B22CDF" w:rsidRPr="00A941FD" w:rsidRDefault="00B92A36" w:rsidP="000B406B">
      <w:pPr>
        <w:jc w:val="both"/>
        <w:rPr>
          <w:rFonts w:ascii="Times New Roman" w:hAnsi="Times New Roman" w:cs="Times New Roman"/>
          <w:lang w:val="en-US"/>
        </w:rPr>
      </w:pPr>
      <w:r w:rsidRPr="000B406B">
        <w:rPr>
          <w:rFonts w:ascii="Times New Roman" w:hAnsi="Times New Roman" w:cs="Times New Roman"/>
        </w:rPr>
        <w:t xml:space="preserve">VICENZI, C. B. </w:t>
      </w:r>
      <w:r w:rsidRPr="000B406B">
        <w:rPr>
          <w:rFonts w:ascii="Times New Roman" w:hAnsi="Times New Roman" w:cs="Times New Roman"/>
          <w:i/>
        </w:rPr>
        <w:t>et al.</w:t>
      </w:r>
      <w:r w:rsidRPr="000B406B">
        <w:rPr>
          <w:rFonts w:ascii="Times New Roman" w:hAnsi="Times New Roman" w:cs="Times New Roman"/>
        </w:rPr>
        <w:t xml:space="preserve"> A monitoria e seu papel no desenvolvimento da formação acadêmica. </w:t>
      </w:r>
      <w:r w:rsidRPr="00A941FD">
        <w:rPr>
          <w:rFonts w:ascii="Times New Roman" w:hAnsi="Times New Roman" w:cs="Times New Roman"/>
          <w:b/>
          <w:lang w:val="en-US"/>
        </w:rPr>
        <w:t>Rev. Ciênc. Ext</w:t>
      </w:r>
      <w:r w:rsidRPr="00A941FD">
        <w:rPr>
          <w:rFonts w:ascii="Times New Roman" w:hAnsi="Times New Roman" w:cs="Times New Roman"/>
          <w:lang w:val="en-US"/>
        </w:rPr>
        <w:t>. v.12, n.3, p.88-94, 2016.</w:t>
      </w:r>
    </w:p>
    <w:p w14:paraId="63A19A4D" w14:textId="77777777" w:rsidR="001A31D8" w:rsidRPr="00A941FD" w:rsidRDefault="001A31D8" w:rsidP="000B406B">
      <w:pPr>
        <w:jc w:val="both"/>
        <w:rPr>
          <w:rFonts w:ascii="Times New Roman" w:hAnsi="Times New Roman" w:cs="Times New Roman"/>
          <w:lang w:val="en-US"/>
        </w:rPr>
      </w:pPr>
    </w:p>
    <w:p w14:paraId="49A96D6A" w14:textId="748B97E5" w:rsidR="001A31D8" w:rsidRPr="000B406B" w:rsidRDefault="001A31D8" w:rsidP="000B406B">
      <w:pPr>
        <w:jc w:val="both"/>
        <w:rPr>
          <w:rFonts w:ascii="Times New Roman" w:hAnsi="Times New Roman" w:cs="Times New Roman"/>
          <w:lang w:val="en-US"/>
        </w:rPr>
      </w:pPr>
      <w:r w:rsidRPr="000B406B">
        <w:rPr>
          <w:rFonts w:ascii="Times New Roman" w:hAnsi="Times New Roman" w:cs="Times New Roman"/>
          <w:lang w:val="en-US"/>
        </w:rPr>
        <w:t xml:space="preserve">ZHU, N. </w:t>
      </w:r>
      <w:r w:rsidRPr="000B406B">
        <w:rPr>
          <w:rFonts w:ascii="Times New Roman" w:hAnsi="Times New Roman" w:cs="Times New Roman"/>
          <w:i/>
          <w:lang w:val="en-US"/>
        </w:rPr>
        <w:t xml:space="preserve">et al. </w:t>
      </w:r>
      <w:r w:rsidRPr="000B406B">
        <w:rPr>
          <w:rFonts w:ascii="Times New Roman" w:hAnsi="Times New Roman" w:cs="Times New Roman"/>
          <w:lang w:val="en-US"/>
        </w:rPr>
        <w:t xml:space="preserve">China Novel Coronavirus Investigating and Research Team. A novel coronavirus from patients with pneumonia in China, 2019. </w:t>
      </w:r>
      <w:r w:rsidRPr="000B406B">
        <w:rPr>
          <w:rFonts w:ascii="Times New Roman" w:hAnsi="Times New Roman" w:cs="Times New Roman"/>
          <w:b/>
          <w:lang w:val="en-US"/>
        </w:rPr>
        <w:t>N Engl J Med,</w:t>
      </w:r>
      <w:r w:rsidRPr="000B406B">
        <w:rPr>
          <w:rFonts w:ascii="Times New Roman" w:hAnsi="Times New Roman" w:cs="Times New Roman"/>
          <w:lang w:val="en-US"/>
        </w:rPr>
        <w:t xml:space="preserve"> v. 382, n. 8, p. 727-733, 2020.</w:t>
      </w:r>
    </w:p>
    <w:sectPr w:rsidR="001A31D8" w:rsidRPr="000B406B" w:rsidSect="00E370D8">
      <w:headerReference w:type="default" r:id="rId14"/>
      <w:footerReference w:type="default" r:id="rId15"/>
      <w:headerReference w:type="first" r:id="rId16"/>
      <w:footerReference w:type="first" r:id="rId17"/>
      <w:pgSz w:w="11906" w:h="16838"/>
      <w:pgMar w:top="1701" w:right="1134" w:bottom="1134" w:left="1701" w:header="567"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D8BA7" w16cex:dateUtc="2021-10-10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D0C847" w16cid:durableId="250D8B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E7E24" w14:textId="77777777" w:rsidR="0071118C" w:rsidRDefault="0071118C">
      <w:r>
        <w:separator/>
      </w:r>
    </w:p>
  </w:endnote>
  <w:endnote w:type="continuationSeparator" w:id="0">
    <w:p w14:paraId="5D0A124F" w14:textId="77777777" w:rsidR="0071118C" w:rsidRDefault="0071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8BF0D" w14:textId="77777777" w:rsidR="001857B5" w:rsidRDefault="001857B5">
    <w:pPr>
      <w:pStyle w:val="Rodap"/>
    </w:pPr>
    <w:r>
      <w:rPr>
        <w:noProof/>
        <w:lang w:eastAsia="pt-BR" w:bidi="ar-SA"/>
      </w:rPr>
      <w:drawing>
        <wp:anchor distT="0" distB="0" distL="114300" distR="114300" simplePos="0" relativeHeight="251668480" behindDoc="0" locked="0" layoutInCell="1" allowOverlap="1" wp14:anchorId="0204C60D" wp14:editId="39351088">
          <wp:simplePos x="0" y="0"/>
          <wp:positionH relativeFrom="margin">
            <wp:align>center</wp:align>
          </wp:positionH>
          <wp:positionV relativeFrom="bottomMargin">
            <wp:align>top</wp:align>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r>
      <w:rPr>
        <w:noProof/>
        <w:lang w:eastAsia="pt-BR" w:bidi="ar-SA"/>
      </w:rPr>
      <w:drawing>
        <wp:anchor distT="0" distB="0" distL="114300" distR="114300" simplePos="0" relativeHeight="251667456" behindDoc="0" locked="0" layoutInCell="1" allowOverlap="1" wp14:anchorId="7456BEE9" wp14:editId="3EE6EDD7">
          <wp:simplePos x="0" y="0"/>
          <wp:positionH relativeFrom="page">
            <wp:posOffset>-440055</wp:posOffset>
          </wp:positionH>
          <wp:positionV relativeFrom="page">
            <wp:posOffset>10486498</wp:posOffset>
          </wp:positionV>
          <wp:extent cx="8043038" cy="210293"/>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85626"/>
                  <a:stretch/>
                </pic:blipFill>
                <pic:spPr bwMode="auto">
                  <a:xfrm>
                    <a:off x="0" y="0"/>
                    <a:ext cx="8043038" cy="2102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DAC3" w14:textId="77777777" w:rsidR="00752CFF" w:rsidRDefault="005F28FC">
    <w:pPr>
      <w:pStyle w:val="Rodap"/>
    </w:pPr>
    <w:r>
      <w:rPr>
        <w:noProof/>
        <w:lang w:eastAsia="pt-BR" w:bidi="ar-SA"/>
      </w:rPr>
      <w:drawing>
        <wp:anchor distT="0" distB="0" distL="114300" distR="114300" simplePos="0" relativeHeight="251661312" behindDoc="0" locked="0" layoutInCell="1" allowOverlap="1" wp14:anchorId="69A393E2" wp14:editId="436D2922">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4DCFC3A2" wp14:editId="3691063A">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F51D3" w14:textId="77777777" w:rsidR="0071118C" w:rsidRDefault="0071118C">
      <w:r>
        <w:separator/>
      </w:r>
    </w:p>
  </w:footnote>
  <w:footnote w:type="continuationSeparator" w:id="0">
    <w:p w14:paraId="0002029F" w14:textId="77777777" w:rsidR="0071118C" w:rsidRDefault="00711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8F6BF" w14:textId="77777777" w:rsidR="00E370D8" w:rsidRDefault="00906712" w:rsidP="00E370D8">
    <w:pPr>
      <w:pStyle w:val="Cabealho"/>
    </w:pPr>
    <w:r w:rsidRPr="009D0E45">
      <w:rPr>
        <w:noProof/>
        <w:lang w:eastAsia="pt-BR" w:bidi="ar-SA"/>
      </w:rPr>
      <w:drawing>
        <wp:anchor distT="0" distB="0" distL="114300" distR="114300" simplePos="0" relativeHeight="251670528" behindDoc="0" locked="0" layoutInCell="1" allowOverlap="1" wp14:anchorId="71F7F2F8" wp14:editId="5030FA72">
          <wp:simplePos x="0" y="0"/>
          <wp:positionH relativeFrom="margin">
            <wp:posOffset>0</wp:posOffset>
          </wp:positionH>
          <wp:positionV relativeFrom="paragraph">
            <wp:posOffset>0</wp:posOffset>
          </wp:positionV>
          <wp:extent cx="1961757" cy="838617"/>
          <wp:effectExtent l="0" t="0" r="63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rotWithShape="1">
                  <a:blip r:embed="rId1" cstate="print">
                    <a:extLst>
                      <a:ext uri="{28A0092B-C50C-407E-A947-70E740481C1C}">
                        <a14:useLocalDpi xmlns:a14="http://schemas.microsoft.com/office/drawing/2010/main" val="0"/>
                      </a:ext>
                    </a:extLst>
                  </a:blip>
                  <a:srcRect l="5291" t="5063" r="54195" b="4128"/>
                  <a:stretch/>
                </pic:blipFill>
                <pic:spPr bwMode="auto">
                  <a:xfrm>
                    <a:off x="0" y="0"/>
                    <a:ext cx="1961757" cy="8386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3EDF52" w14:textId="77777777" w:rsidR="00E370D8" w:rsidRPr="0061289B" w:rsidRDefault="00E370D8" w:rsidP="00E370D8">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w:t>
    </w:r>
    <w:r>
      <w:rPr>
        <w:rFonts w:ascii="Arial" w:hAnsi="Arial" w:cs="Arial"/>
        <w:b/>
        <w:bCs/>
        <w:color w:val="000000"/>
        <w:kern w:val="24"/>
        <w:sz w:val="20"/>
        <w:szCs w:val="40"/>
      </w:rPr>
      <w:t>2</w:t>
    </w:r>
    <w:r w:rsidR="00906712">
      <w:rPr>
        <w:rFonts w:ascii="Arial" w:hAnsi="Arial" w:cs="Arial"/>
        <w:b/>
        <w:bCs/>
        <w:color w:val="000000"/>
        <w:kern w:val="24"/>
        <w:sz w:val="20"/>
        <w:szCs w:val="40"/>
      </w:rPr>
      <w:t>1</w:t>
    </w:r>
  </w:p>
  <w:p w14:paraId="3D0A1B3D" w14:textId="77777777" w:rsidR="00E370D8" w:rsidRPr="0061289B" w:rsidRDefault="00E370D8" w:rsidP="00E370D8">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00906712">
      <w:rPr>
        <w:rFonts w:ascii="Arial" w:hAnsi="Arial" w:cs="Arial"/>
        <w:b/>
        <w:bCs/>
        <w:color w:val="000000"/>
        <w:kern w:val="24"/>
        <w:sz w:val="20"/>
        <w:szCs w:val="40"/>
      </w:rPr>
      <w:t>I</w:t>
    </w:r>
    <w:r>
      <w:rPr>
        <w:rFonts w:ascii="Arial" w:hAnsi="Arial" w:cs="Arial"/>
        <w:b/>
        <w:bCs/>
        <w:color w:val="000000"/>
        <w:kern w:val="24"/>
        <w:sz w:val="20"/>
        <w:szCs w:val="40"/>
      </w:rPr>
      <w:t>I</w:t>
    </w:r>
    <w:r w:rsidRPr="0061289B">
      <w:rPr>
        <w:rFonts w:ascii="Arial" w:hAnsi="Arial" w:cs="Arial"/>
        <w:b/>
        <w:bCs/>
        <w:color w:val="000000"/>
        <w:kern w:val="24"/>
        <w:sz w:val="20"/>
        <w:szCs w:val="40"/>
      </w:rPr>
      <w:t xml:space="preserve"> SEMANA ACADÊMICA</w:t>
    </w:r>
  </w:p>
  <w:p w14:paraId="47C3D3D1" w14:textId="77777777" w:rsidR="00E370D8" w:rsidRDefault="00E370D8" w:rsidP="00E370D8">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p w14:paraId="3EA1DEE7" w14:textId="77777777" w:rsidR="00E370D8" w:rsidRDefault="00E370D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6867E" w14:textId="77777777" w:rsidR="00752CFF" w:rsidRDefault="005F28FC" w:rsidP="00752CFF">
    <w:pPr>
      <w:pStyle w:val="Cabealho"/>
    </w:pPr>
    <w:r>
      <w:rPr>
        <w:noProof/>
        <w:lang w:eastAsia="pt-BR" w:bidi="ar-SA"/>
      </w:rPr>
      <w:drawing>
        <wp:anchor distT="0" distB="0" distL="114300" distR="114300" simplePos="0" relativeHeight="251660288" behindDoc="0" locked="0" layoutInCell="1" allowOverlap="1" wp14:anchorId="3C3F2FBE" wp14:editId="5F174F4F">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1C4A67E3" wp14:editId="6D802F4D">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05E25B61" w14:textId="77777777" w:rsidR="00752CFF" w:rsidRPr="0061289B" w:rsidRDefault="005F28FC" w:rsidP="00752CFF">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57D85647" w14:textId="77777777" w:rsidR="00752CFF" w:rsidRPr="0061289B" w:rsidRDefault="005F28FC" w:rsidP="00752CFF">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2172CAEB" w14:textId="77777777" w:rsidR="00752CFF" w:rsidRDefault="005F28FC" w:rsidP="00752CFF">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FC"/>
    <w:rsid w:val="00003793"/>
    <w:rsid w:val="00015234"/>
    <w:rsid w:val="00021680"/>
    <w:rsid w:val="00024325"/>
    <w:rsid w:val="00027C61"/>
    <w:rsid w:val="00032592"/>
    <w:rsid w:val="000411CD"/>
    <w:rsid w:val="00042D9B"/>
    <w:rsid w:val="00054ED4"/>
    <w:rsid w:val="00063A8F"/>
    <w:rsid w:val="000A4CD3"/>
    <w:rsid w:val="000A7881"/>
    <w:rsid w:val="000B406B"/>
    <w:rsid w:val="000C21BF"/>
    <w:rsid w:val="000E7579"/>
    <w:rsid w:val="000F57F7"/>
    <w:rsid w:val="001040FE"/>
    <w:rsid w:val="00126F50"/>
    <w:rsid w:val="0014225E"/>
    <w:rsid w:val="001521B2"/>
    <w:rsid w:val="00154025"/>
    <w:rsid w:val="0018034C"/>
    <w:rsid w:val="001857B5"/>
    <w:rsid w:val="001A31D8"/>
    <w:rsid w:val="001B66B2"/>
    <w:rsid w:val="001D5AF0"/>
    <w:rsid w:val="001E58D7"/>
    <w:rsid w:val="00206FD3"/>
    <w:rsid w:val="0026266D"/>
    <w:rsid w:val="002979D7"/>
    <w:rsid w:val="002C47D1"/>
    <w:rsid w:val="002C73D2"/>
    <w:rsid w:val="002E1F32"/>
    <w:rsid w:val="002F3D8E"/>
    <w:rsid w:val="00300E08"/>
    <w:rsid w:val="0030220D"/>
    <w:rsid w:val="00314874"/>
    <w:rsid w:val="003218B0"/>
    <w:rsid w:val="00340604"/>
    <w:rsid w:val="003442D6"/>
    <w:rsid w:val="003478E3"/>
    <w:rsid w:val="0039236D"/>
    <w:rsid w:val="0039242A"/>
    <w:rsid w:val="003A27ED"/>
    <w:rsid w:val="003E359B"/>
    <w:rsid w:val="003E50F7"/>
    <w:rsid w:val="003E60F6"/>
    <w:rsid w:val="004020BF"/>
    <w:rsid w:val="0041058B"/>
    <w:rsid w:val="004203CC"/>
    <w:rsid w:val="00445801"/>
    <w:rsid w:val="00475234"/>
    <w:rsid w:val="00487745"/>
    <w:rsid w:val="004922A1"/>
    <w:rsid w:val="004A167E"/>
    <w:rsid w:val="004C0917"/>
    <w:rsid w:val="004E2C4E"/>
    <w:rsid w:val="004E33F7"/>
    <w:rsid w:val="004F6462"/>
    <w:rsid w:val="004F6DB3"/>
    <w:rsid w:val="0050049B"/>
    <w:rsid w:val="00504745"/>
    <w:rsid w:val="00504A3A"/>
    <w:rsid w:val="00507D4C"/>
    <w:rsid w:val="00540E19"/>
    <w:rsid w:val="005E76F2"/>
    <w:rsid w:val="005E7D8E"/>
    <w:rsid w:val="005F1690"/>
    <w:rsid w:val="005F28FC"/>
    <w:rsid w:val="006506F1"/>
    <w:rsid w:val="0065792D"/>
    <w:rsid w:val="00672CCE"/>
    <w:rsid w:val="006879AC"/>
    <w:rsid w:val="00693187"/>
    <w:rsid w:val="006A314A"/>
    <w:rsid w:val="006B27D9"/>
    <w:rsid w:val="006B34C9"/>
    <w:rsid w:val="0071118C"/>
    <w:rsid w:val="007408FA"/>
    <w:rsid w:val="00752CFF"/>
    <w:rsid w:val="00755CFF"/>
    <w:rsid w:val="007611EE"/>
    <w:rsid w:val="007848BC"/>
    <w:rsid w:val="007B6F8C"/>
    <w:rsid w:val="007F58B5"/>
    <w:rsid w:val="00826BA5"/>
    <w:rsid w:val="00831731"/>
    <w:rsid w:val="00852335"/>
    <w:rsid w:val="00866382"/>
    <w:rsid w:val="00870894"/>
    <w:rsid w:val="00885EBD"/>
    <w:rsid w:val="00906712"/>
    <w:rsid w:val="009225AB"/>
    <w:rsid w:val="00926D8A"/>
    <w:rsid w:val="00944535"/>
    <w:rsid w:val="00950001"/>
    <w:rsid w:val="009804F1"/>
    <w:rsid w:val="009D129B"/>
    <w:rsid w:val="009D15E2"/>
    <w:rsid w:val="009D30E8"/>
    <w:rsid w:val="009E689B"/>
    <w:rsid w:val="009F53FF"/>
    <w:rsid w:val="00A445C3"/>
    <w:rsid w:val="00A53429"/>
    <w:rsid w:val="00A87572"/>
    <w:rsid w:val="00A90C29"/>
    <w:rsid w:val="00A941FD"/>
    <w:rsid w:val="00A94D6A"/>
    <w:rsid w:val="00AA160F"/>
    <w:rsid w:val="00AA64D7"/>
    <w:rsid w:val="00AF1714"/>
    <w:rsid w:val="00B05A26"/>
    <w:rsid w:val="00B1171B"/>
    <w:rsid w:val="00B2182B"/>
    <w:rsid w:val="00B22CDF"/>
    <w:rsid w:val="00B22EEF"/>
    <w:rsid w:val="00B3434B"/>
    <w:rsid w:val="00B42B32"/>
    <w:rsid w:val="00B65729"/>
    <w:rsid w:val="00B72B79"/>
    <w:rsid w:val="00B92A36"/>
    <w:rsid w:val="00B933E4"/>
    <w:rsid w:val="00B936B0"/>
    <w:rsid w:val="00BA756B"/>
    <w:rsid w:val="00BC1C81"/>
    <w:rsid w:val="00C3614F"/>
    <w:rsid w:val="00C60388"/>
    <w:rsid w:val="00C6501E"/>
    <w:rsid w:val="00C92F50"/>
    <w:rsid w:val="00CA15AA"/>
    <w:rsid w:val="00CA6D0F"/>
    <w:rsid w:val="00CF4B36"/>
    <w:rsid w:val="00CF61A2"/>
    <w:rsid w:val="00D2314F"/>
    <w:rsid w:val="00D23628"/>
    <w:rsid w:val="00D71AA9"/>
    <w:rsid w:val="00D85ACB"/>
    <w:rsid w:val="00D8696D"/>
    <w:rsid w:val="00DC4282"/>
    <w:rsid w:val="00DD0B67"/>
    <w:rsid w:val="00DE1B1E"/>
    <w:rsid w:val="00E02434"/>
    <w:rsid w:val="00E03AF8"/>
    <w:rsid w:val="00E10464"/>
    <w:rsid w:val="00E36ECC"/>
    <w:rsid w:val="00E370D8"/>
    <w:rsid w:val="00E449BC"/>
    <w:rsid w:val="00E7497E"/>
    <w:rsid w:val="00E91517"/>
    <w:rsid w:val="00E95DC4"/>
    <w:rsid w:val="00EC24DF"/>
    <w:rsid w:val="00EC56DF"/>
    <w:rsid w:val="00EE3466"/>
    <w:rsid w:val="00F0026E"/>
    <w:rsid w:val="00F22B6C"/>
    <w:rsid w:val="00F23811"/>
    <w:rsid w:val="00F54668"/>
    <w:rsid w:val="00F5505B"/>
    <w:rsid w:val="00F705FD"/>
    <w:rsid w:val="00F75232"/>
    <w:rsid w:val="00FA5C9E"/>
    <w:rsid w:val="00FB70F0"/>
    <w:rsid w:val="00FE23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FF2A4"/>
  <w15:docId w15:val="{0E5C34A2-5AE5-41CB-8E31-412ACA7C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paragraph" w:styleId="Ttulo1">
    <w:name w:val="heading 1"/>
    <w:basedOn w:val="Normal"/>
    <w:link w:val="Ttulo1Char"/>
    <w:uiPriority w:val="9"/>
    <w:qFormat/>
    <w:rsid w:val="00826BA5"/>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pt-BR" w:bidi="ar-SA"/>
    </w:rPr>
  </w:style>
  <w:style w:type="paragraph" w:styleId="Ttulo3">
    <w:name w:val="heading 3"/>
    <w:basedOn w:val="Normal"/>
    <w:next w:val="Normal"/>
    <w:link w:val="Ttulo3Char"/>
    <w:uiPriority w:val="9"/>
    <w:semiHidden/>
    <w:unhideWhenUsed/>
    <w:qFormat/>
    <w:rsid w:val="00D23628"/>
    <w:pPr>
      <w:keepNext/>
      <w:keepLines/>
      <w:spacing w:before="40"/>
      <w:outlineLvl w:val="2"/>
    </w:pPr>
    <w:rPr>
      <w:rFonts w:asciiTheme="majorHAnsi" w:eastAsiaTheme="majorEastAsia" w:hAnsiTheme="majorHAnsi"/>
      <w:color w:val="1F3763" w:themeColor="accent1" w:themeShade="7F"/>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paragraph" w:customStyle="1" w:styleId="Default">
    <w:name w:val="Default"/>
    <w:rsid w:val="009D129B"/>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ref">
    <w:name w:val="ref"/>
    <w:basedOn w:val="Fontepargpadro"/>
    <w:rsid w:val="00852335"/>
  </w:style>
  <w:style w:type="character" w:customStyle="1" w:styleId="MenoPendente1">
    <w:name w:val="Menção Pendente1"/>
    <w:basedOn w:val="Fontepargpadro"/>
    <w:uiPriority w:val="99"/>
    <w:semiHidden/>
    <w:unhideWhenUsed/>
    <w:rsid w:val="007848BC"/>
    <w:rPr>
      <w:color w:val="605E5C"/>
      <w:shd w:val="clear" w:color="auto" w:fill="E1DFDD"/>
    </w:rPr>
  </w:style>
  <w:style w:type="character" w:customStyle="1" w:styleId="Ttulo1Char">
    <w:name w:val="Título 1 Char"/>
    <w:basedOn w:val="Fontepargpadro"/>
    <w:link w:val="Ttulo1"/>
    <w:uiPriority w:val="9"/>
    <w:rsid w:val="00826BA5"/>
    <w:rPr>
      <w:rFonts w:ascii="Times New Roman" w:eastAsia="Times New Roman" w:hAnsi="Times New Roman" w:cs="Times New Roman"/>
      <w:b/>
      <w:bCs/>
      <w:kern w:val="36"/>
      <w:sz w:val="48"/>
      <w:szCs w:val="48"/>
      <w:lang w:eastAsia="pt-BR"/>
    </w:rPr>
  </w:style>
  <w:style w:type="character" w:customStyle="1" w:styleId="separator">
    <w:name w:val="_separator"/>
    <w:basedOn w:val="Fontepargpadro"/>
    <w:rsid w:val="00826BA5"/>
  </w:style>
  <w:style w:type="character" w:customStyle="1" w:styleId="highlight">
    <w:name w:val="highlight"/>
    <w:basedOn w:val="Fontepargpadro"/>
    <w:rsid w:val="00B22CDF"/>
  </w:style>
  <w:style w:type="character" w:customStyle="1" w:styleId="Ttulo3Char">
    <w:name w:val="Título 3 Char"/>
    <w:basedOn w:val="Fontepargpadro"/>
    <w:link w:val="Ttulo3"/>
    <w:uiPriority w:val="9"/>
    <w:semiHidden/>
    <w:rsid w:val="00D23628"/>
    <w:rPr>
      <w:rFonts w:asciiTheme="majorHAnsi" w:eastAsiaTheme="majorEastAsia" w:hAnsiTheme="majorHAnsi" w:cs="Mangal"/>
      <w:color w:val="1F3763" w:themeColor="accent1" w:themeShade="7F"/>
      <w:kern w:val="1"/>
      <w:sz w:val="24"/>
      <w:szCs w:val="21"/>
      <w:lang w:eastAsia="zh-CN" w:bidi="hi-IN"/>
    </w:rPr>
  </w:style>
  <w:style w:type="character" w:styleId="Refdecomentrio">
    <w:name w:val="annotation reference"/>
    <w:basedOn w:val="Fontepargpadro"/>
    <w:uiPriority w:val="99"/>
    <w:semiHidden/>
    <w:unhideWhenUsed/>
    <w:rsid w:val="009D30E8"/>
    <w:rPr>
      <w:sz w:val="16"/>
      <w:szCs w:val="16"/>
    </w:rPr>
  </w:style>
  <w:style w:type="paragraph" w:styleId="Textodecomentrio">
    <w:name w:val="annotation text"/>
    <w:basedOn w:val="Normal"/>
    <w:link w:val="TextodecomentrioChar"/>
    <w:uiPriority w:val="99"/>
    <w:semiHidden/>
    <w:unhideWhenUsed/>
    <w:rsid w:val="009D30E8"/>
    <w:rPr>
      <w:sz w:val="20"/>
      <w:szCs w:val="18"/>
    </w:rPr>
  </w:style>
  <w:style w:type="character" w:customStyle="1" w:styleId="TextodecomentrioChar">
    <w:name w:val="Texto de comentário Char"/>
    <w:basedOn w:val="Fontepargpadro"/>
    <w:link w:val="Textodecomentrio"/>
    <w:uiPriority w:val="99"/>
    <w:semiHidden/>
    <w:rsid w:val="009D30E8"/>
    <w:rPr>
      <w:rFonts w:ascii="Liberation Serif" w:eastAsia="Lucida Sans Unicode" w:hAnsi="Liberation Serif" w:cs="Mangal"/>
      <w:kern w:val="1"/>
      <w:sz w:val="20"/>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9D30E8"/>
    <w:rPr>
      <w:b/>
      <w:bCs/>
    </w:rPr>
  </w:style>
  <w:style w:type="character" w:customStyle="1" w:styleId="AssuntodocomentrioChar">
    <w:name w:val="Assunto do comentário Char"/>
    <w:basedOn w:val="TextodecomentrioChar"/>
    <w:link w:val="Assuntodocomentrio"/>
    <w:uiPriority w:val="99"/>
    <w:semiHidden/>
    <w:rsid w:val="009D30E8"/>
    <w:rPr>
      <w:rFonts w:ascii="Liberation Serif" w:eastAsia="Lucida Sans Unicode" w:hAnsi="Liberation Serif" w:cs="Mangal"/>
      <w:b/>
      <w:bCs/>
      <w:kern w:val="1"/>
      <w:sz w:val="20"/>
      <w:szCs w:val="18"/>
      <w:lang w:eastAsia="zh-CN" w:bidi="hi-IN"/>
    </w:rPr>
  </w:style>
  <w:style w:type="character" w:customStyle="1" w:styleId="UnresolvedMention">
    <w:name w:val="Unresolved Mention"/>
    <w:basedOn w:val="Fontepargpadro"/>
    <w:uiPriority w:val="99"/>
    <w:semiHidden/>
    <w:unhideWhenUsed/>
    <w:rsid w:val="0030220D"/>
    <w:rPr>
      <w:color w:val="605E5C"/>
      <w:shd w:val="clear" w:color="auto" w:fill="E1DFDD"/>
    </w:rPr>
  </w:style>
  <w:style w:type="paragraph" w:styleId="Textodebalo">
    <w:name w:val="Balloon Text"/>
    <w:basedOn w:val="Normal"/>
    <w:link w:val="TextodebaloChar"/>
    <w:uiPriority w:val="99"/>
    <w:semiHidden/>
    <w:unhideWhenUsed/>
    <w:rsid w:val="001A31D8"/>
    <w:rPr>
      <w:rFonts w:ascii="Segoe UI" w:hAnsi="Segoe UI"/>
      <w:sz w:val="18"/>
      <w:szCs w:val="16"/>
    </w:rPr>
  </w:style>
  <w:style w:type="character" w:customStyle="1" w:styleId="TextodebaloChar">
    <w:name w:val="Texto de balão Char"/>
    <w:basedOn w:val="Fontepargpadro"/>
    <w:link w:val="Textodebalo"/>
    <w:uiPriority w:val="99"/>
    <w:semiHidden/>
    <w:rsid w:val="001A31D8"/>
    <w:rPr>
      <w:rFonts w:ascii="Segoe UI" w:eastAsia="Lucida Sans Unicode"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95065">
      <w:bodyDiv w:val="1"/>
      <w:marLeft w:val="0"/>
      <w:marRight w:val="0"/>
      <w:marTop w:val="0"/>
      <w:marBottom w:val="0"/>
      <w:divBdr>
        <w:top w:val="none" w:sz="0" w:space="0" w:color="auto"/>
        <w:left w:val="none" w:sz="0" w:space="0" w:color="auto"/>
        <w:bottom w:val="none" w:sz="0" w:space="0" w:color="auto"/>
        <w:right w:val="none" w:sz="0" w:space="0" w:color="auto"/>
      </w:divBdr>
    </w:div>
    <w:div w:id="464739489">
      <w:bodyDiv w:val="1"/>
      <w:marLeft w:val="0"/>
      <w:marRight w:val="0"/>
      <w:marTop w:val="0"/>
      <w:marBottom w:val="0"/>
      <w:divBdr>
        <w:top w:val="none" w:sz="0" w:space="0" w:color="auto"/>
        <w:left w:val="none" w:sz="0" w:space="0" w:color="auto"/>
        <w:bottom w:val="none" w:sz="0" w:space="0" w:color="auto"/>
        <w:right w:val="none" w:sz="0" w:space="0" w:color="auto"/>
      </w:divBdr>
    </w:div>
    <w:div w:id="542136880">
      <w:bodyDiv w:val="1"/>
      <w:marLeft w:val="0"/>
      <w:marRight w:val="0"/>
      <w:marTop w:val="0"/>
      <w:marBottom w:val="0"/>
      <w:divBdr>
        <w:top w:val="none" w:sz="0" w:space="0" w:color="auto"/>
        <w:left w:val="none" w:sz="0" w:space="0" w:color="auto"/>
        <w:bottom w:val="none" w:sz="0" w:space="0" w:color="auto"/>
        <w:right w:val="none" w:sz="0" w:space="0" w:color="auto"/>
      </w:divBdr>
    </w:div>
    <w:div w:id="9349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nuele.vasconcelos@aluno.unifametro.edu.br" TargetMode="External"/><Relationship Id="rId13" Type="http://schemas.openxmlformats.org/officeDocument/2006/relationships/hyperlink" Target="http://online.unisc.br/seer/index.php/sign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tor.oliveira01@aluno.unifametro.edu.br" TargetMode="External"/><Relationship Id="rId12" Type="http://schemas.openxmlformats.org/officeDocument/2006/relationships/hyperlink" Target="https://www.techtudo.com.br/noticias/2020/10/o-que-e-google-workspace-g-suite-muda-de-nome-e-ganha-funcoes-novas.g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t.wikipedia.org/wiki/Tecnologias_da_informa%C3%A7%C3%A3o_e_comunica%C3%A7%C3%A3o" TargetMode="External"/><Relationship Id="rId5" Type="http://schemas.openxmlformats.org/officeDocument/2006/relationships/footnotes" Target="footnote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mailto:raquel.paim@professor.unifametro.edu.br"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camila.martins1@aluno.unifametro.edu.br"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06B31A77454B8A98D842474A2C2FC7"/>
        <w:category>
          <w:name w:val="Geral"/>
          <w:gallery w:val="placeholder"/>
        </w:category>
        <w:types>
          <w:type w:val="bbPlcHdr"/>
        </w:types>
        <w:behaviors>
          <w:behavior w:val="content"/>
        </w:behaviors>
        <w:guid w:val="{1FE77614-91AA-4EC1-AB98-6DEB1D9DB5D2}"/>
      </w:docPartPr>
      <w:docPartBody>
        <w:p w:rsidR="002F10DF" w:rsidRDefault="00ED651C" w:rsidP="00ED651C">
          <w:pPr>
            <w:pStyle w:val="2A06B31A77454B8A98D842474A2C2FC7"/>
          </w:pPr>
          <w:r w:rsidRPr="00F32FAF">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F6"/>
    <w:rsid w:val="002A3AF6"/>
    <w:rsid w:val="002D5A1E"/>
    <w:rsid w:val="002F10DF"/>
    <w:rsid w:val="00317F70"/>
    <w:rsid w:val="00351D8C"/>
    <w:rsid w:val="003640AD"/>
    <w:rsid w:val="004A1E75"/>
    <w:rsid w:val="006C07D5"/>
    <w:rsid w:val="007A46EA"/>
    <w:rsid w:val="007F3EE3"/>
    <w:rsid w:val="00A600A3"/>
    <w:rsid w:val="00A745EA"/>
    <w:rsid w:val="00A97018"/>
    <w:rsid w:val="00B675A1"/>
    <w:rsid w:val="00BC4E50"/>
    <w:rsid w:val="00D352A6"/>
    <w:rsid w:val="00DE6F4A"/>
    <w:rsid w:val="00ED651C"/>
    <w:rsid w:val="00F31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D651C"/>
    <w:rPr>
      <w:color w:val="808080"/>
    </w:rPr>
  </w:style>
  <w:style w:type="paragraph" w:customStyle="1" w:styleId="2A06B31A77454B8A98D842474A2C2FC7">
    <w:name w:val="2A06B31A77454B8A98D842474A2C2FC7"/>
    <w:rsid w:val="00ED6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81576-2E1C-46A6-9CBB-E73C5C3F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2880</Words>
  <Characters>15556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mary</cp:lastModifiedBy>
  <cp:revision>13</cp:revision>
  <dcterms:created xsi:type="dcterms:W3CDTF">2021-10-10T16:28:00Z</dcterms:created>
  <dcterms:modified xsi:type="dcterms:W3CDTF">2021-10-11T00:01:00Z</dcterms:modified>
</cp:coreProperties>
</file>