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B4EFC" w14:textId="77777777" w:rsidR="00E66637" w:rsidRDefault="00E66637" w:rsidP="00CE4F2F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C6B229" w14:textId="76AFED30" w:rsidR="00380BEB" w:rsidRDefault="00833056" w:rsidP="00CE4F2F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CE4F2F" w:rsidRPr="00CE4F2F">
        <w:rPr>
          <w:rFonts w:ascii="Times New Roman" w:eastAsia="Times New Roman" w:hAnsi="Times New Roman" w:cs="Times New Roman"/>
          <w:b/>
          <w:sz w:val="28"/>
          <w:szCs w:val="28"/>
        </w:rPr>
        <w:t>NSERÇÃO DA PALHAÇOTERAPIA NA ESTRATÉGIA DE SAÚDE DA FAMÍLIA: UMA REVISÃO DE LITERATURA</w:t>
      </w:r>
      <w:r w:rsidR="00CE4F2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6ADAD75" w14:textId="77777777" w:rsidR="00380BEB" w:rsidRDefault="00380BEB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E41DD3" w14:textId="3684781B" w:rsidR="00833056" w:rsidRDefault="00833056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Maria Eduarda Alves Vasconcelos</w:t>
      </w:r>
      <w:r w:rsidR="00D27F05">
        <w:rPr>
          <w:rFonts w:ascii="Times New Roman" w:eastAsia="Times New Roman" w:hAnsi="Times New Roman" w:cs="Times New Roman"/>
        </w:rPr>
        <w:t>¹; Matheus Souza da Silva²;</w:t>
      </w:r>
      <w:r>
        <w:rPr>
          <w:rFonts w:ascii="Times New Roman" w:eastAsia="Times New Roman" w:hAnsi="Times New Roman" w:cs="Times New Roman"/>
        </w:rPr>
        <w:t xml:space="preserve"> Fernanda Regina Ribeiro Santos Athayde</w:t>
      </w:r>
      <w:r w:rsidR="006C3D47">
        <w:rPr>
          <w:rFonts w:ascii="Times New Roman" w:eastAsia="Times New Roman" w:hAnsi="Times New Roman" w:cs="Times New Roman"/>
        </w:rPr>
        <w:t>²</w:t>
      </w:r>
      <w:r w:rsidRPr="00833056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Kattyenne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Kabbaz</w:t>
      </w:r>
      <w:proofErr w:type="spellEnd"/>
      <w:r>
        <w:rPr>
          <w:rFonts w:ascii="Times New Roman" w:eastAsia="Times New Roman" w:hAnsi="Times New Roman" w:cs="Times New Roman"/>
        </w:rPr>
        <w:t xml:space="preserve"> Asfora</w:t>
      </w:r>
      <w:r w:rsidR="006C3D47">
        <w:rPr>
          <w:rFonts w:ascii="Times New Roman" w:eastAsia="Times New Roman" w:hAnsi="Times New Roman" w:cs="Times New Roman"/>
        </w:rPr>
        <w:t>²;</w:t>
      </w:r>
      <w:r w:rsidR="006C3D47">
        <w:rPr>
          <w:rFonts w:ascii="Times New Roman" w:eastAsia="Times New Roman" w:hAnsi="Times New Roman" w:cs="Times New Roman"/>
        </w:rPr>
        <w:t xml:space="preserve"> </w:t>
      </w:r>
      <w:r w:rsidR="006C3D47" w:rsidRPr="006C3D47">
        <w:rPr>
          <w:rFonts w:ascii="Times New Roman" w:eastAsia="Times New Roman" w:hAnsi="Times New Roman" w:cs="Times New Roman"/>
        </w:rPr>
        <w:t>Verônica Maria de Sá Rodrigues</w:t>
      </w:r>
      <w:r w:rsidRPr="00833056">
        <w:rPr>
          <w:rFonts w:ascii="Times New Roman" w:eastAsia="Times New Roman" w:hAnsi="Times New Roman" w:cs="Times New Roman"/>
        </w:rPr>
        <w:t>³</w:t>
      </w:r>
      <w:r>
        <w:rPr>
          <w:rFonts w:ascii="Times New Roman" w:eastAsia="Times New Roman" w:hAnsi="Times New Roman" w:cs="Times New Roman"/>
        </w:rPr>
        <w:t>.</w:t>
      </w:r>
      <w:r w:rsidR="006C3D47">
        <w:rPr>
          <w:rFonts w:ascii="Times New Roman" w:eastAsia="Times New Roman" w:hAnsi="Times New Roman" w:cs="Times New Roman"/>
        </w:rPr>
        <w:t xml:space="preserve"> </w:t>
      </w:r>
    </w:p>
    <w:p w14:paraId="0D58E399" w14:textId="77777777" w:rsidR="00380BEB" w:rsidRDefault="00380BEB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2620240C" w14:textId="77777777" w:rsidR="00380BEB" w:rsidRDefault="00380BEB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3A13B46E" w14:textId="77777777" w:rsidR="00380BEB" w:rsidRDefault="00D27F05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833056" w:rsidRPr="00833056">
        <w:rPr>
          <w:rFonts w:ascii="Times New Roman" w:eastAsia="Times New Roman" w:hAnsi="Times New Roman" w:cs="Times New Roman"/>
        </w:rPr>
        <w:t>Universidade de Pernambuco, Recife, Pernambuco</w:t>
      </w:r>
      <w:r w:rsidR="00833056">
        <w:rPr>
          <w:rFonts w:ascii="Times New Roman" w:eastAsia="Times New Roman" w:hAnsi="Times New Roman" w:cs="Times New Roman"/>
        </w:rPr>
        <w:t>;</w:t>
      </w:r>
    </w:p>
    <w:p w14:paraId="3FA88C56" w14:textId="708027FF" w:rsidR="00833056" w:rsidRDefault="00D27F05" w:rsidP="00E66637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Universidade de Pernambuco, Recife, Pernambuco</w:t>
      </w:r>
      <w:r w:rsidR="00833056">
        <w:rPr>
          <w:rFonts w:ascii="Times New Roman" w:eastAsia="Times New Roman" w:hAnsi="Times New Roman" w:cs="Times New Roman"/>
        </w:rPr>
        <w:t>;</w:t>
      </w:r>
    </w:p>
    <w:p w14:paraId="401C96FC" w14:textId="77777777" w:rsidR="00380BEB" w:rsidRDefault="00D27F05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833056" w:rsidRPr="00833056">
        <w:rPr>
          <w:rFonts w:ascii="Times New Roman" w:eastAsia="Times New Roman" w:hAnsi="Times New Roman" w:cs="Times New Roman"/>
        </w:rPr>
        <w:t>Universidade de Pernambuco, Recife, Pernambuco</w:t>
      </w:r>
      <w:r w:rsidR="00833056">
        <w:rPr>
          <w:rFonts w:ascii="Times New Roman" w:eastAsia="Times New Roman" w:hAnsi="Times New Roman" w:cs="Times New Roman"/>
        </w:rPr>
        <w:t>.</w:t>
      </w:r>
    </w:p>
    <w:p w14:paraId="23D90FED" w14:textId="77777777" w:rsidR="00380BEB" w:rsidRDefault="00380BEB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5944AA6C" w14:textId="77777777" w:rsidR="00380BEB" w:rsidRPr="00833056" w:rsidRDefault="00D27F05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>
        <w:rPr>
          <w:rFonts w:ascii="Times New Roman" w:eastAsia="Times New Roman" w:hAnsi="Times New Roman" w:cs="Times New Roman"/>
        </w:rPr>
        <w:t>Email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 w:rsidR="00833056" w:rsidRPr="00833056">
        <w:rPr>
          <w:rFonts w:ascii="Times New Roman" w:eastAsia="Times New Roman" w:hAnsi="Times New Roman" w:cs="Times New Roman"/>
          <w:u w:val="single"/>
        </w:rPr>
        <w:t>eduarda.vasconcelos@upe.br</w:t>
      </w:r>
    </w:p>
    <w:p w14:paraId="3A4ADB55" w14:textId="77777777" w:rsidR="00380BEB" w:rsidRDefault="00380BEB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4CD2D82" w14:textId="77777777" w:rsidR="00380BEB" w:rsidRDefault="00D27F05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65BD624D" w14:textId="13007C60" w:rsidR="00E66637" w:rsidRDefault="00D27F05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Atenção Básica é a principal porta de entrada para o Sistema de Saúde, oferecendo um cuidado contínuo e integral à população. Nesse contexto, a humanização do atendimento é essencial para fortalecer o vínculo entre profissionais, pacientes e famílias.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palhaçoterapia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surge como uma abordagem inovadora que utiliza o humor como ferramenta terapêutica, promovendo bem-estar emocional, social e físico.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Enfatizar a importância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palhaçoterapia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Atenção Básica como uma estratégia eficaz para promover cuidado humanizado, fortalecer vínculos e contribuir para a prevenção e promoção da saúde.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Metodologia: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Foi realizada uma revisão integrativa da literatura, com busca nas bases de dados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Google Acadêmico, utilizando os descritores: "Terapia do riso", "Atenção básica" e "Odontologia". Inicialmente, foram identificados 11 artigos, sendo selecionados 5 após a remoção de duplicatas e artigos que não tinham relação com o tema.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presença de palhaços na Estratégia de Saúde da Família demonstrou impactos positivos no fortalecimento dos laços entre pacientes, familiares e profissionais de saúde. Durante as visitas domiciliares, observou-se um aumento na reflexão sobre o cotidiano, favorecendo o enfrentamento de desafios diários. Houve melhora na rotina dos pacientes, maior envolvimento em atividades de lazer, ganho de autoestima e uma comunicação mais aberta dentro das famílias. Além disso, foram relatadas melhorias na saúde mental, incluindo redução da sensação de solidão e aumento da sensação de bem-estar. O humor e a alegria mostraram-se ferramentas valiosas para promover saúde e fortalecer relações sociais.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literatura evidencia que a </w:t>
      </w:r>
      <w:proofErr w:type="spellStart"/>
      <w:r w:rsidR="00E66637">
        <w:rPr>
          <w:rFonts w:ascii="Times New Roman" w:eastAsia="Times New Roman" w:hAnsi="Times New Roman" w:cs="Times New Roman"/>
          <w:sz w:val="24"/>
          <w:szCs w:val="24"/>
        </w:rPr>
        <w:t>palhaçoterapia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 uma abordagem altamente eficaz na Atenção Básica, promovendo um atendimento mais acolhedor, colaborativo e humanizado. Seu impacto na </w:t>
      </w:r>
    </w:p>
    <w:p w14:paraId="4827BA11" w14:textId="77777777" w:rsidR="006C3D47" w:rsidRDefault="006C3D47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A5FF2" w14:textId="77777777" w:rsidR="006C3D47" w:rsidRDefault="006C3D47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57C811" w14:textId="371A0C65" w:rsidR="00380BEB" w:rsidRDefault="00D27F05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promoção da saúde e no bem-estar dos pacientes reforça a importância de integrá-la às práticas da Estratégia de Saúde da Família.</w:t>
      </w:r>
    </w:p>
    <w:p w14:paraId="78A306F8" w14:textId="77777777" w:rsidR="00380BEB" w:rsidRDefault="00380BEB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F4D49" w14:textId="77777777" w:rsidR="00380BEB" w:rsidRDefault="00D27F05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Terapia do riso. Atenção básica. Odontologia.</w:t>
      </w:r>
    </w:p>
    <w:p w14:paraId="7A54A04A" w14:textId="77777777" w:rsidR="00380BEB" w:rsidRDefault="00380BEB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962E9F" w14:textId="77777777" w:rsidR="00380BEB" w:rsidRDefault="00D27F05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7 - Práticas integrativas</w:t>
      </w:r>
    </w:p>
    <w:p w14:paraId="6B87476D" w14:textId="77777777" w:rsidR="00380BEB" w:rsidRDefault="00380BEB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0BEB" w:rsidSect="00E66637">
      <w:headerReference w:type="default" r:id="rId6"/>
      <w:footerReference w:type="default" r:id="rId7"/>
      <w:pgSz w:w="11920" w:h="16840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4A4CA" w14:textId="77777777" w:rsidR="004B4FE5" w:rsidRDefault="004B4FE5">
      <w:pPr>
        <w:spacing w:line="240" w:lineRule="auto"/>
      </w:pPr>
      <w:r>
        <w:separator/>
      </w:r>
    </w:p>
  </w:endnote>
  <w:endnote w:type="continuationSeparator" w:id="0">
    <w:p w14:paraId="6F24D32C" w14:textId="77777777" w:rsidR="004B4FE5" w:rsidRDefault="004B4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516D1" w14:textId="77777777" w:rsidR="00380BEB" w:rsidRDefault="00D27F05">
    <w:pPr>
      <w:ind w:left="-1695"/>
    </w:pPr>
    <w:r>
      <w:rPr>
        <w:noProof/>
      </w:rPr>
      <w:drawing>
        <wp:inline distT="114300" distB="114300" distL="114300" distR="114300" wp14:anchorId="4033EAC8" wp14:editId="22C2C942">
          <wp:extent cx="7705456" cy="72026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7F4E5" w14:textId="77777777" w:rsidR="004B4FE5" w:rsidRDefault="004B4FE5">
      <w:pPr>
        <w:spacing w:line="240" w:lineRule="auto"/>
      </w:pPr>
      <w:r>
        <w:separator/>
      </w:r>
    </w:p>
  </w:footnote>
  <w:footnote w:type="continuationSeparator" w:id="0">
    <w:p w14:paraId="0FE1BA39" w14:textId="77777777" w:rsidR="004B4FE5" w:rsidRDefault="004B4F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193DB" w14:textId="77777777" w:rsidR="00380BEB" w:rsidRDefault="00D27F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0D2705F8" wp14:editId="2D1CAD5F">
          <wp:extent cx="7515225" cy="76676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EB"/>
    <w:rsid w:val="00380BEB"/>
    <w:rsid w:val="00455958"/>
    <w:rsid w:val="004B4FE5"/>
    <w:rsid w:val="006C3D47"/>
    <w:rsid w:val="00724502"/>
    <w:rsid w:val="00833056"/>
    <w:rsid w:val="00CE4F2F"/>
    <w:rsid w:val="00D172A6"/>
    <w:rsid w:val="00D27F05"/>
    <w:rsid w:val="00E6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1BFD"/>
  <w15:docId w15:val="{0776807B-6880-4C1D-97A5-E1EFA83E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es-EC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Adrian Castillo</cp:lastModifiedBy>
  <cp:revision>5</cp:revision>
  <cp:lastPrinted>2025-03-21T23:34:00Z</cp:lastPrinted>
  <dcterms:created xsi:type="dcterms:W3CDTF">2025-03-21T23:33:00Z</dcterms:created>
  <dcterms:modified xsi:type="dcterms:W3CDTF">2025-03-26T22:18:00Z</dcterms:modified>
</cp:coreProperties>
</file>