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090FF" w14:textId="0E0749CF" w:rsidR="00BA1382" w:rsidRDefault="007B1E2E" w:rsidP="00B67F8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48AB38A0" wp14:editId="35AC616E">
            <wp:simplePos x="0" y="0"/>
            <wp:positionH relativeFrom="column">
              <wp:posOffset>-6858</wp:posOffset>
            </wp:positionH>
            <wp:positionV relativeFrom="paragraph">
              <wp:posOffset>127</wp:posOffset>
            </wp:positionV>
            <wp:extent cx="1572260" cy="1627632"/>
            <wp:effectExtent l="0" t="0" r="2540" b="0"/>
            <wp:wrapTopAndBottom/>
            <wp:docPr id="150757766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F2632685-C0B8-49B4-959E-79CB240C80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7766" name="Imagem 15075776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7E997" w14:textId="1D753630" w:rsidR="00C9025D" w:rsidRPr="0027105A" w:rsidRDefault="000E7426" w:rsidP="00834B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OS </w:t>
      </w:r>
      <w:r w:rsidR="0027105A">
        <w:rPr>
          <w:rFonts w:ascii="Times New Roman" w:hAnsi="Times New Roman" w:cs="Times New Roman"/>
          <w:b/>
          <w:bCs/>
          <w:sz w:val="28"/>
          <w:szCs w:val="28"/>
        </w:rPr>
        <w:t>IMPACTO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S </w:t>
      </w:r>
      <w:r w:rsidR="005B5D1A">
        <w:rPr>
          <w:rFonts w:ascii="Times New Roman" w:hAnsi="Times New Roman" w:cs="Times New Roman"/>
          <w:b/>
          <w:bCs/>
          <w:sz w:val="28"/>
          <w:szCs w:val="28"/>
        </w:rPr>
        <w:t>DA MONOCULTURA DA CANA-DE-</w:t>
      </w:r>
      <w:r w:rsidR="00834B8D">
        <w:rPr>
          <w:rFonts w:ascii="Times New Roman" w:hAnsi="Times New Roman" w:cs="Times New Roman"/>
          <w:b/>
          <w:bCs/>
          <w:sz w:val="28"/>
          <w:szCs w:val="28"/>
        </w:rPr>
        <w:t>AÇÚCAR NO</w:t>
      </w:r>
      <w:r w:rsidR="005375EF">
        <w:rPr>
          <w:rFonts w:ascii="Times New Roman" w:hAnsi="Times New Roman" w:cs="Times New Roman"/>
          <w:b/>
          <w:bCs/>
          <w:sz w:val="28"/>
          <w:szCs w:val="28"/>
        </w:rPr>
        <w:t xml:space="preserve"> MUNICÍPIO DE ARAÇOIABA-PE</w:t>
      </w:r>
      <w:r w:rsidR="007B472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934FA1">
        <w:rPr>
          <w:rFonts w:ascii="Times New Roman" w:hAnsi="Times New Roman" w:cs="Times New Roman"/>
          <w:b/>
          <w:bCs/>
          <w:sz w:val="28"/>
          <w:szCs w:val="28"/>
        </w:rPr>
        <w:t xml:space="preserve">UMA </w:t>
      </w:r>
      <w:r w:rsidR="00834B8D">
        <w:rPr>
          <w:rFonts w:ascii="Times New Roman" w:hAnsi="Times New Roman" w:cs="Times New Roman"/>
          <w:b/>
          <w:bCs/>
          <w:sz w:val="28"/>
          <w:szCs w:val="28"/>
        </w:rPr>
        <w:t>ANÁLISE SOCIOAMBIENTAL</w:t>
      </w:r>
      <w:r w:rsidR="003B36C7">
        <w:rPr>
          <w:rFonts w:ascii="Times New Roman" w:hAnsi="Times New Roman" w:cs="Times New Roman"/>
          <w:b/>
          <w:bCs/>
          <w:sz w:val="28"/>
          <w:szCs w:val="28"/>
        </w:rPr>
        <w:t xml:space="preserve"> E ECONÔMIC</w:t>
      </w:r>
      <w:r w:rsidR="00245322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14:paraId="0FFEABD6" w14:textId="3B9CD0FA" w:rsidR="0227AE08" w:rsidRDefault="0227AE08" w:rsidP="0227AE08">
      <w:pPr>
        <w:spacing w:after="0" w:line="360" w:lineRule="auto"/>
        <w:rPr>
          <w:rFonts w:ascii="Times New Roman" w:hAnsi="Times New Roman" w:cs="Times New Roman"/>
        </w:rPr>
      </w:pPr>
    </w:p>
    <w:p w14:paraId="4324E0A3" w14:textId="06BFBD2F" w:rsidR="00E80497" w:rsidRPr="00E80497" w:rsidRDefault="00E80497" w:rsidP="0227AE08">
      <w:pPr>
        <w:spacing w:after="0" w:line="360" w:lineRule="auto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Jayane</w:t>
      </w:r>
      <w:proofErr w:type="spellEnd"/>
      <w:r>
        <w:rPr>
          <w:rFonts w:ascii="Times New Roman" w:hAnsi="Times New Roman" w:cs="Times New Roman"/>
          <w:b/>
          <w:bCs/>
        </w:rPr>
        <w:t xml:space="preserve"> Ferreira da SILVA</w:t>
      </w:r>
      <w:r w:rsidR="00445DCE">
        <w:rPr>
          <w:rFonts w:ascii="Times New Roman" w:hAnsi="Times New Roman" w:cs="Times New Roman"/>
          <w:b/>
          <w:bCs/>
        </w:rPr>
        <w:t>¹</w:t>
      </w:r>
      <w:r w:rsidR="0088628F">
        <w:rPr>
          <w:rFonts w:ascii="Times New Roman" w:hAnsi="Times New Roman" w:cs="Times New Roman"/>
          <w:b/>
          <w:bCs/>
        </w:rPr>
        <w:t>;</w:t>
      </w:r>
      <w:r w:rsidR="0052260F" w:rsidRPr="005226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2260F">
        <w:rPr>
          <w:rFonts w:ascii="Times New Roman" w:hAnsi="Times New Roman" w:cs="Times New Roman"/>
          <w:b/>
          <w:bCs/>
        </w:rPr>
        <w:t>Evelin</w:t>
      </w:r>
      <w:proofErr w:type="spellEnd"/>
      <w:r w:rsidR="0052260F">
        <w:rPr>
          <w:rFonts w:ascii="Times New Roman" w:hAnsi="Times New Roman" w:cs="Times New Roman"/>
          <w:b/>
          <w:bCs/>
        </w:rPr>
        <w:t xml:space="preserve"> Rayssa Fragoso FERREIRA</w:t>
      </w:r>
      <w:r w:rsidR="00432DC7">
        <w:rPr>
          <w:rFonts w:ascii="Times New Roman" w:hAnsi="Times New Roman" w:cs="Times New Roman"/>
          <w:b/>
          <w:bCs/>
        </w:rPr>
        <w:t>²</w:t>
      </w:r>
      <w:r w:rsidR="009A699D">
        <w:rPr>
          <w:rFonts w:ascii="Times New Roman" w:hAnsi="Times New Roman" w:cs="Times New Roman"/>
          <w:b/>
          <w:bCs/>
        </w:rPr>
        <w:t>;</w:t>
      </w:r>
      <w:r w:rsidR="000F3A93">
        <w:rPr>
          <w:rFonts w:ascii="Times New Roman" w:hAnsi="Times New Roman" w:cs="Times New Roman"/>
          <w:b/>
          <w:bCs/>
        </w:rPr>
        <w:t xml:space="preserve"> </w:t>
      </w:r>
      <w:r w:rsidR="006F6128">
        <w:rPr>
          <w:rFonts w:ascii="Times New Roman" w:hAnsi="Times New Roman" w:cs="Times New Roman"/>
          <w:b/>
          <w:bCs/>
        </w:rPr>
        <w:t>Camila</w:t>
      </w:r>
      <w:r w:rsidR="000F3A93">
        <w:rPr>
          <w:rFonts w:ascii="Times New Roman" w:hAnsi="Times New Roman" w:cs="Times New Roman"/>
          <w:b/>
          <w:bCs/>
        </w:rPr>
        <w:t xml:space="preserve"> </w:t>
      </w:r>
      <w:r w:rsidR="00043F4F">
        <w:rPr>
          <w:rFonts w:ascii="Times New Roman" w:hAnsi="Times New Roman" w:cs="Times New Roman"/>
          <w:b/>
          <w:bCs/>
        </w:rPr>
        <w:t xml:space="preserve">Lúcia da </w:t>
      </w:r>
      <w:r w:rsidR="00492BFE">
        <w:rPr>
          <w:rFonts w:ascii="Times New Roman" w:hAnsi="Times New Roman" w:cs="Times New Roman"/>
          <w:b/>
          <w:bCs/>
        </w:rPr>
        <w:t>SILVA³</w:t>
      </w:r>
      <w:r w:rsidR="00C700AC">
        <w:rPr>
          <w:rFonts w:ascii="Times New Roman" w:hAnsi="Times New Roman" w:cs="Times New Roman"/>
          <w:b/>
          <w:bCs/>
        </w:rPr>
        <w:t>;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Kayo</w:t>
      </w:r>
      <w:proofErr w:type="spellEnd"/>
      <w:r>
        <w:rPr>
          <w:rFonts w:ascii="Times New Roman" w:hAnsi="Times New Roman" w:cs="Times New Roman"/>
          <w:b/>
          <w:bCs/>
        </w:rPr>
        <w:t xml:space="preserve"> José </w:t>
      </w:r>
      <w:proofErr w:type="spellStart"/>
      <w:r>
        <w:rPr>
          <w:rFonts w:ascii="Times New Roman" w:hAnsi="Times New Roman" w:cs="Times New Roman"/>
          <w:b/>
          <w:bCs/>
        </w:rPr>
        <w:t>Kassio</w:t>
      </w:r>
      <w:proofErr w:type="spellEnd"/>
      <w:r>
        <w:rPr>
          <w:rFonts w:ascii="Times New Roman" w:hAnsi="Times New Roman" w:cs="Times New Roman"/>
          <w:b/>
          <w:bCs/>
        </w:rPr>
        <w:t xml:space="preserve"> de Carvalho ARAÚJO</w:t>
      </w:r>
      <w:r w:rsidR="009A699D">
        <w:rPr>
          <w:rFonts w:ascii="Times New Roman" w:hAnsi="Times New Roman" w:cs="Times New Roman"/>
          <w:b/>
          <w:bCs/>
        </w:rPr>
        <w:t>⁴;</w:t>
      </w:r>
      <w:r>
        <w:rPr>
          <w:rFonts w:ascii="Times New Roman" w:hAnsi="Times New Roman" w:cs="Times New Roman"/>
          <w:b/>
          <w:bCs/>
        </w:rPr>
        <w:t xml:space="preserve"> Daniel Dantas Moreira GOMES</w:t>
      </w:r>
      <w:r w:rsidR="00170EB8">
        <w:rPr>
          <w:rFonts w:ascii="Times New Roman" w:hAnsi="Times New Roman" w:cs="Times New Roman"/>
          <w:b/>
          <w:bCs/>
        </w:rPr>
        <w:t>⁵</w:t>
      </w:r>
    </w:p>
    <w:p w14:paraId="4DD18AB2" w14:textId="79620F00" w:rsidR="0227AE08" w:rsidRDefault="0227AE08" w:rsidP="0227AE08">
      <w:pPr>
        <w:spacing w:after="0" w:line="360" w:lineRule="auto"/>
        <w:rPr>
          <w:rFonts w:ascii="Times New Roman" w:hAnsi="Times New Roman" w:cs="Times New Roman"/>
        </w:rPr>
      </w:pPr>
    </w:p>
    <w:p w14:paraId="2EF7D7C6" w14:textId="4972D0E2" w:rsidR="00C33D09" w:rsidRDefault="539F62F6" w:rsidP="2840A20E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11F5CC57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11F5CC57">
        <w:rPr>
          <w:rFonts w:ascii="Times New Roman" w:hAnsi="Times New Roman" w:cs="Times New Roman"/>
          <w:sz w:val="22"/>
          <w:szCs w:val="22"/>
        </w:rPr>
        <w:t>Estudante</w:t>
      </w:r>
      <w:r w:rsidR="00FB4E49" w:rsidRPr="11F5CC57">
        <w:rPr>
          <w:rFonts w:ascii="Times New Roman" w:hAnsi="Times New Roman" w:cs="Times New Roman"/>
          <w:sz w:val="22"/>
          <w:szCs w:val="22"/>
        </w:rPr>
        <w:t xml:space="preserve"> do curso de licenciatura em Geografia da Universidade de Pernambuco Campus Mata Norte </w:t>
      </w:r>
      <w:r w:rsidR="00C33D09" w:rsidRPr="11F5CC5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A7003AC" w14:textId="651E4772" w:rsidR="00FB4E49" w:rsidRPr="00FB4E49" w:rsidRDefault="00AE1045" w:rsidP="00A72401">
      <w:pPr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hyperlink r:id="rId7" w:history="1">
        <w:r w:rsidRPr="009651AD">
          <w:rPr>
            <w:rStyle w:val="Hyperlink"/>
            <w:rFonts w:ascii="Times New Roman" w:hAnsi="Times New Roman" w:cs="Times New Roman"/>
            <w:sz w:val="22"/>
            <w:szCs w:val="22"/>
          </w:rPr>
          <w:t>Jayane.ferreira@upe.br</w:t>
        </w:r>
      </w:hyperlink>
    </w:p>
    <w:p w14:paraId="5649A3EA" w14:textId="2161B4DD" w:rsidR="00FB4E49" w:rsidRPr="00FB4E49" w:rsidRDefault="00FB4E49" w:rsidP="2840A20E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11F5CC57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11F5CC57">
        <w:rPr>
          <w:rFonts w:ascii="Times New Roman" w:hAnsi="Times New Roman" w:cs="Times New Roman"/>
          <w:sz w:val="22"/>
          <w:szCs w:val="22"/>
        </w:rPr>
        <w:t xml:space="preserve">Estudante do curso de licenciatura em Geografia da Universidade de Pernambuco Campus Mata Norte </w:t>
      </w:r>
    </w:p>
    <w:p w14:paraId="62223E51" w14:textId="4753B7FF" w:rsidR="00FB4E49" w:rsidRPr="00FB4E49" w:rsidRDefault="00AE1045" w:rsidP="00A72401">
      <w:pPr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hyperlink r:id="rId8" w:history="1">
        <w:r w:rsidRPr="009651AD">
          <w:rPr>
            <w:rStyle w:val="Hyperlink"/>
            <w:rFonts w:ascii="Times New Roman" w:hAnsi="Times New Roman" w:cs="Times New Roman"/>
            <w:sz w:val="22"/>
            <w:szCs w:val="22"/>
          </w:rPr>
          <w:t>Evellin.fragoso@upe.br</w:t>
        </w:r>
      </w:hyperlink>
    </w:p>
    <w:p w14:paraId="56BDA25C" w14:textId="361B93BE" w:rsidR="00FB4E49" w:rsidRPr="00FB4E49" w:rsidRDefault="00FB4E49" w:rsidP="2840A20E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11F5CC57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11F5CC57">
        <w:rPr>
          <w:rFonts w:ascii="Times New Roman" w:hAnsi="Times New Roman" w:cs="Times New Roman"/>
          <w:sz w:val="22"/>
          <w:szCs w:val="22"/>
        </w:rPr>
        <w:t xml:space="preserve">Estudante do curso de licenciatura em Geografia da Universidade de Pernambuco Campus Mata Norte </w:t>
      </w:r>
    </w:p>
    <w:p w14:paraId="393B003A" w14:textId="42C65991" w:rsidR="00FB4E49" w:rsidRDefault="003563FD" w:rsidP="00AD1821">
      <w:pPr>
        <w:spacing w:after="0" w:line="360" w:lineRule="auto"/>
        <w:jc w:val="center"/>
        <w:rPr>
          <w:rFonts w:ascii="Times New Roman" w:hAnsi="Times New Roman" w:cs="Times New Roman"/>
          <w:sz w:val="22"/>
          <w:szCs w:val="22"/>
          <w:vertAlign w:val="superscript"/>
        </w:rPr>
      </w:pPr>
      <w:hyperlink r:id="rId9" w:history="1">
        <w:r w:rsidRPr="0064029C">
          <w:rPr>
            <w:rStyle w:val="Hyperlink"/>
          </w:rPr>
          <w:t>camila.lucia@upe.br</w:t>
        </w:r>
      </w:hyperlink>
    </w:p>
    <w:p w14:paraId="626B79E3" w14:textId="53F3D7B2" w:rsidR="00FB4E49" w:rsidRDefault="00FB4E49" w:rsidP="2840A20E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5F048C91">
        <w:rPr>
          <w:rFonts w:ascii="Times New Roman" w:hAnsi="Times New Roman" w:cs="Times New Roman"/>
          <w:sz w:val="22"/>
          <w:szCs w:val="22"/>
          <w:vertAlign w:val="superscript"/>
        </w:rPr>
        <w:t>4</w:t>
      </w:r>
      <w:r w:rsidRPr="5F048C91">
        <w:rPr>
          <w:rFonts w:ascii="Times New Roman" w:hAnsi="Times New Roman" w:cs="Times New Roman"/>
          <w:sz w:val="22"/>
          <w:szCs w:val="22"/>
        </w:rPr>
        <w:t xml:space="preserve">Estudante </w:t>
      </w:r>
      <w:r w:rsidRPr="0B84BAF7">
        <w:rPr>
          <w:rFonts w:ascii="Times New Roman" w:hAnsi="Times New Roman" w:cs="Times New Roman"/>
          <w:sz w:val="22"/>
          <w:szCs w:val="22"/>
        </w:rPr>
        <w:t>do</w:t>
      </w:r>
      <w:r w:rsidRPr="11F5CC57">
        <w:rPr>
          <w:rFonts w:ascii="Times New Roman" w:hAnsi="Times New Roman" w:cs="Times New Roman"/>
          <w:sz w:val="22"/>
          <w:szCs w:val="22"/>
        </w:rPr>
        <w:t xml:space="preserve"> </w:t>
      </w:r>
      <w:r w:rsidRPr="26C6825D">
        <w:rPr>
          <w:rFonts w:ascii="Times New Roman" w:hAnsi="Times New Roman" w:cs="Times New Roman"/>
          <w:sz w:val="22"/>
          <w:szCs w:val="22"/>
        </w:rPr>
        <w:t xml:space="preserve">curso </w:t>
      </w:r>
      <w:r w:rsidRPr="4E89A80F">
        <w:rPr>
          <w:rFonts w:ascii="Times New Roman" w:hAnsi="Times New Roman" w:cs="Times New Roman"/>
          <w:sz w:val="22"/>
          <w:szCs w:val="22"/>
        </w:rPr>
        <w:t xml:space="preserve">de </w:t>
      </w:r>
      <w:r w:rsidRPr="2255C7D0">
        <w:rPr>
          <w:rFonts w:ascii="Times New Roman" w:hAnsi="Times New Roman" w:cs="Times New Roman"/>
          <w:sz w:val="22"/>
          <w:szCs w:val="22"/>
        </w:rPr>
        <w:t xml:space="preserve">licenciatura em </w:t>
      </w:r>
      <w:r w:rsidRPr="021D2D58">
        <w:rPr>
          <w:rFonts w:ascii="Times New Roman" w:hAnsi="Times New Roman" w:cs="Times New Roman"/>
          <w:sz w:val="22"/>
          <w:szCs w:val="22"/>
        </w:rPr>
        <w:t>Geografia</w:t>
      </w:r>
      <w:r w:rsidRPr="4E89A80F">
        <w:rPr>
          <w:rFonts w:ascii="Times New Roman" w:hAnsi="Times New Roman" w:cs="Times New Roman"/>
          <w:sz w:val="22"/>
          <w:szCs w:val="22"/>
        </w:rPr>
        <w:t xml:space="preserve"> </w:t>
      </w:r>
      <w:r w:rsidRPr="74E5E723">
        <w:rPr>
          <w:rFonts w:ascii="Times New Roman" w:hAnsi="Times New Roman" w:cs="Times New Roman"/>
          <w:sz w:val="22"/>
          <w:szCs w:val="22"/>
        </w:rPr>
        <w:t xml:space="preserve">da </w:t>
      </w:r>
      <w:r w:rsidRPr="62570874">
        <w:rPr>
          <w:rFonts w:ascii="Times New Roman" w:hAnsi="Times New Roman" w:cs="Times New Roman"/>
          <w:sz w:val="22"/>
          <w:szCs w:val="22"/>
        </w:rPr>
        <w:t xml:space="preserve">Universidade de </w:t>
      </w:r>
      <w:r w:rsidRPr="3C66EDA9">
        <w:rPr>
          <w:rFonts w:ascii="Times New Roman" w:hAnsi="Times New Roman" w:cs="Times New Roman"/>
          <w:sz w:val="22"/>
          <w:szCs w:val="22"/>
        </w:rPr>
        <w:t>Pernambuco</w:t>
      </w:r>
      <w:r w:rsidRPr="67389FBE">
        <w:rPr>
          <w:rFonts w:ascii="Times New Roman" w:hAnsi="Times New Roman" w:cs="Times New Roman"/>
          <w:sz w:val="22"/>
          <w:szCs w:val="22"/>
        </w:rPr>
        <w:t xml:space="preserve"> </w:t>
      </w:r>
      <w:r w:rsidRPr="2E2CBC4E">
        <w:rPr>
          <w:rFonts w:ascii="Times New Roman" w:hAnsi="Times New Roman" w:cs="Times New Roman"/>
          <w:sz w:val="22"/>
          <w:szCs w:val="22"/>
        </w:rPr>
        <w:t xml:space="preserve">Campus </w:t>
      </w:r>
      <w:r w:rsidRPr="5D310895">
        <w:rPr>
          <w:rFonts w:ascii="Times New Roman" w:hAnsi="Times New Roman" w:cs="Times New Roman"/>
          <w:sz w:val="22"/>
          <w:szCs w:val="22"/>
        </w:rPr>
        <w:t xml:space="preserve">Mata </w:t>
      </w:r>
      <w:r w:rsidRPr="7252BDBA">
        <w:rPr>
          <w:rFonts w:ascii="Times New Roman" w:hAnsi="Times New Roman" w:cs="Times New Roman"/>
          <w:sz w:val="22"/>
          <w:szCs w:val="22"/>
        </w:rPr>
        <w:t>Norte</w:t>
      </w:r>
      <w:r w:rsidRPr="11F5CC57">
        <w:rPr>
          <w:rFonts w:ascii="Times New Roman" w:hAnsi="Times New Roman" w:cs="Times New Roman"/>
          <w:sz w:val="22"/>
          <w:szCs w:val="22"/>
        </w:rPr>
        <w:t xml:space="preserve">                                            </w:t>
      </w:r>
      <w:r w:rsidRPr="354C90DF">
        <w:rPr>
          <w:rFonts w:ascii="Times New Roman" w:hAnsi="Times New Roman" w:cs="Times New Roman"/>
          <w:sz w:val="22"/>
          <w:szCs w:val="22"/>
        </w:rPr>
        <w:t xml:space="preserve">   </w:t>
      </w:r>
      <w:r w:rsidR="354C90DF" w:rsidRPr="354C90DF">
        <w:rPr>
          <w:rFonts w:ascii="Times New Roman" w:hAnsi="Times New Roman" w:cs="Times New Roman"/>
          <w:sz w:val="22"/>
          <w:szCs w:val="22"/>
        </w:rPr>
        <w:t xml:space="preserve">           </w:t>
      </w:r>
      <w:r w:rsidR="11EED17B" w:rsidRPr="11EED17B">
        <w:rPr>
          <w:rFonts w:ascii="Times New Roman" w:hAnsi="Times New Roman" w:cs="Times New Roman"/>
          <w:sz w:val="22"/>
          <w:szCs w:val="22"/>
        </w:rPr>
        <w:t xml:space="preserve"> </w:t>
      </w:r>
      <w:r w:rsidR="00051414">
        <w:rPr>
          <w:rFonts w:ascii="Times New Roman" w:hAnsi="Times New Roman" w:cs="Times New Roman"/>
          <w:sz w:val="22"/>
          <w:szCs w:val="22"/>
        </w:rPr>
        <w:t xml:space="preserve">           </w:t>
      </w:r>
    </w:p>
    <w:p w14:paraId="3337B960" w14:textId="1E0666AB" w:rsidR="00051414" w:rsidRPr="00FB4E49" w:rsidRDefault="00051414" w:rsidP="005B59F3">
      <w:pPr>
        <w:spacing w:after="0" w:line="360" w:lineRule="auto"/>
        <w:ind w:left="141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</w:t>
      </w:r>
      <w:r w:rsidR="005B59F3">
        <w:rPr>
          <w:rFonts w:ascii="Times New Roman" w:hAnsi="Times New Roman" w:cs="Times New Roman"/>
          <w:sz w:val="22"/>
          <w:szCs w:val="22"/>
        </w:rPr>
        <w:t xml:space="preserve">                              </w:t>
      </w:r>
      <w:hyperlink r:id="rId10" w:history="1">
        <w:r w:rsidR="005B59F3" w:rsidRPr="00C56836">
          <w:rPr>
            <w:rStyle w:val="Hyperlink"/>
            <w:rFonts w:ascii="Times New Roman" w:hAnsi="Times New Roman" w:cs="Times New Roman"/>
            <w:sz w:val="22"/>
            <w:szCs w:val="22"/>
          </w:rPr>
          <w:t>Kayo.araújo@upe.br</w:t>
        </w:r>
      </w:hyperlink>
      <w:r w:rsidR="005B59F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02FF013" w14:textId="1AE682E3" w:rsidR="00FB4E49" w:rsidRPr="00FB4E49" w:rsidRDefault="00FB4E49" w:rsidP="2840A20E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11F5CC57">
        <w:rPr>
          <w:rFonts w:ascii="Times New Roman" w:hAnsi="Times New Roman" w:cs="Times New Roman"/>
          <w:sz w:val="22"/>
          <w:szCs w:val="22"/>
          <w:vertAlign w:val="superscript"/>
        </w:rPr>
        <w:t>5</w:t>
      </w:r>
      <w:r w:rsidRPr="11F5CC57">
        <w:rPr>
          <w:rFonts w:ascii="Times New Roman" w:hAnsi="Times New Roman" w:cs="Times New Roman"/>
          <w:sz w:val="22"/>
          <w:szCs w:val="22"/>
        </w:rPr>
        <w:t xml:space="preserve">Professor do curso de licenciatura em Geografia da Universidade de Pernambuco Campus Mata Norte </w:t>
      </w:r>
    </w:p>
    <w:p w14:paraId="0ADFECA1" w14:textId="44E6231B" w:rsidR="00A7459A" w:rsidRDefault="00FB4E49" w:rsidP="00657030">
      <w:pPr>
        <w:spacing w:after="0" w:line="360" w:lineRule="auto"/>
        <w:ind w:left="708"/>
        <w:jc w:val="both"/>
        <w:rPr>
          <w:rFonts w:ascii="Times New Roman" w:hAnsi="Times New Roman" w:cs="Times New Roman"/>
          <w:sz w:val="22"/>
          <w:szCs w:val="22"/>
        </w:rPr>
      </w:pPr>
      <w:r w:rsidRPr="11F5CC5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</w:t>
      </w:r>
      <w:r w:rsidRPr="7C997849">
        <w:rPr>
          <w:rFonts w:ascii="Times New Roman" w:hAnsi="Times New Roman" w:cs="Times New Roman"/>
          <w:sz w:val="22"/>
          <w:szCs w:val="22"/>
        </w:rPr>
        <w:t xml:space="preserve"> </w:t>
      </w:r>
      <w:hyperlink r:id="rId11" w:history="1">
        <w:r w:rsidR="00657030" w:rsidRPr="00C56836">
          <w:rPr>
            <w:rStyle w:val="Hyperlink"/>
            <w:rFonts w:ascii="Times New Roman" w:hAnsi="Times New Roman" w:cs="Times New Roman"/>
            <w:sz w:val="22"/>
            <w:szCs w:val="22"/>
          </w:rPr>
          <w:t>Daniel.gomes@upe.br</w:t>
        </w:r>
      </w:hyperlink>
      <w:r w:rsidR="00657030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4444C3F" w14:textId="77777777" w:rsidR="00F306F1" w:rsidRDefault="00F306F1" w:rsidP="2840A20E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92D53EF" w14:textId="77777777" w:rsidR="00F306F1" w:rsidRDefault="00F306F1" w:rsidP="5C28AC38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63941B3" w14:textId="7F520612" w:rsidR="00CC325C" w:rsidRDefault="00CC325C" w:rsidP="00B67F8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INTRODUÇÃO </w:t>
      </w:r>
    </w:p>
    <w:p w14:paraId="651D6955" w14:textId="77777777" w:rsidR="00B67F81" w:rsidRDefault="00B67F81" w:rsidP="00B67F81">
      <w:pPr>
        <w:spacing w:after="0" w:line="360" w:lineRule="auto"/>
        <w:rPr>
          <w:rFonts w:ascii="Times New Roman" w:hAnsi="Times New Roman" w:cs="Times New Roman"/>
        </w:rPr>
      </w:pPr>
    </w:p>
    <w:p w14:paraId="0451505A" w14:textId="09833B50" w:rsidR="008C4E04" w:rsidRDefault="00CC325C" w:rsidP="4814558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40E77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Araçoiaba, município localizado na Região Metropolitana do Recife (RMR) </w:t>
      </w:r>
      <w:r w:rsidR="00A76640">
        <w:rPr>
          <w:rFonts w:ascii="Times New Roman" w:hAnsi="Times New Roman" w:cs="Times New Roman"/>
        </w:rPr>
        <w:t>de Pernambuco</w:t>
      </w:r>
      <w:r w:rsidR="00730893">
        <w:rPr>
          <w:rFonts w:ascii="Times New Roman" w:hAnsi="Times New Roman" w:cs="Times New Roman"/>
        </w:rPr>
        <w:t xml:space="preserve">, </w:t>
      </w:r>
      <w:r w:rsidR="00A76640">
        <w:rPr>
          <w:rFonts w:ascii="Times New Roman" w:hAnsi="Times New Roman" w:cs="Times New Roman"/>
        </w:rPr>
        <w:t xml:space="preserve">teve sua história iniciada com a chegada dos Europeus no </w:t>
      </w:r>
      <w:r w:rsidR="008C4E04">
        <w:rPr>
          <w:rFonts w:ascii="Times New Roman" w:hAnsi="Times New Roman" w:cs="Times New Roman"/>
        </w:rPr>
        <w:t>período colonial</w:t>
      </w:r>
      <w:r w:rsidR="008F3337">
        <w:rPr>
          <w:rFonts w:ascii="Times New Roman" w:hAnsi="Times New Roman" w:cs="Times New Roman"/>
        </w:rPr>
        <w:t xml:space="preserve">, onde </w:t>
      </w:r>
      <w:r w:rsidR="0057197E">
        <w:rPr>
          <w:rFonts w:ascii="Times New Roman" w:hAnsi="Times New Roman" w:cs="Times New Roman"/>
        </w:rPr>
        <w:t xml:space="preserve">seu atual </w:t>
      </w:r>
      <w:r w:rsidR="008E6827">
        <w:rPr>
          <w:rFonts w:ascii="Times New Roman" w:hAnsi="Times New Roman" w:cs="Times New Roman"/>
        </w:rPr>
        <w:t>território</w:t>
      </w:r>
      <w:r w:rsidR="0057197E">
        <w:rPr>
          <w:rFonts w:ascii="Times New Roman" w:hAnsi="Times New Roman" w:cs="Times New Roman"/>
        </w:rPr>
        <w:t xml:space="preserve"> era abrigado por engenhos e </w:t>
      </w:r>
      <w:r w:rsidR="005C2A55">
        <w:rPr>
          <w:rFonts w:ascii="Times New Roman" w:hAnsi="Times New Roman" w:cs="Times New Roman"/>
        </w:rPr>
        <w:t xml:space="preserve">missões </w:t>
      </w:r>
      <w:r w:rsidR="0057197E">
        <w:rPr>
          <w:rFonts w:ascii="Times New Roman" w:hAnsi="Times New Roman" w:cs="Times New Roman"/>
        </w:rPr>
        <w:t xml:space="preserve">para </w:t>
      </w:r>
      <w:r w:rsidR="00157AA9">
        <w:rPr>
          <w:rFonts w:ascii="Times New Roman" w:hAnsi="Times New Roman" w:cs="Times New Roman"/>
        </w:rPr>
        <w:t>catequização dos povos originários</w:t>
      </w:r>
      <w:r w:rsidR="008E6827">
        <w:rPr>
          <w:rFonts w:ascii="Times New Roman" w:hAnsi="Times New Roman" w:cs="Times New Roman"/>
        </w:rPr>
        <w:t xml:space="preserve">. </w:t>
      </w:r>
      <w:r w:rsidR="006A10FB">
        <w:rPr>
          <w:rFonts w:ascii="Times New Roman" w:hAnsi="Times New Roman" w:cs="Times New Roman"/>
        </w:rPr>
        <w:t>Assim como em tod</w:t>
      </w:r>
      <w:r w:rsidR="00DC1D52">
        <w:rPr>
          <w:rFonts w:ascii="Times New Roman" w:hAnsi="Times New Roman" w:cs="Times New Roman"/>
        </w:rPr>
        <w:t xml:space="preserve">a extensão do </w:t>
      </w:r>
      <w:r w:rsidR="006A10FB">
        <w:rPr>
          <w:rFonts w:ascii="Times New Roman" w:hAnsi="Times New Roman" w:cs="Times New Roman"/>
        </w:rPr>
        <w:t xml:space="preserve">território brasileiro, </w:t>
      </w:r>
      <w:r w:rsidR="00DC1D52">
        <w:rPr>
          <w:rFonts w:ascii="Times New Roman" w:hAnsi="Times New Roman" w:cs="Times New Roman"/>
        </w:rPr>
        <w:t xml:space="preserve">a cana de açúcar começou a ser amplamente </w:t>
      </w:r>
      <w:r w:rsidR="00621D43">
        <w:rPr>
          <w:rFonts w:ascii="Times New Roman" w:hAnsi="Times New Roman" w:cs="Times New Roman"/>
        </w:rPr>
        <w:t>introduzida na economia</w:t>
      </w:r>
      <w:r w:rsidR="00EF786B">
        <w:rPr>
          <w:rFonts w:ascii="Times New Roman" w:hAnsi="Times New Roman" w:cs="Times New Roman"/>
        </w:rPr>
        <w:t xml:space="preserve">, </w:t>
      </w:r>
      <w:r w:rsidR="0087368B">
        <w:rPr>
          <w:rFonts w:ascii="Times New Roman" w:hAnsi="Times New Roman" w:cs="Times New Roman"/>
        </w:rPr>
        <w:t>principalmente n</w:t>
      </w:r>
      <w:r w:rsidR="001D5489">
        <w:rPr>
          <w:rFonts w:ascii="Times New Roman" w:hAnsi="Times New Roman" w:cs="Times New Roman"/>
        </w:rPr>
        <w:t>o período colonial</w:t>
      </w:r>
      <w:r w:rsidR="00DC1406">
        <w:rPr>
          <w:rFonts w:ascii="Times New Roman" w:hAnsi="Times New Roman" w:cs="Times New Roman"/>
        </w:rPr>
        <w:t>,</w:t>
      </w:r>
      <w:r w:rsidR="0087368B">
        <w:rPr>
          <w:rFonts w:ascii="Times New Roman" w:hAnsi="Times New Roman" w:cs="Times New Roman"/>
        </w:rPr>
        <w:t xml:space="preserve"> em que o estado de</w:t>
      </w:r>
      <w:r w:rsidR="00621D43">
        <w:rPr>
          <w:rFonts w:ascii="Times New Roman" w:hAnsi="Times New Roman" w:cs="Times New Roman"/>
        </w:rPr>
        <w:t xml:space="preserve"> Pernambuco</w:t>
      </w:r>
      <w:r w:rsidR="001D5489">
        <w:rPr>
          <w:rFonts w:ascii="Times New Roman" w:hAnsi="Times New Roman" w:cs="Times New Roman"/>
        </w:rPr>
        <w:t xml:space="preserve"> teve destaque na produção </w:t>
      </w:r>
      <w:r w:rsidR="507440F2" w:rsidRPr="507440F2">
        <w:rPr>
          <w:rFonts w:ascii="Times New Roman" w:hAnsi="Times New Roman" w:cs="Times New Roman"/>
        </w:rPr>
        <w:t>pelas</w:t>
      </w:r>
      <w:r w:rsidR="00621D43">
        <w:rPr>
          <w:rFonts w:ascii="Times New Roman" w:hAnsi="Times New Roman" w:cs="Times New Roman"/>
        </w:rPr>
        <w:t xml:space="preserve"> suas características </w:t>
      </w:r>
      <w:r w:rsidR="0048034B">
        <w:rPr>
          <w:rFonts w:ascii="Times New Roman" w:hAnsi="Times New Roman" w:cs="Times New Roman"/>
        </w:rPr>
        <w:t>climáticas e solo favoráveis.</w:t>
      </w:r>
    </w:p>
    <w:p w14:paraId="5D380AA1" w14:textId="08E1CE01" w:rsidR="00B1494F" w:rsidRDefault="00BB7EE4" w:rsidP="4814558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D453EE">
        <w:rPr>
          <w:rFonts w:ascii="Times New Roman" w:hAnsi="Times New Roman" w:cs="Times New Roman"/>
        </w:rPr>
        <w:t xml:space="preserve"> </w:t>
      </w:r>
      <w:r w:rsidR="00AE3E26">
        <w:rPr>
          <w:rFonts w:ascii="Times New Roman" w:hAnsi="Times New Roman" w:cs="Times New Roman"/>
        </w:rPr>
        <w:t>No ano vigente</w:t>
      </w:r>
      <w:r w:rsidR="00A6436E">
        <w:rPr>
          <w:rFonts w:ascii="Times New Roman" w:hAnsi="Times New Roman" w:cs="Times New Roman"/>
        </w:rPr>
        <w:t xml:space="preserve">, </w:t>
      </w:r>
      <w:r w:rsidR="00332F76">
        <w:rPr>
          <w:rFonts w:ascii="Times New Roman" w:hAnsi="Times New Roman" w:cs="Times New Roman"/>
        </w:rPr>
        <w:t xml:space="preserve">de acordo com a </w:t>
      </w:r>
      <w:r w:rsidR="00880EC3">
        <w:rPr>
          <w:rFonts w:ascii="Times New Roman" w:hAnsi="Times New Roman" w:cs="Times New Roman"/>
        </w:rPr>
        <w:t>C</w:t>
      </w:r>
      <w:r w:rsidR="00332F76">
        <w:rPr>
          <w:rFonts w:ascii="Times New Roman" w:hAnsi="Times New Roman" w:cs="Times New Roman"/>
        </w:rPr>
        <w:t xml:space="preserve">ompanhia </w:t>
      </w:r>
      <w:r w:rsidR="00880EC3">
        <w:rPr>
          <w:rFonts w:ascii="Times New Roman" w:hAnsi="Times New Roman" w:cs="Times New Roman"/>
        </w:rPr>
        <w:t xml:space="preserve">Nacional de Abastecimento </w:t>
      </w:r>
      <w:r w:rsidR="00BF3A89">
        <w:rPr>
          <w:rFonts w:ascii="Times New Roman" w:hAnsi="Times New Roman" w:cs="Times New Roman"/>
        </w:rPr>
        <w:t>(CONAB)</w:t>
      </w:r>
      <w:r w:rsidR="00B414BC">
        <w:rPr>
          <w:rFonts w:ascii="Times New Roman" w:hAnsi="Times New Roman" w:cs="Times New Roman"/>
        </w:rPr>
        <w:t xml:space="preserve">, </w:t>
      </w:r>
      <w:r w:rsidR="00B414BC" w:rsidRPr="00B414BC">
        <w:rPr>
          <w:rFonts w:ascii="Times New Roman" w:hAnsi="Times New Roman" w:cs="Times New Roman"/>
        </w:rPr>
        <w:t>Pernambuco continua a ser um dos maiores produtores de cana-de-açúcar do Brasil, ocupando o sexto lugar nacional no setor</w:t>
      </w:r>
      <w:r w:rsidR="007E7E36">
        <w:rPr>
          <w:rFonts w:ascii="Times New Roman" w:hAnsi="Times New Roman" w:cs="Times New Roman"/>
        </w:rPr>
        <w:t xml:space="preserve">. </w:t>
      </w:r>
      <w:r w:rsidR="00E674B0">
        <w:rPr>
          <w:rFonts w:ascii="Times New Roman" w:hAnsi="Times New Roman" w:cs="Times New Roman"/>
        </w:rPr>
        <w:t>Especificamente</w:t>
      </w:r>
      <w:r w:rsidR="00C572AC">
        <w:rPr>
          <w:rFonts w:ascii="Times New Roman" w:hAnsi="Times New Roman" w:cs="Times New Roman"/>
        </w:rPr>
        <w:t xml:space="preserve">, Araçoiaba possui uma área territorial de aproximadamente </w:t>
      </w:r>
      <w:r w:rsidR="003C3A03">
        <w:rPr>
          <w:rFonts w:ascii="Times New Roman" w:hAnsi="Times New Roman" w:cs="Times New Roman"/>
        </w:rPr>
        <w:t>96</w:t>
      </w:r>
      <w:r w:rsidR="00BA0513">
        <w:rPr>
          <w:rFonts w:ascii="Times New Roman" w:hAnsi="Times New Roman" w:cs="Times New Roman"/>
        </w:rPr>
        <w:t xml:space="preserve">.360 km² </w:t>
      </w:r>
      <w:r w:rsidR="00A71B7C">
        <w:rPr>
          <w:rFonts w:ascii="Times New Roman" w:hAnsi="Times New Roman" w:cs="Times New Roman"/>
        </w:rPr>
        <w:t xml:space="preserve">onde </w:t>
      </w:r>
      <w:r w:rsidR="00355E62">
        <w:rPr>
          <w:rFonts w:ascii="Times New Roman" w:hAnsi="Times New Roman" w:cs="Times New Roman"/>
        </w:rPr>
        <w:t>a minoria d</w:t>
      </w:r>
      <w:r w:rsidR="00804387">
        <w:rPr>
          <w:rFonts w:ascii="Times New Roman" w:hAnsi="Times New Roman" w:cs="Times New Roman"/>
        </w:rPr>
        <w:t>e sua extensão é habitada</w:t>
      </w:r>
      <w:r w:rsidR="002D2B36">
        <w:rPr>
          <w:rFonts w:ascii="Times New Roman" w:hAnsi="Times New Roman" w:cs="Times New Roman"/>
        </w:rPr>
        <w:t xml:space="preserve">, </w:t>
      </w:r>
      <w:r w:rsidR="00AD4661">
        <w:rPr>
          <w:rFonts w:ascii="Times New Roman" w:hAnsi="Times New Roman" w:cs="Times New Roman"/>
        </w:rPr>
        <w:t>sendo a maior parte des</w:t>
      </w:r>
      <w:r w:rsidR="008D2E0D">
        <w:rPr>
          <w:rFonts w:ascii="Times New Roman" w:hAnsi="Times New Roman" w:cs="Times New Roman"/>
        </w:rPr>
        <w:t>tinada a</w:t>
      </w:r>
      <w:r w:rsidR="0069235B">
        <w:rPr>
          <w:rFonts w:ascii="Times New Roman" w:hAnsi="Times New Roman" w:cs="Times New Roman"/>
        </w:rPr>
        <w:t xml:space="preserve">o cultivo </w:t>
      </w:r>
      <w:r w:rsidR="00337B58">
        <w:rPr>
          <w:rFonts w:ascii="Times New Roman" w:hAnsi="Times New Roman" w:cs="Times New Roman"/>
        </w:rPr>
        <w:t>da cana-de-açúcar</w:t>
      </w:r>
      <w:r w:rsidR="008C48CE">
        <w:rPr>
          <w:rFonts w:ascii="Times New Roman" w:hAnsi="Times New Roman" w:cs="Times New Roman"/>
        </w:rPr>
        <w:t xml:space="preserve"> e pequenas regiões </w:t>
      </w:r>
      <w:r w:rsidR="002834F1">
        <w:rPr>
          <w:rFonts w:ascii="Times New Roman" w:hAnsi="Times New Roman" w:cs="Times New Roman"/>
        </w:rPr>
        <w:t xml:space="preserve">de </w:t>
      </w:r>
      <w:r w:rsidR="00B1494F">
        <w:rPr>
          <w:rFonts w:ascii="Times New Roman" w:hAnsi="Times New Roman" w:cs="Times New Roman"/>
        </w:rPr>
        <w:t xml:space="preserve">preservação da Mata Atlântica. </w:t>
      </w:r>
      <w:r w:rsidR="00A21442">
        <w:rPr>
          <w:rFonts w:ascii="Times New Roman" w:hAnsi="Times New Roman" w:cs="Times New Roman"/>
        </w:rPr>
        <w:t>Apesar d</w:t>
      </w:r>
      <w:r w:rsidR="00C82174">
        <w:rPr>
          <w:rFonts w:ascii="Times New Roman" w:hAnsi="Times New Roman" w:cs="Times New Roman"/>
        </w:rPr>
        <w:t xml:space="preserve">o município não </w:t>
      </w:r>
      <w:r w:rsidR="00700034">
        <w:rPr>
          <w:rFonts w:ascii="Times New Roman" w:hAnsi="Times New Roman" w:cs="Times New Roman"/>
        </w:rPr>
        <w:t>possuir</w:t>
      </w:r>
      <w:r w:rsidR="00C82174">
        <w:rPr>
          <w:rFonts w:ascii="Times New Roman" w:hAnsi="Times New Roman" w:cs="Times New Roman"/>
        </w:rPr>
        <w:t xml:space="preserve"> uma </w:t>
      </w:r>
      <w:r w:rsidR="005B644E">
        <w:rPr>
          <w:rFonts w:ascii="Times New Roman" w:hAnsi="Times New Roman" w:cs="Times New Roman"/>
        </w:rPr>
        <w:t xml:space="preserve">indústria canavieira em sua área de abrangência, </w:t>
      </w:r>
      <w:r w:rsidR="009273F1">
        <w:rPr>
          <w:rFonts w:ascii="Times New Roman" w:hAnsi="Times New Roman" w:cs="Times New Roman"/>
        </w:rPr>
        <w:t xml:space="preserve">a produção </w:t>
      </w:r>
      <w:r w:rsidR="00737AC8">
        <w:rPr>
          <w:rFonts w:ascii="Times New Roman" w:hAnsi="Times New Roman" w:cs="Times New Roman"/>
        </w:rPr>
        <w:t xml:space="preserve">das gramíneas </w:t>
      </w:r>
      <w:r w:rsidR="005B6FD7">
        <w:rPr>
          <w:rFonts w:ascii="Times New Roman" w:hAnsi="Times New Roman" w:cs="Times New Roman"/>
        </w:rPr>
        <w:t xml:space="preserve">desempenha </w:t>
      </w:r>
      <w:r w:rsidR="008761D4">
        <w:rPr>
          <w:rFonts w:ascii="Times New Roman" w:hAnsi="Times New Roman" w:cs="Times New Roman"/>
        </w:rPr>
        <w:t xml:space="preserve">um papel fundamental na </w:t>
      </w:r>
      <w:r w:rsidR="006D3018">
        <w:rPr>
          <w:rFonts w:ascii="Times New Roman" w:hAnsi="Times New Roman" w:cs="Times New Roman"/>
        </w:rPr>
        <w:t xml:space="preserve">economia local, </w:t>
      </w:r>
      <w:r w:rsidR="0034771B">
        <w:rPr>
          <w:rFonts w:ascii="Times New Roman" w:hAnsi="Times New Roman" w:cs="Times New Roman"/>
        </w:rPr>
        <w:t xml:space="preserve">visto que </w:t>
      </w:r>
      <w:r w:rsidR="00EF259D">
        <w:rPr>
          <w:rFonts w:ascii="Times New Roman" w:hAnsi="Times New Roman" w:cs="Times New Roman"/>
        </w:rPr>
        <w:t>existem</w:t>
      </w:r>
      <w:r w:rsidR="0034771B">
        <w:rPr>
          <w:rFonts w:ascii="Times New Roman" w:hAnsi="Times New Roman" w:cs="Times New Roman"/>
        </w:rPr>
        <w:t xml:space="preserve"> usinas nos </w:t>
      </w:r>
      <w:r w:rsidR="00CE0864">
        <w:rPr>
          <w:rFonts w:ascii="Times New Roman" w:hAnsi="Times New Roman" w:cs="Times New Roman"/>
        </w:rPr>
        <w:t>limites vizinhos</w:t>
      </w:r>
      <w:r w:rsidR="00566802">
        <w:rPr>
          <w:rFonts w:ascii="Times New Roman" w:hAnsi="Times New Roman" w:cs="Times New Roman"/>
        </w:rPr>
        <w:t>.</w:t>
      </w:r>
    </w:p>
    <w:p w14:paraId="4D8F09F1" w14:textId="3CDA3301" w:rsidR="00DF67C6" w:rsidRDefault="00DF67C6" w:rsidP="00006B1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B37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D453EE">
        <w:rPr>
          <w:rFonts w:ascii="Times New Roman" w:hAnsi="Times New Roman" w:cs="Times New Roman"/>
        </w:rPr>
        <w:t xml:space="preserve"> </w:t>
      </w:r>
      <w:r w:rsidR="00244244">
        <w:rPr>
          <w:rFonts w:ascii="Times New Roman" w:hAnsi="Times New Roman" w:cs="Times New Roman"/>
        </w:rPr>
        <w:t>Concomitante a</w:t>
      </w:r>
      <w:r w:rsidR="006E65F8">
        <w:rPr>
          <w:rFonts w:ascii="Times New Roman" w:hAnsi="Times New Roman" w:cs="Times New Roman"/>
        </w:rPr>
        <w:t xml:space="preserve"> </w:t>
      </w:r>
      <w:r w:rsidR="004A2124">
        <w:rPr>
          <w:rFonts w:ascii="Times New Roman" w:hAnsi="Times New Roman" w:cs="Times New Roman"/>
        </w:rPr>
        <w:t>esse fato</w:t>
      </w:r>
      <w:r w:rsidR="00D264F1">
        <w:rPr>
          <w:rFonts w:ascii="Times New Roman" w:hAnsi="Times New Roman" w:cs="Times New Roman"/>
        </w:rPr>
        <w:t xml:space="preserve">, </w:t>
      </w:r>
      <w:r w:rsidR="00157834">
        <w:rPr>
          <w:rFonts w:ascii="Times New Roman" w:hAnsi="Times New Roman" w:cs="Times New Roman"/>
        </w:rPr>
        <w:t xml:space="preserve">a empresa </w:t>
      </w:r>
      <w:r w:rsidR="00933D30">
        <w:rPr>
          <w:rFonts w:ascii="Times New Roman" w:hAnsi="Times New Roman" w:cs="Times New Roman"/>
        </w:rPr>
        <w:t xml:space="preserve">Unilever </w:t>
      </w:r>
      <w:r w:rsidR="003846AF">
        <w:rPr>
          <w:rFonts w:ascii="Times New Roman" w:hAnsi="Times New Roman" w:cs="Times New Roman"/>
        </w:rPr>
        <w:t xml:space="preserve">desenvolveu um projeto no </w:t>
      </w:r>
      <w:r w:rsidR="009D5961">
        <w:rPr>
          <w:rFonts w:ascii="Times New Roman" w:hAnsi="Times New Roman" w:cs="Times New Roman"/>
        </w:rPr>
        <w:t>ano</w:t>
      </w:r>
      <w:r w:rsidR="003846AF">
        <w:rPr>
          <w:rFonts w:ascii="Times New Roman" w:hAnsi="Times New Roman" w:cs="Times New Roman"/>
        </w:rPr>
        <w:t xml:space="preserve"> </w:t>
      </w:r>
      <w:r w:rsidR="001913CE">
        <w:rPr>
          <w:rFonts w:ascii="Times New Roman" w:hAnsi="Times New Roman" w:cs="Times New Roman"/>
        </w:rPr>
        <w:t xml:space="preserve">de 2008 e </w:t>
      </w:r>
      <w:r w:rsidR="0036681C">
        <w:rPr>
          <w:rFonts w:ascii="Times New Roman" w:hAnsi="Times New Roman" w:cs="Times New Roman"/>
        </w:rPr>
        <w:t>evidenciou que:</w:t>
      </w:r>
    </w:p>
    <w:p w14:paraId="357361B5" w14:textId="1EB78651" w:rsidR="00D264F1" w:rsidRDefault="00B60548" w:rsidP="00006B16">
      <w:pPr>
        <w:spacing w:after="0" w:line="360" w:lineRule="auto"/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“</w:t>
      </w:r>
      <w:r w:rsidR="00303410">
        <w:rPr>
          <w:rFonts w:ascii="Times New Roman" w:hAnsi="Times New Roman" w:cs="Times New Roman"/>
          <w:sz w:val="20"/>
          <w:szCs w:val="20"/>
        </w:rPr>
        <w:t>O município possui mata abundante e solo rico em água, usada inclusive para abastecer a cidade histórica de Olinda, mas não se beneficia dessas riquezas, apresentando grande carência nas áreas vitais para a garantia da qualidade de vida destes habitantes</w:t>
      </w:r>
      <w:r w:rsidR="06AA6861" w:rsidRPr="06AA6861">
        <w:rPr>
          <w:rFonts w:ascii="Times New Roman" w:hAnsi="Times New Roman" w:cs="Times New Roman"/>
          <w:sz w:val="20"/>
          <w:szCs w:val="20"/>
        </w:rPr>
        <w:t>”</w:t>
      </w:r>
      <w:r w:rsidR="00AA7854">
        <w:rPr>
          <w:rFonts w:ascii="Times New Roman" w:hAnsi="Times New Roman" w:cs="Times New Roman"/>
          <w:sz w:val="20"/>
          <w:szCs w:val="20"/>
        </w:rPr>
        <w:t xml:space="preserve"> </w:t>
      </w:r>
      <w:r w:rsidR="65947936" w:rsidRPr="65947936">
        <w:rPr>
          <w:rFonts w:ascii="Times New Roman" w:hAnsi="Times New Roman" w:cs="Times New Roman"/>
          <w:sz w:val="20"/>
          <w:szCs w:val="20"/>
        </w:rPr>
        <w:t>(</w:t>
      </w:r>
      <w:r w:rsidR="00B60B4E">
        <w:rPr>
          <w:rFonts w:ascii="Times New Roman" w:hAnsi="Times New Roman" w:cs="Times New Roman"/>
          <w:sz w:val="20"/>
          <w:szCs w:val="20"/>
        </w:rPr>
        <w:t>Unilever</w:t>
      </w:r>
      <w:r w:rsidR="005C22FF">
        <w:rPr>
          <w:rFonts w:ascii="Times New Roman" w:hAnsi="Times New Roman" w:cs="Times New Roman"/>
          <w:sz w:val="20"/>
          <w:szCs w:val="20"/>
        </w:rPr>
        <w:t>, 2008</w:t>
      </w:r>
      <w:r w:rsidR="00345692">
        <w:rPr>
          <w:rFonts w:ascii="Times New Roman" w:hAnsi="Times New Roman" w:cs="Times New Roman"/>
          <w:sz w:val="20"/>
          <w:szCs w:val="20"/>
        </w:rPr>
        <w:t>, p.1)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741DE90" w14:textId="75FEF179" w:rsidR="008D16AE" w:rsidRDefault="008D16AE" w:rsidP="00C76DA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8B80F2" w14:textId="5580B45F" w:rsidR="008D105E" w:rsidRDefault="009175D3" w:rsidP="00C76DA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BD0A52">
        <w:rPr>
          <w:rFonts w:ascii="Times New Roman" w:hAnsi="Times New Roman" w:cs="Times New Roman"/>
        </w:rPr>
        <w:t>A condição soci</w:t>
      </w:r>
      <w:r w:rsidR="002133D6">
        <w:rPr>
          <w:rFonts w:ascii="Times New Roman" w:hAnsi="Times New Roman" w:cs="Times New Roman"/>
        </w:rPr>
        <w:t xml:space="preserve">oeconômica </w:t>
      </w:r>
      <w:r w:rsidR="00517C35">
        <w:rPr>
          <w:rFonts w:ascii="Times New Roman" w:hAnsi="Times New Roman" w:cs="Times New Roman"/>
        </w:rPr>
        <w:t xml:space="preserve">de Araçoiaba reflete </w:t>
      </w:r>
      <w:r w:rsidR="00CD2E6A">
        <w:rPr>
          <w:rFonts w:ascii="Times New Roman" w:hAnsi="Times New Roman" w:cs="Times New Roman"/>
        </w:rPr>
        <w:t xml:space="preserve">uma contraposição entre </w:t>
      </w:r>
      <w:r w:rsidR="00590003">
        <w:rPr>
          <w:rFonts w:ascii="Times New Roman" w:hAnsi="Times New Roman" w:cs="Times New Roman"/>
        </w:rPr>
        <w:t xml:space="preserve">seu potencial natural e a condição da população, que </w:t>
      </w:r>
      <w:r w:rsidR="00695112">
        <w:rPr>
          <w:rFonts w:ascii="Times New Roman" w:hAnsi="Times New Roman" w:cs="Times New Roman"/>
        </w:rPr>
        <w:t xml:space="preserve">pode ser </w:t>
      </w:r>
      <w:r w:rsidR="009C7AF2">
        <w:rPr>
          <w:rFonts w:ascii="Times New Roman" w:hAnsi="Times New Roman" w:cs="Times New Roman"/>
        </w:rPr>
        <w:t>esclarecid</w:t>
      </w:r>
      <w:r w:rsidR="000D2007">
        <w:rPr>
          <w:rFonts w:ascii="Times New Roman" w:hAnsi="Times New Roman" w:cs="Times New Roman"/>
        </w:rPr>
        <w:t xml:space="preserve">a </w:t>
      </w:r>
      <w:r w:rsidR="00372258">
        <w:rPr>
          <w:rFonts w:ascii="Times New Roman" w:hAnsi="Times New Roman" w:cs="Times New Roman"/>
        </w:rPr>
        <w:t xml:space="preserve">através de análises que </w:t>
      </w:r>
      <w:r w:rsidR="009C6B49">
        <w:rPr>
          <w:rFonts w:ascii="Times New Roman" w:hAnsi="Times New Roman" w:cs="Times New Roman"/>
        </w:rPr>
        <w:t xml:space="preserve">expressam a </w:t>
      </w:r>
      <w:r w:rsidR="00503377">
        <w:rPr>
          <w:rFonts w:ascii="Times New Roman" w:hAnsi="Times New Roman" w:cs="Times New Roman"/>
        </w:rPr>
        <w:t xml:space="preserve">significativa </w:t>
      </w:r>
      <w:r w:rsidR="008B7B2C">
        <w:rPr>
          <w:rFonts w:ascii="Times New Roman" w:hAnsi="Times New Roman" w:cs="Times New Roman"/>
        </w:rPr>
        <w:t xml:space="preserve">abrangência </w:t>
      </w:r>
      <w:r w:rsidR="00102900">
        <w:rPr>
          <w:rFonts w:ascii="Times New Roman" w:hAnsi="Times New Roman" w:cs="Times New Roman"/>
        </w:rPr>
        <w:t xml:space="preserve">que a produção canavieira causa </w:t>
      </w:r>
      <w:r w:rsidR="00C9773C">
        <w:rPr>
          <w:rFonts w:ascii="Times New Roman" w:hAnsi="Times New Roman" w:cs="Times New Roman"/>
        </w:rPr>
        <w:t>tanto nos ambientes</w:t>
      </w:r>
      <w:r w:rsidR="00B627BA">
        <w:rPr>
          <w:rFonts w:ascii="Times New Roman" w:hAnsi="Times New Roman" w:cs="Times New Roman"/>
        </w:rPr>
        <w:t xml:space="preserve"> trabalhistas, culturais</w:t>
      </w:r>
      <w:r w:rsidR="00964E79">
        <w:rPr>
          <w:rFonts w:ascii="Times New Roman" w:hAnsi="Times New Roman" w:cs="Times New Roman"/>
        </w:rPr>
        <w:t>, ambientais e</w:t>
      </w:r>
      <w:r w:rsidR="00560346">
        <w:rPr>
          <w:rFonts w:ascii="Times New Roman" w:hAnsi="Times New Roman" w:cs="Times New Roman"/>
        </w:rPr>
        <w:t xml:space="preserve"> do</w:t>
      </w:r>
      <w:r w:rsidR="00964E79">
        <w:rPr>
          <w:rFonts w:ascii="Times New Roman" w:hAnsi="Times New Roman" w:cs="Times New Roman"/>
        </w:rPr>
        <w:t xml:space="preserve"> </w:t>
      </w:r>
      <w:r w:rsidR="00872DF5">
        <w:rPr>
          <w:rFonts w:ascii="Times New Roman" w:hAnsi="Times New Roman" w:cs="Times New Roman"/>
        </w:rPr>
        <w:t>bem-</w:t>
      </w:r>
      <w:r w:rsidR="008E31E8">
        <w:rPr>
          <w:rFonts w:ascii="Times New Roman" w:hAnsi="Times New Roman" w:cs="Times New Roman"/>
        </w:rPr>
        <w:t>estar.</w:t>
      </w:r>
      <w:r w:rsidR="00024CEC">
        <w:rPr>
          <w:rFonts w:ascii="Times New Roman" w:hAnsi="Times New Roman" w:cs="Times New Roman"/>
        </w:rPr>
        <w:t xml:space="preserve"> </w:t>
      </w:r>
      <w:r w:rsidR="00910689">
        <w:rPr>
          <w:rFonts w:ascii="Times New Roman" w:hAnsi="Times New Roman" w:cs="Times New Roman"/>
        </w:rPr>
        <w:t xml:space="preserve">Em vista disso, </w:t>
      </w:r>
      <w:r w:rsidR="008A1A27">
        <w:rPr>
          <w:rFonts w:ascii="Times New Roman" w:hAnsi="Times New Roman" w:cs="Times New Roman"/>
        </w:rPr>
        <w:t xml:space="preserve">Souza </w:t>
      </w:r>
      <w:r w:rsidR="00375EAC">
        <w:rPr>
          <w:rFonts w:ascii="Times New Roman" w:hAnsi="Times New Roman" w:cs="Times New Roman"/>
        </w:rPr>
        <w:t>(2018</w:t>
      </w:r>
      <w:r w:rsidR="003B0930">
        <w:rPr>
          <w:rFonts w:ascii="Times New Roman" w:hAnsi="Times New Roman" w:cs="Times New Roman"/>
        </w:rPr>
        <w:t>)</w:t>
      </w:r>
      <w:r w:rsidR="00776CC2">
        <w:rPr>
          <w:rFonts w:ascii="Times New Roman" w:hAnsi="Times New Roman" w:cs="Times New Roman"/>
        </w:rPr>
        <w:t xml:space="preserve"> </w:t>
      </w:r>
      <w:r w:rsidR="00321C54">
        <w:rPr>
          <w:rFonts w:ascii="Times New Roman" w:hAnsi="Times New Roman" w:cs="Times New Roman"/>
        </w:rPr>
        <w:t xml:space="preserve">discute amplamente </w:t>
      </w:r>
      <w:r w:rsidR="00DF392E">
        <w:rPr>
          <w:rFonts w:ascii="Times New Roman" w:hAnsi="Times New Roman" w:cs="Times New Roman"/>
        </w:rPr>
        <w:t xml:space="preserve">a ideia de </w:t>
      </w:r>
      <w:r w:rsidR="00321C54">
        <w:rPr>
          <w:rFonts w:ascii="Times New Roman" w:hAnsi="Times New Roman" w:cs="Times New Roman"/>
        </w:rPr>
        <w:t>que</w:t>
      </w:r>
      <w:r w:rsidR="00DF392E">
        <w:rPr>
          <w:rFonts w:ascii="Times New Roman" w:hAnsi="Times New Roman" w:cs="Times New Roman"/>
        </w:rPr>
        <w:t>:</w:t>
      </w:r>
    </w:p>
    <w:p w14:paraId="1DFD0661" w14:textId="6B07FD68" w:rsidR="003E1A93" w:rsidRDefault="006E208E" w:rsidP="009A1BEC">
      <w:pPr>
        <w:spacing w:line="360" w:lineRule="auto"/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“</w:t>
      </w:r>
      <w:r w:rsidR="00F56A49" w:rsidRPr="624C4AA4">
        <w:rPr>
          <w:rFonts w:ascii="Times New Roman" w:hAnsi="Times New Roman" w:cs="Times New Roman"/>
        </w:rPr>
        <w:t>O</w:t>
      </w:r>
      <w:r w:rsidR="008A3E44" w:rsidRPr="624C4AA4">
        <w:rPr>
          <w:rFonts w:ascii="Times New Roman" w:hAnsi="Times New Roman" w:cs="Times New Roman"/>
        </w:rPr>
        <w:t>s</w:t>
      </w:r>
      <w:r w:rsidR="008A3E44" w:rsidRPr="00A56027">
        <w:rPr>
          <w:rFonts w:ascii="Times New Roman" w:hAnsi="Times New Roman" w:cs="Times New Roman"/>
          <w:sz w:val="20"/>
          <w:szCs w:val="20"/>
        </w:rPr>
        <w:t xml:space="preserve"> distúrbios socioambientais, iniciados no período escravocrata, atravessaram os séculos e modernizaram-se na segunda metade do século XX com a revolução verde, que consistia em contribuir para os avanços </w:t>
      </w:r>
      <w:r w:rsidR="00F56A49">
        <w:rPr>
          <w:rFonts w:ascii="Times New Roman" w:hAnsi="Times New Roman" w:cs="Times New Roman"/>
          <w:sz w:val="20"/>
          <w:szCs w:val="20"/>
        </w:rPr>
        <w:t>[</w:t>
      </w:r>
      <w:r w:rsidR="008A3E44" w:rsidRPr="00A56027">
        <w:rPr>
          <w:rFonts w:ascii="Times New Roman" w:hAnsi="Times New Roman" w:cs="Times New Roman"/>
          <w:sz w:val="20"/>
          <w:szCs w:val="20"/>
        </w:rPr>
        <w:t>…</w:t>
      </w:r>
      <w:r w:rsidR="00F56A49">
        <w:rPr>
          <w:rFonts w:ascii="Times New Roman" w:hAnsi="Times New Roman" w:cs="Times New Roman"/>
          <w:sz w:val="20"/>
          <w:szCs w:val="20"/>
        </w:rPr>
        <w:t>]</w:t>
      </w:r>
      <w:r w:rsidR="008A3E44" w:rsidRPr="00A56027">
        <w:rPr>
          <w:rFonts w:ascii="Times New Roman" w:hAnsi="Times New Roman" w:cs="Times New Roman"/>
          <w:sz w:val="20"/>
          <w:szCs w:val="20"/>
        </w:rPr>
        <w:t xml:space="preserve"> através do aumento da produção agrícola</w:t>
      </w:r>
      <w:r w:rsidR="007254B7">
        <w:rPr>
          <w:rFonts w:ascii="Times New Roman" w:hAnsi="Times New Roman" w:cs="Times New Roman"/>
          <w:sz w:val="20"/>
          <w:szCs w:val="20"/>
        </w:rPr>
        <w:t xml:space="preserve"> </w:t>
      </w:r>
      <w:r w:rsidR="00F56A49">
        <w:rPr>
          <w:rFonts w:ascii="Times New Roman" w:hAnsi="Times New Roman" w:cs="Times New Roman"/>
          <w:sz w:val="20"/>
          <w:szCs w:val="20"/>
        </w:rPr>
        <w:t>[...]</w:t>
      </w:r>
      <w:r w:rsidR="007E0AFF">
        <w:rPr>
          <w:rFonts w:ascii="Times New Roman" w:hAnsi="Times New Roman" w:cs="Times New Roman"/>
          <w:sz w:val="20"/>
          <w:szCs w:val="20"/>
        </w:rPr>
        <w:t>”</w:t>
      </w:r>
      <w:r w:rsidR="00D84511">
        <w:rPr>
          <w:rFonts w:ascii="Times New Roman" w:hAnsi="Times New Roman" w:cs="Times New Roman"/>
          <w:sz w:val="20"/>
          <w:szCs w:val="20"/>
        </w:rPr>
        <w:t xml:space="preserve"> </w:t>
      </w:r>
      <w:r w:rsidR="000A6731">
        <w:rPr>
          <w:rFonts w:ascii="Times New Roman" w:hAnsi="Times New Roman" w:cs="Times New Roman"/>
          <w:sz w:val="20"/>
          <w:szCs w:val="20"/>
        </w:rPr>
        <w:t>(Souza, 2018, p.18</w:t>
      </w:r>
      <w:r w:rsidR="002575A3">
        <w:rPr>
          <w:rFonts w:ascii="Times New Roman" w:hAnsi="Times New Roman" w:cs="Times New Roman"/>
          <w:sz w:val="20"/>
          <w:szCs w:val="20"/>
        </w:rPr>
        <w:t>)</w:t>
      </w:r>
      <w:r w:rsidR="007E0AFF">
        <w:rPr>
          <w:rFonts w:ascii="Times New Roman" w:hAnsi="Times New Roman" w:cs="Times New Roman"/>
          <w:sz w:val="20"/>
          <w:szCs w:val="20"/>
        </w:rPr>
        <w:t>.</w:t>
      </w:r>
    </w:p>
    <w:p w14:paraId="6DA4E355" w14:textId="77777777" w:rsidR="00D105AA" w:rsidRDefault="00D105AA" w:rsidP="00F306F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14:paraId="348F6B27" w14:textId="2833BC02" w:rsidR="00136F38" w:rsidRDefault="00D105AA" w:rsidP="00F306F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E3CF2">
        <w:rPr>
          <w:rFonts w:ascii="Times New Roman" w:hAnsi="Times New Roman" w:cs="Times New Roman"/>
        </w:rPr>
        <w:t xml:space="preserve">Assim, </w:t>
      </w:r>
      <w:r w:rsidR="00A04DB1">
        <w:rPr>
          <w:rFonts w:ascii="Times New Roman" w:hAnsi="Times New Roman" w:cs="Times New Roman"/>
        </w:rPr>
        <w:t xml:space="preserve">fica </w:t>
      </w:r>
      <w:r w:rsidR="00627656">
        <w:rPr>
          <w:rFonts w:ascii="Times New Roman" w:hAnsi="Times New Roman" w:cs="Times New Roman"/>
        </w:rPr>
        <w:t xml:space="preserve">evidente que apesar dos avanços </w:t>
      </w:r>
      <w:r w:rsidR="00AD2F68">
        <w:rPr>
          <w:rFonts w:ascii="Times New Roman" w:hAnsi="Times New Roman" w:cs="Times New Roman"/>
        </w:rPr>
        <w:t>das técnicas</w:t>
      </w:r>
      <w:r w:rsidR="008C4026">
        <w:rPr>
          <w:rFonts w:ascii="Times New Roman" w:hAnsi="Times New Roman" w:cs="Times New Roman"/>
        </w:rPr>
        <w:t xml:space="preserve">, </w:t>
      </w:r>
      <w:r w:rsidR="00B90522">
        <w:rPr>
          <w:rFonts w:ascii="Times New Roman" w:hAnsi="Times New Roman" w:cs="Times New Roman"/>
        </w:rPr>
        <w:t xml:space="preserve">esses benefícios não são proporcionados </w:t>
      </w:r>
      <w:r w:rsidR="00855512">
        <w:rPr>
          <w:rFonts w:ascii="Times New Roman" w:hAnsi="Times New Roman" w:cs="Times New Roman"/>
        </w:rPr>
        <w:t>às</w:t>
      </w:r>
      <w:r w:rsidR="00B90522">
        <w:rPr>
          <w:rFonts w:ascii="Times New Roman" w:hAnsi="Times New Roman" w:cs="Times New Roman"/>
        </w:rPr>
        <w:t xml:space="preserve"> populações ao redor </w:t>
      </w:r>
      <w:r w:rsidR="009B322F">
        <w:rPr>
          <w:rFonts w:ascii="Times New Roman" w:hAnsi="Times New Roman" w:cs="Times New Roman"/>
        </w:rPr>
        <w:t xml:space="preserve">e </w:t>
      </w:r>
      <w:r w:rsidR="004B1DDB">
        <w:rPr>
          <w:rFonts w:ascii="Times New Roman" w:hAnsi="Times New Roman" w:cs="Times New Roman"/>
        </w:rPr>
        <w:t xml:space="preserve">sim </w:t>
      </w:r>
      <w:r w:rsidR="0077002D">
        <w:rPr>
          <w:rFonts w:ascii="Times New Roman" w:hAnsi="Times New Roman" w:cs="Times New Roman"/>
        </w:rPr>
        <w:t xml:space="preserve">as consequências rudimentares </w:t>
      </w:r>
      <w:r w:rsidR="009F7D2F">
        <w:rPr>
          <w:rFonts w:ascii="Times New Roman" w:hAnsi="Times New Roman" w:cs="Times New Roman"/>
        </w:rPr>
        <w:t xml:space="preserve">que </w:t>
      </w:r>
      <w:r w:rsidR="0077002D">
        <w:rPr>
          <w:rFonts w:ascii="Times New Roman" w:hAnsi="Times New Roman" w:cs="Times New Roman"/>
        </w:rPr>
        <w:t>prevalecem</w:t>
      </w:r>
      <w:r w:rsidR="009F7D2F">
        <w:rPr>
          <w:rFonts w:ascii="Times New Roman" w:hAnsi="Times New Roman" w:cs="Times New Roman"/>
        </w:rPr>
        <w:t xml:space="preserve">. </w:t>
      </w:r>
      <w:r w:rsidR="007A6651">
        <w:rPr>
          <w:rFonts w:ascii="Times New Roman" w:hAnsi="Times New Roman" w:cs="Times New Roman"/>
        </w:rPr>
        <w:t xml:space="preserve">A </w:t>
      </w:r>
      <w:r w:rsidR="00CA566C">
        <w:rPr>
          <w:rFonts w:ascii="Times New Roman" w:hAnsi="Times New Roman" w:cs="Times New Roman"/>
        </w:rPr>
        <w:t>criação</w:t>
      </w:r>
      <w:r w:rsidR="00502883">
        <w:rPr>
          <w:rFonts w:ascii="Times New Roman" w:hAnsi="Times New Roman" w:cs="Times New Roman"/>
        </w:rPr>
        <w:t xml:space="preserve"> de produtos </w:t>
      </w:r>
      <w:r w:rsidR="004922EB">
        <w:rPr>
          <w:rFonts w:ascii="Times New Roman" w:hAnsi="Times New Roman" w:cs="Times New Roman"/>
        </w:rPr>
        <w:t>como o açúcar</w:t>
      </w:r>
      <w:r w:rsidR="002A6B0C">
        <w:rPr>
          <w:rFonts w:ascii="Times New Roman" w:hAnsi="Times New Roman" w:cs="Times New Roman"/>
        </w:rPr>
        <w:t xml:space="preserve">, vinhaça, </w:t>
      </w:r>
      <w:r w:rsidR="00707AF2">
        <w:rPr>
          <w:rFonts w:ascii="Times New Roman" w:hAnsi="Times New Roman" w:cs="Times New Roman"/>
        </w:rPr>
        <w:t>etanol, melado e rapa</w:t>
      </w:r>
      <w:r w:rsidR="00B501DB">
        <w:rPr>
          <w:rFonts w:ascii="Times New Roman" w:hAnsi="Times New Roman" w:cs="Times New Roman"/>
        </w:rPr>
        <w:t xml:space="preserve">dura </w:t>
      </w:r>
      <w:r w:rsidR="00C103A1">
        <w:rPr>
          <w:rFonts w:ascii="Times New Roman" w:hAnsi="Times New Roman" w:cs="Times New Roman"/>
        </w:rPr>
        <w:t>que</w:t>
      </w:r>
      <w:r w:rsidR="00B501DB">
        <w:rPr>
          <w:rFonts w:ascii="Times New Roman" w:hAnsi="Times New Roman" w:cs="Times New Roman"/>
        </w:rPr>
        <w:t xml:space="preserve"> </w:t>
      </w:r>
      <w:r w:rsidR="009E7C27">
        <w:rPr>
          <w:rFonts w:ascii="Times New Roman" w:hAnsi="Times New Roman" w:cs="Times New Roman"/>
        </w:rPr>
        <w:t xml:space="preserve">ofertam </w:t>
      </w:r>
      <w:r w:rsidR="00086771">
        <w:rPr>
          <w:rFonts w:ascii="Times New Roman" w:hAnsi="Times New Roman" w:cs="Times New Roman"/>
        </w:rPr>
        <w:t xml:space="preserve">a possibilidade </w:t>
      </w:r>
      <w:r w:rsidR="00606E3A">
        <w:rPr>
          <w:rFonts w:ascii="Times New Roman" w:hAnsi="Times New Roman" w:cs="Times New Roman"/>
        </w:rPr>
        <w:t>de existência</w:t>
      </w:r>
      <w:r w:rsidR="00C42D38">
        <w:rPr>
          <w:rFonts w:ascii="Times New Roman" w:hAnsi="Times New Roman" w:cs="Times New Roman"/>
        </w:rPr>
        <w:t xml:space="preserve"> </w:t>
      </w:r>
      <w:r w:rsidR="002615E1">
        <w:rPr>
          <w:rFonts w:ascii="Times New Roman" w:hAnsi="Times New Roman" w:cs="Times New Roman"/>
        </w:rPr>
        <w:t>aos</w:t>
      </w:r>
      <w:r w:rsidR="00606E3A">
        <w:rPr>
          <w:rFonts w:ascii="Times New Roman" w:hAnsi="Times New Roman" w:cs="Times New Roman"/>
        </w:rPr>
        <w:t xml:space="preserve"> </w:t>
      </w:r>
      <w:r w:rsidR="00D117BB">
        <w:rPr>
          <w:rFonts w:ascii="Times New Roman" w:hAnsi="Times New Roman" w:cs="Times New Roman"/>
        </w:rPr>
        <w:t xml:space="preserve">colaboradores. </w:t>
      </w:r>
      <w:r w:rsidR="00BC22C6">
        <w:rPr>
          <w:rFonts w:ascii="Times New Roman" w:hAnsi="Times New Roman" w:cs="Times New Roman"/>
        </w:rPr>
        <w:t xml:space="preserve">Mas, a que preço? </w:t>
      </w:r>
      <w:r w:rsidR="00D83C8F">
        <w:rPr>
          <w:rFonts w:ascii="Times New Roman" w:hAnsi="Times New Roman" w:cs="Times New Roman"/>
        </w:rPr>
        <w:t>Os</w:t>
      </w:r>
      <w:r w:rsidR="00096240">
        <w:rPr>
          <w:rFonts w:ascii="Times New Roman" w:hAnsi="Times New Roman" w:cs="Times New Roman"/>
        </w:rPr>
        <w:t xml:space="preserve"> iten</w:t>
      </w:r>
      <w:r w:rsidR="00D83C8F">
        <w:rPr>
          <w:rFonts w:ascii="Times New Roman" w:hAnsi="Times New Roman" w:cs="Times New Roman"/>
        </w:rPr>
        <w:t xml:space="preserve">s </w:t>
      </w:r>
      <w:r w:rsidR="00587AF0">
        <w:rPr>
          <w:rFonts w:ascii="Times New Roman" w:hAnsi="Times New Roman" w:cs="Times New Roman"/>
        </w:rPr>
        <w:t>destacados acima</w:t>
      </w:r>
      <w:r w:rsidR="008251B7">
        <w:rPr>
          <w:rFonts w:ascii="Times New Roman" w:hAnsi="Times New Roman" w:cs="Times New Roman"/>
        </w:rPr>
        <w:t xml:space="preserve"> </w:t>
      </w:r>
      <w:r w:rsidR="00D85240">
        <w:rPr>
          <w:rFonts w:ascii="Times New Roman" w:hAnsi="Times New Roman" w:cs="Times New Roman"/>
        </w:rPr>
        <w:t>são re</w:t>
      </w:r>
      <w:r w:rsidR="008251B7">
        <w:rPr>
          <w:rFonts w:ascii="Times New Roman" w:hAnsi="Times New Roman" w:cs="Times New Roman"/>
        </w:rPr>
        <w:t>presentantes de um ciclo produtivo que beneficia as indústrias</w:t>
      </w:r>
      <w:r w:rsidR="00064EA2">
        <w:rPr>
          <w:rFonts w:ascii="Times New Roman" w:hAnsi="Times New Roman" w:cs="Times New Roman"/>
        </w:rPr>
        <w:t xml:space="preserve">, de forma que ocasiona alguns problemas </w:t>
      </w:r>
      <w:r w:rsidR="00E17F69">
        <w:rPr>
          <w:rFonts w:ascii="Times New Roman" w:hAnsi="Times New Roman" w:cs="Times New Roman"/>
        </w:rPr>
        <w:t xml:space="preserve">expostos </w:t>
      </w:r>
      <w:r w:rsidR="005F2918">
        <w:rPr>
          <w:rFonts w:ascii="Times New Roman" w:hAnsi="Times New Roman" w:cs="Times New Roman"/>
        </w:rPr>
        <w:t xml:space="preserve">ao ambiente e a sociedade, como será visto </w:t>
      </w:r>
      <w:r w:rsidR="00096240">
        <w:rPr>
          <w:rFonts w:ascii="Times New Roman" w:hAnsi="Times New Roman" w:cs="Times New Roman"/>
        </w:rPr>
        <w:t>ao decorrer</w:t>
      </w:r>
      <w:r w:rsidR="00E17F69">
        <w:rPr>
          <w:rFonts w:ascii="Times New Roman" w:hAnsi="Times New Roman" w:cs="Times New Roman"/>
        </w:rPr>
        <w:t xml:space="preserve"> desse trabalho.</w:t>
      </w:r>
    </w:p>
    <w:p w14:paraId="6033187A" w14:textId="65F14497" w:rsidR="00A75E20" w:rsidRDefault="0077379E" w:rsidP="00F306F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Neste c</w:t>
      </w:r>
      <w:r w:rsidR="007045B9">
        <w:rPr>
          <w:rFonts w:ascii="Times New Roman" w:hAnsi="Times New Roman" w:cs="Times New Roman"/>
        </w:rPr>
        <w:t xml:space="preserve">ontexto, </w:t>
      </w:r>
      <w:r w:rsidR="00725C86">
        <w:rPr>
          <w:rFonts w:ascii="Times New Roman" w:hAnsi="Times New Roman" w:cs="Times New Roman"/>
        </w:rPr>
        <w:t xml:space="preserve">destacam-se </w:t>
      </w:r>
      <w:r w:rsidR="00D14E23">
        <w:rPr>
          <w:rFonts w:ascii="Times New Roman" w:hAnsi="Times New Roman" w:cs="Times New Roman"/>
        </w:rPr>
        <w:t xml:space="preserve">problemas como </w:t>
      </w:r>
      <w:r w:rsidR="00DC3047">
        <w:rPr>
          <w:rFonts w:ascii="Times New Roman" w:hAnsi="Times New Roman" w:cs="Times New Roman"/>
        </w:rPr>
        <w:t xml:space="preserve">complicações respiratórias, </w:t>
      </w:r>
      <w:r w:rsidR="00E80F04">
        <w:rPr>
          <w:rFonts w:ascii="Times New Roman" w:hAnsi="Times New Roman" w:cs="Times New Roman"/>
        </w:rPr>
        <w:t xml:space="preserve">qualidade e escassez da água, </w:t>
      </w:r>
      <w:r w:rsidR="00C6138B">
        <w:rPr>
          <w:rFonts w:ascii="Times New Roman" w:hAnsi="Times New Roman" w:cs="Times New Roman"/>
        </w:rPr>
        <w:t xml:space="preserve">condições trabalhistas </w:t>
      </w:r>
      <w:r w:rsidR="002F69CA">
        <w:rPr>
          <w:rFonts w:ascii="Times New Roman" w:hAnsi="Times New Roman" w:cs="Times New Roman"/>
        </w:rPr>
        <w:t>desafiadoras</w:t>
      </w:r>
      <w:r w:rsidR="00C77932">
        <w:rPr>
          <w:rFonts w:ascii="Times New Roman" w:hAnsi="Times New Roman" w:cs="Times New Roman"/>
        </w:rPr>
        <w:t>, desigualdade social, desmatamento e degradação do solo</w:t>
      </w:r>
      <w:r w:rsidR="00B1112E">
        <w:rPr>
          <w:rFonts w:ascii="Times New Roman" w:hAnsi="Times New Roman" w:cs="Times New Roman"/>
        </w:rPr>
        <w:t xml:space="preserve">. </w:t>
      </w:r>
      <w:r w:rsidR="00B5600B">
        <w:rPr>
          <w:rFonts w:ascii="Times New Roman" w:hAnsi="Times New Roman" w:cs="Times New Roman"/>
        </w:rPr>
        <w:t xml:space="preserve">Esses </w:t>
      </w:r>
      <w:r w:rsidR="00976C34">
        <w:rPr>
          <w:rFonts w:ascii="Times New Roman" w:hAnsi="Times New Roman" w:cs="Times New Roman"/>
        </w:rPr>
        <w:t xml:space="preserve">casos </w:t>
      </w:r>
      <w:r w:rsidR="006D110C">
        <w:rPr>
          <w:rFonts w:ascii="Times New Roman" w:hAnsi="Times New Roman" w:cs="Times New Roman"/>
        </w:rPr>
        <w:t>serão devidamente an</w:t>
      </w:r>
      <w:r w:rsidR="002E5704">
        <w:rPr>
          <w:rFonts w:ascii="Times New Roman" w:hAnsi="Times New Roman" w:cs="Times New Roman"/>
        </w:rPr>
        <w:t xml:space="preserve">alisados para </w:t>
      </w:r>
      <w:r w:rsidR="007F02A3">
        <w:rPr>
          <w:rFonts w:ascii="Times New Roman" w:hAnsi="Times New Roman" w:cs="Times New Roman"/>
        </w:rPr>
        <w:t xml:space="preserve">compreender os impactos </w:t>
      </w:r>
      <w:r w:rsidR="00BB0DE7">
        <w:rPr>
          <w:rFonts w:ascii="Times New Roman" w:hAnsi="Times New Roman" w:cs="Times New Roman"/>
        </w:rPr>
        <w:t xml:space="preserve">socioambientais </w:t>
      </w:r>
      <w:r w:rsidR="001C7D53">
        <w:rPr>
          <w:rFonts w:ascii="Times New Roman" w:hAnsi="Times New Roman" w:cs="Times New Roman"/>
        </w:rPr>
        <w:t xml:space="preserve">e econômicos do município </w:t>
      </w:r>
      <w:r w:rsidR="00F744B0">
        <w:rPr>
          <w:rFonts w:ascii="Times New Roman" w:hAnsi="Times New Roman" w:cs="Times New Roman"/>
        </w:rPr>
        <w:t>pernambucano.</w:t>
      </w:r>
    </w:p>
    <w:p w14:paraId="794F63DC" w14:textId="77777777" w:rsidR="00CE667F" w:rsidRDefault="00CE667F" w:rsidP="009A1BEC">
      <w:pPr>
        <w:spacing w:line="360" w:lineRule="auto"/>
        <w:jc w:val="both"/>
        <w:rPr>
          <w:rFonts w:ascii="Times New Roman" w:hAnsi="Times New Roman" w:cs="Times New Roman"/>
        </w:rPr>
      </w:pPr>
    </w:p>
    <w:p w14:paraId="0F472940" w14:textId="77777777" w:rsidR="0024278C" w:rsidRDefault="00221A6E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OBJETIVO</w:t>
      </w:r>
    </w:p>
    <w:p w14:paraId="3B9026E1" w14:textId="29752CDF" w:rsidR="00967D21" w:rsidRPr="0024278C" w:rsidRDefault="00E30529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eastAsia="Times New Roman"/>
        </w:rPr>
        <w:lastRenderedPageBreak/>
        <w:t xml:space="preserve">      </w:t>
      </w:r>
      <w:r w:rsidR="001D5CAA">
        <w:rPr>
          <w:rFonts w:eastAsia="Times New Roman"/>
        </w:rPr>
        <w:t xml:space="preserve"> </w:t>
      </w:r>
      <w:r w:rsidR="00E90733" w:rsidRPr="00AD7F34">
        <w:rPr>
          <w:rFonts w:ascii="Times New Roman" w:eastAsia="Times New Roman" w:hAnsi="Times New Roman" w:cs="Times New Roman"/>
        </w:rPr>
        <w:t>O objetivo deste estudo é analisar os impactos socioeconômicos e ambientais da produção de cana-de-açúcar em Araçoiaba, Pernambuco, considerando os efeitos dessa atividade na qualidade de vida da população local, nas condições de trabalho, no uso de recursos hídricos e no meio ambiente</w:t>
      </w:r>
      <w:r w:rsidR="0028754E" w:rsidRPr="00AD7F34">
        <w:rPr>
          <w:rFonts w:ascii="Times New Roman" w:eastAsia="Times New Roman" w:hAnsi="Times New Roman" w:cs="Times New Roman"/>
        </w:rPr>
        <w:t>.</w:t>
      </w:r>
    </w:p>
    <w:p w14:paraId="6B3CB915" w14:textId="77777777" w:rsidR="00AD7F34" w:rsidRPr="00AD7F34" w:rsidRDefault="00AD7F34" w:rsidP="009A1BEC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9D7F088" w14:textId="6C4F5C2D" w:rsidR="00D60728" w:rsidRDefault="00D60728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METODOLOGIA </w:t>
      </w:r>
    </w:p>
    <w:p w14:paraId="70258DF0" w14:textId="41675516" w:rsidR="001F572A" w:rsidRDefault="00CA6104" w:rsidP="61D4CC33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A6104">
        <w:rPr>
          <w:rFonts w:ascii="Times New Roman" w:hAnsi="Times New Roman" w:cs="Times New Roman"/>
        </w:rPr>
        <w:t xml:space="preserve">Este estudo adota uma abordagem qualitativa e exploratória, com foco na análise dos impactos socioambientais e econômicos da produção de cana-de-açúcar no município de Araçoiaba. A pesquisa </w:t>
      </w:r>
      <w:r w:rsidR="00A03167">
        <w:rPr>
          <w:rFonts w:ascii="Times New Roman" w:hAnsi="Times New Roman" w:cs="Times New Roman"/>
        </w:rPr>
        <w:t>foi</w:t>
      </w:r>
      <w:r w:rsidRPr="00CA6104">
        <w:rPr>
          <w:rFonts w:ascii="Times New Roman" w:hAnsi="Times New Roman" w:cs="Times New Roman"/>
        </w:rPr>
        <w:t xml:space="preserve"> baseada em uma revisão documental e bibliográfica de fontes como a Companhia Nacional de Abastecimento (CONAB) e estudos anteriores, como os de Souza</w:t>
      </w:r>
      <w:r w:rsidR="00DB70AF">
        <w:rPr>
          <w:rFonts w:ascii="Times New Roman" w:hAnsi="Times New Roman" w:cs="Times New Roman"/>
        </w:rPr>
        <w:t xml:space="preserve"> </w:t>
      </w:r>
      <w:r w:rsidRPr="00CA6104">
        <w:rPr>
          <w:rFonts w:ascii="Times New Roman" w:hAnsi="Times New Roman" w:cs="Times New Roman"/>
        </w:rPr>
        <w:t>(2018) e Unilever (2008)</w:t>
      </w:r>
      <w:r w:rsidR="00A03167">
        <w:rPr>
          <w:rFonts w:ascii="Times New Roman" w:hAnsi="Times New Roman" w:cs="Times New Roman"/>
        </w:rPr>
        <w:t xml:space="preserve">, </w:t>
      </w:r>
      <w:r w:rsidR="00B14FEB">
        <w:rPr>
          <w:rFonts w:ascii="Times New Roman" w:hAnsi="Times New Roman" w:cs="Times New Roman"/>
        </w:rPr>
        <w:t>estudos esses que e</w:t>
      </w:r>
      <w:r w:rsidR="006B3C8B">
        <w:rPr>
          <w:rFonts w:ascii="Times New Roman" w:hAnsi="Times New Roman" w:cs="Times New Roman"/>
        </w:rPr>
        <w:t>nriqueceram a</w:t>
      </w:r>
      <w:r w:rsidR="001F572A">
        <w:rPr>
          <w:rFonts w:ascii="Times New Roman" w:hAnsi="Times New Roman" w:cs="Times New Roman"/>
        </w:rPr>
        <w:t xml:space="preserve"> presente </w:t>
      </w:r>
      <w:r w:rsidR="00DB70AF">
        <w:rPr>
          <w:rFonts w:ascii="Times New Roman" w:hAnsi="Times New Roman" w:cs="Times New Roman"/>
        </w:rPr>
        <w:t>pesquisa</w:t>
      </w:r>
      <w:r w:rsidR="001F572A">
        <w:rPr>
          <w:rFonts w:ascii="Times New Roman" w:hAnsi="Times New Roman" w:cs="Times New Roman"/>
        </w:rPr>
        <w:t xml:space="preserve"> com informações e citações valiosas. </w:t>
      </w:r>
    </w:p>
    <w:p w14:paraId="020B68A0" w14:textId="61B7B705" w:rsidR="00D60728" w:rsidRDefault="00CA6104" w:rsidP="61D4CC33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A6104">
        <w:rPr>
          <w:rFonts w:ascii="Times New Roman" w:hAnsi="Times New Roman" w:cs="Times New Roman"/>
        </w:rPr>
        <w:t xml:space="preserve">Além disso, a vivência de alguns dos integrantes do trabalho, que residem no município e experimentam diretamente os impactos dessa atividade, será considerada como uma contribuição </w:t>
      </w:r>
      <w:r w:rsidR="0067286C">
        <w:rPr>
          <w:rFonts w:ascii="Times New Roman" w:hAnsi="Times New Roman" w:cs="Times New Roman"/>
        </w:rPr>
        <w:t>crucial</w:t>
      </w:r>
      <w:r w:rsidRPr="00CA6104">
        <w:rPr>
          <w:rFonts w:ascii="Times New Roman" w:hAnsi="Times New Roman" w:cs="Times New Roman"/>
        </w:rPr>
        <w:t xml:space="preserve"> para a análise local. Essas vivências serão incorporadas à pesquisa como uma perspectiva subjetiva, oferecendo uma visão mais profunda das consequências socioambientais da produção canavieira na região. Fotografias serão utilizadas para ilustrar e complementar as análises, capturando os efeitos visíveis da atividade no ambiente e nas condições de vida da população.</w:t>
      </w:r>
    </w:p>
    <w:p w14:paraId="0A4E4AB0" w14:textId="77777777" w:rsidR="00D60728" w:rsidRDefault="00D60728" w:rsidP="009A1BEC">
      <w:pPr>
        <w:spacing w:line="360" w:lineRule="auto"/>
        <w:jc w:val="both"/>
        <w:rPr>
          <w:rFonts w:ascii="Times New Roman" w:hAnsi="Times New Roman" w:cs="Times New Roman"/>
        </w:rPr>
      </w:pPr>
    </w:p>
    <w:p w14:paraId="61709FB8" w14:textId="0B0E55F7" w:rsidR="00D60728" w:rsidRDefault="00A96A26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RESULTADOS E DISCUSSÕES </w:t>
      </w:r>
    </w:p>
    <w:p w14:paraId="5554FB3F" w14:textId="2D81D323" w:rsidR="00EA29ED" w:rsidRDefault="00D129D2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05B86" w:rsidRPr="00F05B86">
        <w:rPr>
          <w:rFonts w:ascii="Times New Roman" w:hAnsi="Times New Roman" w:cs="Times New Roman"/>
        </w:rPr>
        <w:t>A produção de cana-de-açúcar em Araçoiaba desempenha um papel fundamental na economia local</w:t>
      </w:r>
      <w:r w:rsidR="00D06219">
        <w:rPr>
          <w:rFonts w:ascii="Times New Roman" w:hAnsi="Times New Roman" w:cs="Times New Roman"/>
        </w:rPr>
        <w:t>, e</w:t>
      </w:r>
      <w:r w:rsidR="007952FB">
        <w:rPr>
          <w:rFonts w:ascii="Times New Roman" w:hAnsi="Times New Roman" w:cs="Times New Roman"/>
        </w:rPr>
        <w:t>ntretanto,</w:t>
      </w:r>
      <w:r w:rsidR="00F05B86" w:rsidRPr="00F05B86">
        <w:rPr>
          <w:rFonts w:ascii="Times New Roman" w:hAnsi="Times New Roman" w:cs="Times New Roman"/>
        </w:rPr>
        <w:t xml:space="preserve"> esse modelo agrícola enfrenta sérios desafios socioeconômicos e ambientais. A atividade está marcada por um elevado grau de informalidade nas relações de trabalho, o que resulta em uma ausência de oportunidades trabalhistas formais e precarização das condições de vida da população.</w:t>
      </w:r>
      <w:r w:rsidR="00B65E5D">
        <w:rPr>
          <w:rFonts w:ascii="Times New Roman" w:hAnsi="Times New Roman" w:cs="Times New Roman"/>
        </w:rPr>
        <w:t xml:space="preserve"> Conforme des</w:t>
      </w:r>
      <w:r w:rsidR="0048681A">
        <w:rPr>
          <w:rFonts w:ascii="Times New Roman" w:hAnsi="Times New Roman" w:cs="Times New Roman"/>
        </w:rPr>
        <w:t xml:space="preserve">tacado pela </w:t>
      </w:r>
      <w:r w:rsidR="009831C6">
        <w:rPr>
          <w:rFonts w:ascii="Times New Roman" w:hAnsi="Times New Roman" w:cs="Times New Roman"/>
        </w:rPr>
        <w:t>re</w:t>
      </w:r>
      <w:r w:rsidR="0073771C">
        <w:rPr>
          <w:rFonts w:ascii="Times New Roman" w:hAnsi="Times New Roman" w:cs="Times New Roman"/>
        </w:rPr>
        <w:t>vista FAEMA (2023):</w:t>
      </w:r>
    </w:p>
    <w:p w14:paraId="6C6AB577" w14:textId="77777777" w:rsidR="001B0C8E" w:rsidRDefault="0084319F" w:rsidP="001B0C8E">
      <w:pPr>
        <w:spacing w:line="360" w:lineRule="auto"/>
        <w:ind w:left="2124"/>
        <w:jc w:val="both"/>
        <w:rPr>
          <w:rFonts w:ascii="Times New Roman" w:hAnsi="Times New Roman" w:cs="Times New Roman"/>
        </w:rPr>
      </w:pPr>
      <w:r w:rsidRPr="0084319F">
        <w:rPr>
          <w:rFonts w:eastAsia="Times New Roman"/>
        </w:rPr>
        <w:t xml:space="preserve"> </w:t>
      </w:r>
      <w:r w:rsidRPr="00DD0C3F">
        <w:rPr>
          <w:rFonts w:eastAsia="Times New Roman"/>
          <w:sz w:val="20"/>
          <w:szCs w:val="20"/>
        </w:rPr>
        <w:t>"</w:t>
      </w:r>
      <w:r w:rsidRPr="007A51EA">
        <w:rPr>
          <w:rFonts w:ascii="Times New Roman" w:eastAsia="Times New Roman" w:hAnsi="Times New Roman" w:cs="Times New Roman"/>
          <w:sz w:val="20"/>
          <w:szCs w:val="20"/>
        </w:rPr>
        <w:t>Diariamente, esses trabalhadores realizam cerca de 4.000 movimentos de tronco e 4.000 movimentos de braço, trabalhando em condições adversas, sob altas temperaturas no campo, devido ao clima e às altas temperaturas geradas pela queima da cana, além de exposição a altas concentrações de partículas em suspensão" (Revista Científica da FAEMA, 2023)</w:t>
      </w:r>
      <w:r w:rsidR="00F05B86" w:rsidRPr="007A51EA">
        <w:rPr>
          <w:rFonts w:ascii="Times New Roman" w:hAnsi="Times New Roman" w:cs="Times New Roman"/>
        </w:rPr>
        <w:t xml:space="preserve"> </w:t>
      </w:r>
    </w:p>
    <w:p w14:paraId="494DA79A" w14:textId="35CEF0F4" w:rsidR="00BE2349" w:rsidRPr="007A51EA" w:rsidRDefault="00BE2349" w:rsidP="61D4CC3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F670F">
        <w:rPr>
          <w:rFonts w:ascii="Times New Roman" w:hAnsi="Times New Roman" w:cs="Times New Roman"/>
        </w:rPr>
        <w:t>Esse cenário, evidência</w:t>
      </w:r>
      <w:r w:rsidR="007C59D4">
        <w:rPr>
          <w:rFonts w:ascii="Times New Roman" w:hAnsi="Times New Roman" w:cs="Times New Roman"/>
        </w:rPr>
        <w:t xml:space="preserve"> uma vulnerabilidade</w:t>
      </w:r>
      <w:r w:rsidR="005356DB">
        <w:rPr>
          <w:rFonts w:ascii="Times New Roman" w:hAnsi="Times New Roman" w:cs="Times New Roman"/>
        </w:rPr>
        <w:t xml:space="preserve"> dos</w:t>
      </w:r>
      <w:r w:rsidR="007C59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trabalhadores</w:t>
      </w:r>
      <w:r w:rsidR="005356DB">
        <w:rPr>
          <w:rFonts w:ascii="Times New Roman" w:hAnsi="Times New Roman" w:cs="Times New Roman"/>
        </w:rPr>
        <w:t xml:space="preserve">, onde muitos </w:t>
      </w:r>
      <w:r>
        <w:rPr>
          <w:rFonts w:ascii="Times New Roman" w:hAnsi="Times New Roman" w:cs="Times New Roman"/>
        </w:rPr>
        <w:t>estão vinculados a funções informais no corte da cana, sem a devida regulamentação e formalização do trabalho, revelando a dificuldade do município em criar um ciclo econômico sustentável</w:t>
      </w:r>
    </w:p>
    <w:p w14:paraId="0B2525B3" w14:textId="7112F99D" w:rsidR="00F05B86" w:rsidRDefault="00F05B86" w:rsidP="61D4CC3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05B86">
        <w:rPr>
          <w:rFonts w:ascii="Times New Roman" w:hAnsi="Times New Roman" w:cs="Times New Roman"/>
        </w:rPr>
        <w:t>Além disso, a produção da monocultura canavieira acarreta uma série de impactos ambientais negativos, sendo um dos mais críticos a queima da cana, que ainda é amplamente utilizada para facilitar a colheita. Esse processo gera grandes quantidades de fuligem e fumaça</w:t>
      </w:r>
      <w:r w:rsidR="00A71F5C">
        <w:rPr>
          <w:rFonts w:ascii="Times New Roman" w:hAnsi="Times New Roman" w:cs="Times New Roman"/>
        </w:rPr>
        <w:t xml:space="preserve"> (imagem 1)</w:t>
      </w:r>
      <w:r w:rsidRPr="00F05B86">
        <w:rPr>
          <w:rFonts w:ascii="Times New Roman" w:hAnsi="Times New Roman" w:cs="Times New Roman"/>
        </w:rPr>
        <w:t xml:space="preserve">, que se </w:t>
      </w:r>
      <w:r w:rsidRPr="00F05B86">
        <w:rPr>
          <w:rFonts w:ascii="Times New Roman" w:hAnsi="Times New Roman" w:cs="Times New Roman"/>
        </w:rPr>
        <w:lastRenderedPageBreak/>
        <w:t xml:space="preserve">espalham pelas áreas </w:t>
      </w:r>
      <w:r w:rsidR="00601DFF">
        <w:rPr>
          <w:rFonts w:ascii="Times New Roman" w:hAnsi="Times New Roman" w:cs="Times New Roman"/>
        </w:rPr>
        <w:t>urbanas</w:t>
      </w:r>
      <w:r w:rsidRPr="00F05B86">
        <w:rPr>
          <w:rFonts w:ascii="Times New Roman" w:hAnsi="Times New Roman" w:cs="Times New Roman"/>
        </w:rPr>
        <w:t xml:space="preserve">, comprometendo a qualidade do ar e </w:t>
      </w:r>
      <w:r w:rsidR="00A27255">
        <w:rPr>
          <w:rFonts w:ascii="Times New Roman" w:hAnsi="Times New Roman" w:cs="Times New Roman"/>
        </w:rPr>
        <w:t xml:space="preserve">gerando desconfortos a </w:t>
      </w:r>
      <w:r w:rsidR="00C445B5">
        <w:rPr>
          <w:rFonts w:ascii="Times New Roman" w:hAnsi="Times New Roman" w:cs="Times New Roman"/>
        </w:rPr>
        <w:t>comunidade</w:t>
      </w:r>
      <w:r w:rsidR="00E342A1">
        <w:rPr>
          <w:rFonts w:ascii="Times New Roman" w:hAnsi="Times New Roman" w:cs="Times New Roman"/>
        </w:rPr>
        <w:t xml:space="preserve"> lo</w:t>
      </w:r>
      <w:r w:rsidR="004C0698">
        <w:rPr>
          <w:rFonts w:ascii="Times New Roman" w:hAnsi="Times New Roman" w:cs="Times New Roman"/>
        </w:rPr>
        <w:t>cal</w:t>
      </w:r>
      <w:r w:rsidR="00C35D74">
        <w:rPr>
          <w:rFonts w:ascii="Times New Roman" w:hAnsi="Times New Roman" w:cs="Times New Roman"/>
        </w:rPr>
        <w:t xml:space="preserve">, </w:t>
      </w:r>
      <w:r w:rsidRPr="00F05B86">
        <w:rPr>
          <w:rFonts w:ascii="Times New Roman" w:hAnsi="Times New Roman" w:cs="Times New Roman"/>
        </w:rPr>
        <w:t>representando sérios riscos à saúde pública.</w:t>
      </w:r>
      <w:r w:rsidR="00435656">
        <w:rPr>
          <w:rFonts w:ascii="Times New Roman" w:hAnsi="Times New Roman" w:cs="Times New Roman"/>
        </w:rPr>
        <w:t xml:space="preserve"> </w:t>
      </w:r>
    </w:p>
    <w:p w14:paraId="01C4C29D" w14:textId="541F7C83" w:rsidR="001E287F" w:rsidRDefault="007716AA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Simultaneamente, a </w:t>
      </w:r>
      <w:r w:rsidR="006F1DB8">
        <w:rPr>
          <w:rFonts w:ascii="Times New Roman" w:hAnsi="Times New Roman" w:cs="Times New Roman"/>
        </w:rPr>
        <w:t>mobilidade da região também é drasticamente comprometida</w:t>
      </w:r>
      <w:r w:rsidR="00035EF8">
        <w:rPr>
          <w:rFonts w:ascii="Times New Roman" w:hAnsi="Times New Roman" w:cs="Times New Roman"/>
        </w:rPr>
        <w:t xml:space="preserve">, visto que </w:t>
      </w:r>
      <w:r w:rsidR="00B57D54">
        <w:rPr>
          <w:rFonts w:ascii="Times New Roman" w:hAnsi="Times New Roman" w:cs="Times New Roman"/>
        </w:rPr>
        <w:t xml:space="preserve">pequenos </w:t>
      </w:r>
      <w:r w:rsidR="00AA2F1C">
        <w:rPr>
          <w:rFonts w:ascii="Times New Roman" w:hAnsi="Times New Roman" w:cs="Times New Roman"/>
        </w:rPr>
        <w:t xml:space="preserve">produtores da gramínea que moram na zona urbana, </w:t>
      </w:r>
      <w:r w:rsidR="00EE1BCD">
        <w:rPr>
          <w:rFonts w:ascii="Times New Roman" w:hAnsi="Times New Roman" w:cs="Times New Roman"/>
        </w:rPr>
        <w:t xml:space="preserve">introduzem </w:t>
      </w:r>
      <w:r w:rsidR="005A384A">
        <w:rPr>
          <w:rFonts w:ascii="Times New Roman" w:hAnsi="Times New Roman" w:cs="Times New Roman"/>
        </w:rPr>
        <w:t>o</w:t>
      </w:r>
      <w:r w:rsidR="00243243">
        <w:rPr>
          <w:rFonts w:ascii="Times New Roman" w:hAnsi="Times New Roman" w:cs="Times New Roman"/>
        </w:rPr>
        <w:t xml:space="preserve">s caminhões </w:t>
      </w:r>
      <w:r w:rsidR="00B92D4B">
        <w:rPr>
          <w:rFonts w:ascii="Times New Roman" w:hAnsi="Times New Roman" w:cs="Times New Roman"/>
        </w:rPr>
        <w:t>dedicado</w:t>
      </w:r>
      <w:r w:rsidR="00234DDC">
        <w:rPr>
          <w:rFonts w:ascii="Times New Roman" w:hAnsi="Times New Roman" w:cs="Times New Roman"/>
        </w:rPr>
        <w:t>s a</w:t>
      </w:r>
      <w:r w:rsidR="007B17D9">
        <w:rPr>
          <w:rFonts w:ascii="Times New Roman" w:hAnsi="Times New Roman" w:cs="Times New Roman"/>
        </w:rPr>
        <w:t>o carregamento d</w:t>
      </w:r>
      <w:r w:rsidR="00995322">
        <w:rPr>
          <w:rFonts w:ascii="Times New Roman" w:hAnsi="Times New Roman" w:cs="Times New Roman"/>
        </w:rPr>
        <w:t>a</w:t>
      </w:r>
      <w:r w:rsidR="007B17D9">
        <w:rPr>
          <w:rFonts w:ascii="Times New Roman" w:hAnsi="Times New Roman" w:cs="Times New Roman"/>
        </w:rPr>
        <w:t xml:space="preserve"> p</w:t>
      </w:r>
      <w:r w:rsidR="008C4337">
        <w:rPr>
          <w:rFonts w:ascii="Times New Roman" w:hAnsi="Times New Roman" w:cs="Times New Roman"/>
        </w:rPr>
        <w:t>lanta para as indústrias</w:t>
      </w:r>
      <w:r w:rsidR="00EE7F8E">
        <w:rPr>
          <w:rFonts w:ascii="Times New Roman" w:hAnsi="Times New Roman" w:cs="Times New Roman"/>
        </w:rPr>
        <w:t>, nas vias públicas</w:t>
      </w:r>
      <w:r w:rsidR="0028301D">
        <w:rPr>
          <w:rFonts w:ascii="Times New Roman" w:hAnsi="Times New Roman" w:cs="Times New Roman"/>
        </w:rPr>
        <w:t>. Esse fato, acarreta n</w:t>
      </w:r>
      <w:r w:rsidR="00085218">
        <w:rPr>
          <w:rFonts w:ascii="Times New Roman" w:hAnsi="Times New Roman" w:cs="Times New Roman"/>
        </w:rPr>
        <w:t xml:space="preserve">a obstrução </w:t>
      </w:r>
      <w:r w:rsidR="007F76D4">
        <w:rPr>
          <w:rFonts w:ascii="Times New Roman" w:hAnsi="Times New Roman" w:cs="Times New Roman"/>
        </w:rPr>
        <w:t>dos caminhos como também n</w:t>
      </w:r>
      <w:r w:rsidR="00D05621">
        <w:rPr>
          <w:rFonts w:ascii="Times New Roman" w:hAnsi="Times New Roman" w:cs="Times New Roman"/>
        </w:rPr>
        <w:t xml:space="preserve">a extração de cabos </w:t>
      </w:r>
      <w:r w:rsidR="003D0DC4">
        <w:rPr>
          <w:rFonts w:ascii="Times New Roman" w:hAnsi="Times New Roman" w:cs="Times New Roman"/>
        </w:rPr>
        <w:t xml:space="preserve">de </w:t>
      </w:r>
      <w:r w:rsidR="00DE721D">
        <w:rPr>
          <w:rFonts w:ascii="Times New Roman" w:hAnsi="Times New Roman" w:cs="Times New Roman"/>
        </w:rPr>
        <w:t xml:space="preserve">fibras </w:t>
      </w:r>
      <w:r w:rsidR="00541348">
        <w:rPr>
          <w:rFonts w:ascii="Times New Roman" w:hAnsi="Times New Roman" w:cs="Times New Roman"/>
        </w:rPr>
        <w:t xml:space="preserve">que fornecem </w:t>
      </w:r>
      <w:r w:rsidR="001E287F">
        <w:rPr>
          <w:rFonts w:ascii="Times New Roman" w:hAnsi="Times New Roman" w:cs="Times New Roman"/>
        </w:rPr>
        <w:t>energia e internet para a população. (</w:t>
      </w:r>
      <w:r w:rsidR="00834B8D">
        <w:rPr>
          <w:rFonts w:ascii="Times New Roman" w:hAnsi="Times New Roman" w:cs="Times New Roman"/>
        </w:rPr>
        <w:t>Figura</w:t>
      </w:r>
      <w:r w:rsidR="001E287F">
        <w:rPr>
          <w:rFonts w:ascii="Times New Roman" w:hAnsi="Times New Roman" w:cs="Times New Roman"/>
        </w:rPr>
        <w:t xml:space="preserve">1) </w:t>
      </w:r>
    </w:p>
    <w:p w14:paraId="10ED2B61" w14:textId="059882DE" w:rsidR="00953D5B" w:rsidRPr="008B648C" w:rsidRDefault="00D6246D" w:rsidP="007952C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</w:t>
      </w:r>
      <w:r w:rsidR="00834B8D" w:rsidRPr="00834B8D">
        <w:rPr>
          <w:rFonts w:ascii="Times New Roman" w:hAnsi="Times New Roman" w:cs="Times New Roman"/>
          <w:b/>
          <w:bCs/>
        </w:rPr>
        <w:t xml:space="preserve">Figura 1– </w:t>
      </w:r>
      <w:r w:rsidR="00834B8D" w:rsidRPr="00834B8D">
        <w:rPr>
          <w:rFonts w:ascii="Times New Roman" w:hAnsi="Times New Roman" w:cs="Times New Roman"/>
        </w:rPr>
        <w:t>Impactos da monocultura da cana-de-açúcar no município de Araçoiaba - PE</w:t>
      </w:r>
      <w:r w:rsidR="00834B8D" w:rsidRPr="00834B8D">
        <w:rPr>
          <w:rFonts w:ascii="Times New Roman" w:hAnsi="Times New Roman" w:cs="Times New Roman"/>
        </w:rPr>
        <w:t>.</w:t>
      </w:r>
      <w:r w:rsidR="00834B8D" w:rsidRPr="00834B8D">
        <w:rPr>
          <w:rFonts w:ascii="Times New Roman" w:hAnsi="Times New Roman" w:cs="Times New Roman"/>
          <w:b/>
          <w:bCs/>
        </w:rPr>
        <w:tab/>
      </w:r>
    </w:p>
    <w:p w14:paraId="49DA1AB7" w14:textId="14B99B8C" w:rsidR="00B136B7" w:rsidRDefault="00074638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1" behindDoc="0" locked="0" layoutInCell="1" allowOverlap="1" wp14:anchorId="676D1FF5" wp14:editId="157992AA">
            <wp:simplePos x="0" y="0"/>
            <wp:positionH relativeFrom="column">
              <wp:posOffset>-6350</wp:posOffset>
            </wp:positionH>
            <wp:positionV relativeFrom="paragraph">
              <wp:posOffset>15875</wp:posOffset>
            </wp:positionV>
            <wp:extent cx="6120130" cy="3587115"/>
            <wp:effectExtent l="0" t="0" r="1270" b="0"/>
            <wp:wrapTopAndBottom/>
            <wp:docPr id="15343910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91059" name="Imagem 15343910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0057">
        <w:rPr>
          <w:rFonts w:ascii="Times New Roman" w:hAnsi="Times New Roman" w:cs="Times New Roman"/>
        </w:rPr>
        <w:t xml:space="preserve">  </w:t>
      </w:r>
      <w:r w:rsidR="001B55B8">
        <w:rPr>
          <w:rFonts w:ascii="Times New Roman" w:hAnsi="Times New Roman" w:cs="Times New Roman"/>
        </w:rPr>
        <w:t xml:space="preserve">    </w:t>
      </w:r>
      <w:r w:rsidR="00930057">
        <w:rPr>
          <w:rFonts w:ascii="Times New Roman" w:hAnsi="Times New Roman" w:cs="Times New Roman"/>
        </w:rPr>
        <w:t>Outrossim,</w:t>
      </w:r>
      <w:r w:rsidR="00804B65">
        <w:rPr>
          <w:rFonts w:ascii="Times New Roman" w:hAnsi="Times New Roman" w:cs="Times New Roman"/>
        </w:rPr>
        <w:t xml:space="preserve"> o</w:t>
      </w:r>
      <w:r w:rsidR="00F324D9">
        <w:rPr>
          <w:rFonts w:ascii="Times New Roman" w:hAnsi="Times New Roman" w:cs="Times New Roman"/>
        </w:rPr>
        <w:t xml:space="preserve"> uso </w:t>
      </w:r>
      <w:r w:rsidR="00AF16C6">
        <w:rPr>
          <w:rFonts w:ascii="Times New Roman" w:hAnsi="Times New Roman" w:cs="Times New Roman"/>
        </w:rPr>
        <w:t xml:space="preserve">constante </w:t>
      </w:r>
      <w:r w:rsidR="00B15A20">
        <w:rPr>
          <w:rFonts w:ascii="Times New Roman" w:hAnsi="Times New Roman" w:cs="Times New Roman"/>
        </w:rPr>
        <w:t>e excessivo</w:t>
      </w:r>
      <w:r w:rsidR="00AF16C6">
        <w:rPr>
          <w:rFonts w:ascii="Times New Roman" w:hAnsi="Times New Roman" w:cs="Times New Roman"/>
        </w:rPr>
        <w:t xml:space="preserve"> </w:t>
      </w:r>
      <w:r w:rsidR="00D944B4">
        <w:rPr>
          <w:rFonts w:ascii="Times New Roman" w:hAnsi="Times New Roman" w:cs="Times New Roman"/>
        </w:rPr>
        <w:t xml:space="preserve">dos recursos hídricos </w:t>
      </w:r>
      <w:r w:rsidR="001B55B8">
        <w:rPr>
          <w:rFonts w:ascii="Times New Roman" w:hAnsi="Times New Roman" w:cs="Times New Roman"/>
        </w:rPr>
        <w:t>da cidade</w:t>
      </w:r>
      <w:r w:rsidR="00D8304E">
        <w:rPr>
          <w:rFonts w:ascii="Times New Roman" w:hAnsi="Times New Roman" w:cs="Times New Roman"/>
        </w:rPr>
        <w:t xml:space="preserve"> para a irrigação das grandes plantações</w:t>
      </w:r>
      <w:r w:rsidR="001B55B8">
        <w:rPr>
          <w:rFonts w:ascii="Times New Roman" w:hAnsi="Times New Roman" w:cs="Times New Roman"/>
        </w:rPr>
        <w:t xml:space="preserve"> é </w:t>
      </w:r>
      <w:r w:rsidR="00265CE3">
        <w:rPr>
          <w:rFonts w:ascii="Times New Roman" w:hAnsi="Times New Roman" w:cs="Times New Roman"/>
        </w:rPr>
        <w:t xml:space="preserve">preocupante, </w:t>
      </w:r>
      <w:r w:rsidR="00753DA4">
        <w:rPr>
          <w:rFonts w:ascii="Times New Roman" w:hAnsi="Times New Roman" w:cs="Times New Roman"/>
        </w:rPr>
        <w:t>poi</w:t>
      </w:r>
      <w:r w:rsidR="007B5A82">
        <w:rPr>
          <w:rFonts w:ascii="Times New Roman" w:hAnsi="Times New Roman" w:cs="Times New Roman"/>
        </w:rPr>
        <w:t>s</w:t>
      </w:r>
      <w:r w:rsidR="00F50E79">
        <w:rPr>
          <w:rFonts w:ascii="Times New Roman" w:hAnsi="Times New Roman" w:cs="Times New Roman"/>
        </w:rPr>
        <w:t>,</w:t>
      </w:r>
      <w:r w:rsidR="007B5A82">
        <w:rPr>
          <w:rFonts w:ascii="Times New Roman" w:hAnsi="Times New Roman" w:cs="Times New Roman"/>
        </w:rPr>
        <w:t xml:space="preserve"> mesmo possuindo </w:t>
      </w:r>
      <w:r w:rsidR="00753DA4">
        <w:rPr>
          <w:rFonts w:ascii="Times New Roman" w:hAnsi="Times New Roman" w:cs="Times New Roman"/>
        </w:rPr>
        <w:t xml:space="preserve">múltiplos </w:t>
      </w:r>
      <w:r w:rsidR="00124B86">
        <w:rPr>
          <w:rFonts w:ascii="Times New Roman" w:hAnsi="Times New Roman" w:cs="Times New Roman"/>
        </w:rPr>
        <w:t>c</w:t>
      </w:r>
      <w:r w:rsidR="005563AB">
        <w:rPr>
          <w:rFonts w:ascii="Times New Roman" w:hAnsi="Times New Roman" w:cs="Times New Roman"/>
        </w:rPr>
        <w:t>orpos d’água</w:t>
      </w:r>
      <w:r w:rsidR="005A59A0">
        <w:rPr>
          <w:rFonts w:ascii="Times New Roman" w:hAnsi="Times New Roman" w:cs="Times New Roman"/>
        </w:rPr>
        <w:t xml:space="preserve">, </w:t>
      </w:r>
      <w:r w:rsidR="002275DD">
        <w:rPr>
          <w:rFonts w:ascii="Times New Roman" w:hAnsi="Times New Roman" w:cs="Times New Roman"/>
        </w:rPr>
        <w:t xml:space="preserve">apenas um </w:t>
      </w:r>
      <w:r w:rsidR="003272F3">
        <w:rPr>
          <w:rFonts w:ascii="Times New Roman" w:hAnsi="Times New Roman" w:cs="Times New Roman"/>
        </w:rPr>
        <w:t>deles é utilizado</w:t>
      </w:r>
      <w:r w:rsidR="0064001E">
        <w:rPr>
          <w:rFonts w:ascii="Times New Roman" w:hAnsi="Times New Roman" w:cs="Times New Roman"/>
        </w:rPr>
        <w:t xml:space="preserve"> para </w:t>
      </w:r>
      <w:r w:rsidR="006F10CE">
        <w:rPr>
          <w:rFonts w:ascii="Times New Roman" w:hAnsi="Times New Roman" w:cs="Times New Roman"/>
        </w:rPr>
        <w:t xml:space="preserve">a distribuição </w:t>
      </w:r>
      <w:r w:rsidR="005E084E">
        <w:rPr>
          <w:rFonts w:ascii="Times New Roman" w:hAnsi="Times New Roman" w:cs="Times New Roman"/>
        </w:rPr>
        <w:t>e consumo</w:t>
      </w:r>
      <w:r w:rsidR="006F10CE">
        <w:rPr>
          <w:rFonts w:ascii="Times New Roman" w:hAnsi="Times New Roman" w:cs="Times New Roman"/>
        </w:rPr>
        <w:t xml:space="preserve"> de to</w:t>
      </w:r>
      <w:r w:rsidR="001C45F9">
        <w:rPr>
          <w:rFonts w:ascii="Times New Roman" w:hAnsi="Times New Roman" w:cs="Times New Roman"/>
        </w:rPr>
        <w:t>d</w:t>
      </w:r>
      <w:r w:rsidR="0048735B">
        <w:rPr>
          <w:rFonts w:ascii="Times New Roman" w:hAnsi="Times New Roman" w:cs="Times New Roman"/>
        </w:rPr>
        <w:t>a</w:t>
      </w:r>
      <w:r w:rsidR="001435C4">
        <w:rPr>
          <w:rFonts w:ascii="Times New Roman" w:hAnsi="Times New Roman" w:cs="Times New Roman"/>
        </w:rPr>
        <w:t xml:space="preserve"> a população</w:t>
      </w:r>
      <w:r w:rsidR="004C48CF">
        <w:rPr>
          <w:rFonts w:ascii="Times New Roman" w:hAnsi="Times New Roman" w:cs="Times New Roman"/>
        </w:rPr>
        <w:t>.</w:t>
      </w:r>
      <w:r w:rsidR="00B13E9F">
        <w:rPr>
          <w:rFonts w:ascii="Times New Roman" w:hAnsi="Times New Roman" w:cs="Times New Roman"/>
        </w:rPr>
        <w:t xml:space="preserve"> </w:t>
      </w:r>
      <w:r w:rsidR="00C34342">
        <w:rPr>
          <w:rFonts w:ascii="Times New Roman" w:hAnsi="Times New Roman" w:cs="Times New Roman"/>
        </w:rPr>
        <w:t xml:space="preserve">Também é essencial </w:t>
      </w:r>
      <w:r w:rsidR="00B92890">
        <w:rPr>
          <w:rFonts w:ascii="Times New Roman" w:hAnsi="Times New Roman" w:cs="Times New Roman"/>
        </w:rPr>
        <w:t xml:space="preserve">situar </w:t>
      </w:r>
      <w:r w:rsidR="00815090">
        <w:rPr>
          <w:rFonts w:ascii="Times New Roman" w:hAnsi="Times New Roman" w:cs="Times New Roman"/>
        </w:rPr>
        <w:t>os agrotóxicos</w:t>
      </w:r>
      <w:r w:rsidR="002103D6">
        <w:rPr>
          <w:rStyle w:val="Refdenotaderodap"/>
          <w:rFonts w:ascii="Times New Roman" w:hAnsi="Times New Roman" w:cs="Times New Roman"/>
        </w:rPr>
        <w:footnoteReference w:id="2"/>
      </w:r>
      <w:r w:rsidR="00815090">
        <w:rPr>
          <w:rFonts w:ascii="Times New Roman" w:hAnsi="Times New Roman" w:cs="Times New Roman"/>
        </w:rPr>
        <w:t xml:space="preserve"> e </w:t>
      </w:r>
      <w:r w:rsidR="00B92890">
        <w:rPr>
          <w:rFonts w:ascii="Times New Roman" w:hAnsi="Times New Roman" w:cs="Times New Roman"/>
        </w:rPr>
        <w:t>a vinhaça</w:t>
      </w:r>
      <w:r w:rsidR="009D58E7">
        <w:rPr>
          <w:rStyle w:val="Refdenotaderodap"/>
          <w:rFonts w:ascii="Times New Roman" w:hAnsi="Times New Roman" w:cs="Times New Roman"/>
        </w:rPr>
        <w:footnoteReference w:id="3"/>
      </w:r>
      <w:r w:rsidR="003E5FA1">
        <w:rPr>
          <w:rFonts w:ascii="Times New Roman" w:hAnsi="Times New Roman" w:cs="Times New Roman"/>
        </w:rPr>
        <w:t xml:space="preserve"> </w:t>
      </w:r>
      <w:r w:rsidR="006219D6">
        <w:rPr>
          <w:rFonts w:ascii="Times New Roman" w:hAnsi="Times New Roman" w:cs="Times New Roman"/>
        </w:rPr>
        <w:t xml:space="preserve">como </w:t>
      </w:r>
      <w:r w:rsidR="00227056">
        <w:rPr>
          <w:rFonts w:ascii="Times New Roman" w:hAnsi="Times New Roman" w:cs="Times New Roman"/>
        </w:rPr>
        <w:t xml:space="preserve">os vilões </w:t>
      </w:r>
      <w:r w:rsidR="002B7CA7">
        <w:rPr>
          <w:rFonts w:ascii="Times New Roman" w:hAnsi="Times New Roman" w:cs="Times New Roman"/>
        </w:rPr>
        <w:t>para os recursos h</w:t>
      </w:r>
      <w:r w:rsidR="00AF0576">
        <w:rPr>
          <w:rFonts w:ascii="Times New Roman" w:hAnsi="Times New Roman" w:cs="Times New Roman"/>
        </w:rPr>
        <w:t>ídricos, visto que</w:t>
      </w:r>
      <w:r w:rsidR="009F549D">
        <w:rPr>
          <w:rFonts w:ascii="Times New Roman" w:hAnsi="Times New Roman" w:cs="Times New Roman"/>
        </w:rPr>
        <w:t>,</w:t>
      </w:r>
      <w:r w:rsidR="00AF0576">
        <w:rPr>
          <w:rFonts w:ascii="Times New Roman" w:hAnsi="Times New Roman" w:cs="Times New Roman"/>
        </w:rPr>
        <w:t xml:space="preserve"> nos períodos </w:t>
      </w:r>
      <w:r w:rsidR="00977ED9">
        <w:rPr>
          <w:rFonts w:ascii="Times New Roman" w:hAnsi="Times New Roman" w:cs="Times New Roman"/>
        </w:rPr>
        <w:t>chuvosos</w:t>
      </w:r>
      <w:r w:rsidR="009550EB">
        <w:rPr>
          <w:rFonts w:ascii="Times New Roman" w:hAnsi="Times New Roman" w:cs="Times New Roman"/>
        </w:rPr>
        <w:t>,</w:t>
      </w:r>
      <w:r w:rsidR="00977ED9">
        <w:rPr>
          <w:rFonts w:ascii="Times New Roman" w:hAnsi="Times New Roman" w:cs="Times New Roman"/>
        </w:rPr>
        <w:t xml:space="preserve"> </w:t>
      </w:r>
      <w:r w:rsidR="005375DE">
        <w:rPr>
          <w:rFonts w:ascii="Times New Roman" w:hAnsi="Times New Roman" w:cs="Times New Roman"/>
        </w:rPr>
        <w:t>há um</w:t>
      </w:r>
      <w:r w:rsidR="00E14667">
        <w:rPr>
          <w:rFonts w:ascii="Times New Roman" w:hAnsi="Times New Roman" w:cs="Times New Roman"/>
        </w:rPr>
        <w:t xml:space="preserve"> grande carregamento </w:t>
      </w:r>
      <w:r w:rsidR="00E61052">
        <w:rPr>
          <w:rFonts w:ascii="Times New Roman" w:hAnsi="Times New Roman" w:cs="Times New Roman"/>
        </w:rPr>
        <w:t xml:space="preserve">desses produtos para o leito dos rios. </w:t>
      </w:r>
    </w:p>
    <w:p w14:paraId="33B96BE3" w14:textId="747FE84B" w:rsidR="008E28D4" w:rsidRDefault="008E28D4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 exemplo dessa problemática ocorreu na região, no mês de março, quando uma carreta carregada de vinhaça, tombou próximo à represa responsável pela distribuição de água. O acidente resultou na contaminação do reservatório, deixando a população sofrer durante semanas sem um abastecimento</w:t>
      </w:r>
      <w:r w:rsidR="00EB2CA5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>dequado, visto que o odor e o gosto não eram benéficos ao corpo.</w:t>
      </w:r>
    </w:p>
    <w:p w14:paraId="57B15ED3" w14:textId="47159DE6" w:rsidR="00A96A26" w:rsidRDefault="00915237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Ademais, </w:t>
      </w:r>
      <w:proofErr w:type="spellStart"/>
      <w:r>
        <w:rPr>
          <w:rFonts w:ascii="Times New Roman" w:hAnsi="Times New Roman" w:cs="Times New Roman"/>
        </w:rPr>
        <w:t>Fontanetti</w:t>
      </w:r>
      <w:proofErr w:type="spellEnd"/>
      <w:r>
        <w:rPr>
          <w:rFonts w:ascii="Times New Roman" w:hAnsi="Times New Roman" w:cs="Times New Roman"/>
        </w:rPr>
        <w:t xml:space="preserve"> e Bueno (2017) alegam que o solo utilizado no plantio não </w:t>
      </w:r>
      <w:r w:rsidR="2653E1D1" w:rsidRPr="2653E1D1">
        <w:rPr>
          <w:rFonts w:ascii="Times New Roman" w:hAnsi="Times New Roman" w:cs="Times New Roman"/>
        </w:rPr>
        <w:t>fica</w:t>
      </w:r>
      <w:r>
        <w:rPr>
          <w:rFonts w:ascii="Times New Roman" w:hAnsi="Times New Roman" w:cs="Times New Roman"/>
        </w:rPr>
        <w:t xml:space="preserve"> livre das </w:t>
      </w:r>
      <w:r w:rsidR="009E683A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mplicações, sendo frequentemente a degradação causado pelo uso exaustivo de fertilizantes e </w:t>
      </w:r>
      <w:r w:rsidR="009E683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ráticas inadequadas. A utilização de maquinários pesados em períodos sazonais, atua na </w:t>
      </w:r>
      <w:r w:rsidR="009E6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ompactação do solo, impossibilitando a infiltração da água no solo e comprometendo a sua </w:t>
      </w:r>
      <w:r w:rsidR="009E6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apacidade produtiva. Além disso, a retirada da cobertura vegetal </w:t>
      </w:r>
      <w:r w:rsidR="2653E1D1" w:rsidRPr="2653E1D1">
        <w:rPr>
          <w:rFonts w:ascii="Times New Roman" w:hAnsi="Times New Roman" w:cs="Times New Roman"/>
        </w:rPr>
        <w:t>contribui</w:t>
      </w:r>
      <w:r>
        <w:rPr>
          <w:rFonts w:ascii="Times New Roman" w:hAnsi="Times New Roman" w:cs="Times New Roman"/>
        </w:rPr>
        <w:t xml:space="preserve"> significativamente para o aparecimento de erosões no município o que dificulta a recuperação do solo para outras atividades</w:t>
      </w:r>
      <w:r w:rsidR="00BE1DF5">
        <w:rPr>
          <w:rFonts w:ascii="Times New Roman" w:hAnsi="Times New Roman" w:cs="Times New Roman"/>
        </w:rPr>
        <w:t>.</w:t>
      </w:r>
    </w:p>
    <w:p w14:paraId="7F118CD4" w14:textId="77777777" w:rsidR="00BE1DF5" w:rsidRDefault="00BE1DF5" w:rsidP="009A1BEC">
      <w:pPr>
        <w:spacing w:line="360" w:lineRule="auto"/>
        <w:jc w:val="both"/>
        <w:rPr>
          <w:rFonts w:ascii="Times New Roman" w:hAnsi="Times New Roman" w:cs="Times New Roman"/>
        </w:rPr>
      </w:pPr>
    </w:p>
    <w:p w14:paraId="02C8B910" w14:textId="1909E0AC" w:rsidR="00A96A26" w:rsidRDefault="00A96A26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CONSIDERAÇÕES FINAIS </w:t>
      </w:r>
    </w:p>
    <w:p w14:paraId="4870E436" w14:textId="72C913E2" w:rsidR="009D4F53" w:rsidRDefault="009D4F53" w:rsidP="0DEC5299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Através desta pesquisa, ficou explícito que a monocultura da cana de açúcar no município de Araçoiaba-PE, exerce um impacto significativo sobre a economia, meio ambiente e dinâmicas sociais. Os resultados obtidos, indicam que apesar </w:t>
      </w:r>
      <w:proofErr w:type="gramStart"/>
      <w:r w:rsidR="00190829">
        <w:rPr>
          <w:rFonts w:ascii="Times New Roman" w:hAnsi="Times New Roman" w:cs="Times New Roman"/>
        </w:rPr>
        <w:t>dela</w:t>
      </w:r>
      <w:proofErr w:type="gramEnd"/>
      <w:r>
        <w:rPr>
          <w:rFonts w:ascii="Times New Roman" w:hAnsi="Times New Roman" w:cs="Times New Roman"/>
        </w:rPr>
        <w:t xml:space="preserve"> ter um papel na geração de emprego, o mesmo não oferece condições favoráveis aos trabalhadores. Além disso, a contaminação do solo, dos recursos hídricos e o desmatamento da vegetação original afetam atualmente e deixará consequências às gerações futuras locais, impossibilitando de conhecer as riquezas do município. </w:t>
      </w:r>
    </w:p>
    <w:p w14:paraId="0E864CC8" w14:textId="2089B866" w:rsidR="009D4F53" w:rsidRDefault="009D4F53" w:rsidP="0DEC5299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Diante desse cenário, emerge a necessidade de mudanças nos modelos de produção adotados na cidade. A implementação de políticas públicas poderá contribuir para a recuperação de áreas degradadas e um uso consciente dos recursos naturais para que haja um desenvolvimento mais equilibrado. Por fim, como diz o hino oficial do município, “quem visita nossa terra, saudade consigo leva, da cultura que existe aqui”. Assim, a prática da valorização e da preservação é essencial para que a identidade d</w:t>
      </w:r>
      <w:r w:rsidR="00EF20CC">
        <w:rPr>
          <w:rFonts w:ascii="Times New Roman" w:hAnsi="Times New Roman" w:cs="Times New Roman"/>
        </w:rPr>
        <w:t>a cidade</w:t>
      </w:r>
      <w:r>
        <w:rPr>
          <w:rFonts w:ascii="Times New Roman" w:hAnsi="Times New Roman" w:cs="Times New Roman"/>
        </w:rPr>
        <w:t xml:space="preserve"> prospere de forma sustentável.</w:t>
      </w:r>
    </w:p>
    <w:p w14:paraId="5B25ABBC" w14:textId="77777777" w:rsidR="00A96A26" w:rsidRDefault="00A96A26" w:rsidP="009A1BEC">
      <w:pPr>
        <w:spacing w:line="360" w:lineRule="auto"/>
        <w:jc w:val="both"/>
        <w:rPr>
          <w:rFonts w:ascii="Times New Roman" w:hAnsi="Times New Roman" w:cs="Times New Roman"/>
        </w:rPr>
      </w:pPr>
    </w:p>
    <w:p w14:paraId="0505BD83" w14:textId="61AA4CDC" w:rsidR="00A96A26" w:rsidRDefault="00A96A26" w:rsidP="009A1BE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REFERÊNCIAS</w:t>
      </w:r>
    </w:p>
    <w:p w14:paraId="2C61416C" w14:textId="75C6758E" w:rsidR="000073BA" w:rsidRPr="009A1BEC" w:rsidRDefault="61D4CC33" w:rsidP="61D4CC33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61D4CC33">
        <w:rPr>
          <w:rFonts w:ascii="Times New Roman" w:eastAsia="Times New Roman" w:hAnsi="Times New Roman" w:cs="Times New Roman"/>
          <w:color w:val="404040" w:themeColor="text1" w:themeTint="BF"/>
          <w:sz w:val="22"/>
          <w:szCs w:val="22"/>
        </w:rPr>
        <w:t xml:space="preserve">FONTANETTI, Carmem Silva; BUENO, Odair Correa. Cana-de-açúcar e seus impactos: </w:t>
      </w:r>
      <w:r w:rsidRPr="61D4CC33">
        <w:rPr>
          <w:rFonts w:ascii="Times New Roman" w:eastAsia="Times New Roman" w:hAnsi="Times New Roman" w:cs="Times New Roman"/>
          <w:b/>
          <w:bCs/>
          <w:color w:val="404040" w:themeColor="text1" w:themeTint="BF"/>
          <w:sz w:val="22"/>
          <w:szCs w:val="22"/>
        </w:rPr>
        <w:t>uma visão acadêmica</w:t>
      </w:r>
      <w:r w:rsidRPr="61D4CC33">
        <w:rPr>
          <w:rFonts w:ascii="Times New Roman" w:eastAsia="Times New Roman" w:hAnsi="Times New Roman" w:cs="Times New Roman"/>
          <w:color w:val="404040" w:themeColor="text1" w:themeTint="BF"/>
          <w:sz w:val="22"/>
          <w:szCs w:val="22"/>
        </w:rPr>
        <w:t>. 1. ed. Rio claro: Canal6, P. 1-275. ISBN 978-85-7917-421-6, 2017</w:t>
      </w:r>
    </w:p>
    <w:p w14:paraId="33922102" w14:textId="6093F3C0" w:rsidR="000073BA" w:rsidRPr="009A1BEC" w:rsidRDefault="61D4CC33" w:rsidP="61D4CC33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61D4CC33">
        <w:rPr>
          <w:rFonts w:ascii="Times New Roman" w:hAnsi="Times New Roman" w:cs="Times New Roman"/>
        </w:rPr>
        <w:t xml:space="preserve"> </w:t>
      </w:r>
      <w:proofErr w:type="spellStart"/>
      <w:r w:rsidRPr="61D4CC33">
        <w:rPr>
          <w:rFonts w:ascii="Times New Roman" w:hAnsi="Times New Roman" w:cs="Times New Roman"/>
          <w:sz w:val="22"/>
          <w:szCs w:val="22"/>
        </w:rPr>
        <w:t>Rev</w:t>
      </w:r>
      <w:proofErr w:type="spellEnd"/>
      <w:r w:rsidRPr="61D4CC33">
        <w:rPr>
          <w:rFonts w:ascii="Times New Roman" w:hAnsi="Times New Roman" w:cs="Times New Roman"/>
          <w:sz w:val="22"/>
          <w:szCs w:val="22"/>
        </w:rPr>
        <w:t xml:space="preserve"> Cient. Da Fac. Educ. e Meio Ambiente: Riscos para a saúde e boas práticas de segurança do trabalho no corte manual da cana-de-açúcar (</w:t>
      </w:r>
      <w:proofErr w:type="spellStart"/>
      <w:r w:rsidRPr="61D4CC33">
        <w:rPr>
          <w:rFonts w:ascii="Times New Roman" w:hAnsi="Times New Roman" w:cs="Times New Roman"/>
          <w:sz w:val="22"/>
          <w:szCs w:val="22"/>
        </w:rPr>
        <w:t>Saccharum</w:t>
      </w:r>
      <w:proofErr w:type="spellEnd"/>
      <w:r w:rsidRPr="61D4CC33">
        <w:rPr>
          <w:rFonts w:ascii="Times New Roman" w:hAnsi="Times New Roman" w:cs="Times New Roman"/>
          <w:sz w:val="22"/>
          <w:szCs w:val="22"/>
        </w:rPr>
        <w:t xml:space="preserve"> spp.): Uma revisão de literatura. Revista Científica da Faculdade de Educação e Meio Ambiente – </w:t>
      </w:r>
      <w:r w:rsidRPr="61D4CC33">
        <w:rPr>
          <w:rFonts w:ascii="Times New Roman" w:hAnsi="Times New Roman" w:cs="Times New Roman"/>
          <w:b/>
          <w:bCs/>
          <w:sz w:val="22"/>
          <w:szCs w:val="22"/>
        </w:rPr>
        <w:t>FAEMA</w:t>
      </w:r>
      <w:r w:rsidRPr="61D4CC33">
        <w:rPr>
          <w:rFonts w:ascii="Times New Roman" w:hAnsi="Times New Roman" w:cs="Times New Roman"/>
          <w:sz w:val="22"/>
          <w:szCs w:val="22"/>
        </w:rPr>
        <w:t>, Ariquemes, v.14, n.1, p.69-83, 2023.</w:t>
      </w:r>
    </w:p>
    <w:p w14:paraId="0D4A038F" w14:textId="0B3C9474" w:rsidR="000073BA" w:rsidRDefault="61D4CC33" w:rsidP="009A1BE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61D4CC33">
        <w:rPr>
          <w:rFonts w:ascii="Times New Roman" w:hAnsi="Times New Roman" w:cs="Times New Roman"/>
          <w:sz w:val="22"/>
          <w:szCs w:val="22"/>
        </w:rPr>
        <w:t xml:space="preserve">SOUZA, </w:t>
      </w:r>
      <w:proofErr w:type="spellStart"/>
      <w:r w:rsidRPr="61D4CC33">
        <w:rPr>
          <w:rFonts w:ascii="Times New Roman" w:hAnsi="Times New Roman" w:cs="Times New Roman"/>
          <w:sz w:val="22"/>
          <w:szCs w:val="22"/>
        </w:rPr>
        <w:t>Ariella</w:t>
      </w:r>
      <w:proofErr w:type="spellEnd"/>
      <w:r w:rsidRPr="61D4CC33">
        <w:rPr>
          <w:rFonts w:ascii="Times New Roman" w:hAnsi="Times New Roman" w:cs="Times New Roman"/>
          <w:sz w:val="22"/>
          <w:szCs w:val="22"/>
        </w:rPr>
        <w:t xml:space="preserve"> Dias de. As ressignificações socioespaciais da cana-de-açúcar para a agricultura familiar promovidas pela ater no Engenho Vinagre, em Araçoiaba (PE\): Um estudo sobre as ações comunicativas. Dissertação (Mestrado) - Universidade Rural de Pernambuco, programa de Pós-graduação em extensão e desenvolvimento local, Recife, 2018.</w:t>
      </w:r>
    </w:p>
    <w:p w14:paraId="05F85563" w14:textId="3F1DD51E" w:rsidR="00C32B18" w:rsidRPr="009A1BEC" w:rsidRDefault="00C32B18" w:rsidP="009A1BE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2B18">
        <w:rPr>
          <w:rFonts w:ascii="Times New Roman" w:hAnsi="Times New Roman" w:cs="Times New Roman"/>
          <w:b/>
          <w:bCs/>
          <w:sz w:val="22"/>
          <w:szCs w:val="22"/>
        </w:rPr>
        <w:t>UNILEVER</w:t>
      </w:r>
      <w:r>
        <w:rPr>
          <w:rFonts w:ascii="Times New Roman" w:hAnsi="Times New Roman" w:cs="Times New Roman"/>
          <w:sz w:val="22"/>
          <w:szCs w:val="22"/>
        </w:rPr>
        <w:t>. Termos de referência para consultoria: contratação de profissional em avaliação em desenvolvimento de capacidades. Avaliação do Projeto Mais Vida, Araçoiaba-PE. 2008.</w:t>
      </w:r>
    </w:p>
    <w:sectPr w:rsidR="00C32B18" w:rsidRPr="009A1BEC" w:rsidSect="00B67F8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1B03C1" w14:textId="77777777" w:rsidR="004E6345" w:rsidRDefault="004E6345">
      <w:pPr>
        <w:spacing w:after="0" w:line="240" w:lineRule="auto"/>
      </w:pPr>
      <w:r>
        <w:separator/>
      </w:r>
    </w:p>
  </w:endnote>
  <w:endnote w:type="continuationSeparator" w:id="0">
    <w:p w14:paraId="67FAC882" w14:textId="77777777" w:rsidR="004E6345" w:rsidRDefault="004E6345">
      <w:pPr>
        <w:spacing w:after="0" w:line="240" w:lineRule="auto"/>
      </w:pPr>
      <w:r>
        <w:continuationSeparator/>
      </w:r>
    </w:p>
  </w:endnote>
  <w:endnote w:type="continuationNotice" w:id="1">
    <w:p w14:paraId="45DE311F" w14:textId="77777777" w:rsidR="004E6345" w:rsidRDefault="004E63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9E49C" w14:textId="77777777" w:rsidR="004E6345" w:rsidRDefault="004E6345">
      <w:pPr>
        <w:spacing w:after="0" w:line="240" w:lineRule="auto"/>
      </w:pPr>
      <w:r>
        <w:separator/>
      </w:r>
    </w:p>
  </w:footnote>
  <w:footnote w:type="continuationSeparator" w:id="0">
    <w:p w14:paraId="1575DE29" w14:textId="77777777" w:rsidR="004E6345" w:rsidRDefault="004E6345">
      <w:pPr>
        <w:spacing w:after="0" w:line="240" w:lineRule="auto"/>
      </w:pPr>
      <w:r>
        <w:continuationSeparator/>
      </w:r>
    </w:p>
  </w:footnote>
  <w:footnote w:type="continuationNotice" w:id="1">
    <w:p w14:paraId="3D079919" w14:textId="77777777" w:rsidR="004E6345" w:rsidRDefault="004E6345">
      <w:pPr>
        <w:spacing w:after="0" w:line="240" w:lineRule="auto"/>
      </w:pPr>
    </w:p>
  </w:footnote>
  <w:footnote w:id="2">
    <w:p w14:paraId="396E8277" w14:textId="6F03FEFF" w:rsidR="002103D6" w:rsidRPr="002103D6" w:rsidRDefault="002103D6">
      <w:pPr>
        <w:pStyle w:val="Textodenotaderodap"/>
        <w:rPr>
          <w:rFonts w:ascii="Times New Roman" w:hAnsi="Times New Roman"/>
        </w:rPr>
      </w:pPr>
      <w:r>
        <w:rPr>
          <w:rStyle w:val="Refdenotaderodap"/>
          <w:rFonts w:ascii="Times New Roman" w:hAnsi="Times New Roman" w:cs="Times New Roman"/>
        </w:rPr>
        <w:footnoteRef/>
      </w:r>
      <w:r>
        <w:t xml:space="preserve"> </w:t>
      </w:r>
      <w:r w:rsidR="00501362">
        <w:rPr>
          <w:rFonts w:ascii="Times New Roman" w:hAnsi="Times New Roman" w:cs="Times New Roman"/>
        </w:rPr>
        <w:t xml:space="preserve"> Produtos químicos utilizados para o controle de pragas em lavouras</w:t>
      </w:r>
      <w:r w:rsidR="00F668F4">
        <w:rPr>
          <w:rFonts w:ascii="Times New Roman" w:hAnsi="Times New Roman" w:cs="Times New Roman"/>
        </w:rPr>
        <w:t xml:space="preserve">, que contém substâncias </w:t>
      </w:r>
      <w:r w:rsidR="002D0C08">
        <w:rPr>
          <w:rFonts w:ascii="Times New Roman" w:hAnsi="Times New Roman" w:cs="Times New Roman"/>
        </w:rPr>
        <w:t xml:space="preserve">como </w:t>
      </w:r>
      <w:r w:rsidR="00834B8D" w:rsidRPr="002D0C08">
        <w:rPr>
          <w:rFonts w:ascii="Times New Roman" w:hAnsi="Times New Roman" w:cs="Times New Roman"/>
        </w:rPr>
        <w:t>organofosforados</w:t>
      </w:r>
      <w:r w:rsidR="00834B8D">
        <w:rPr>
          <w:rFonts w:ascii="Times New Roman" w:hAnsi="Times New Roman" w:cs="Times New Roman"/>
        </w:rPr>
        <w:t xml:space="preserve"> e</w:t>
      </w:r>
      <w:r w:rsidR="00E050DD">
        <w:rPr>
          <w:rFonts w:ascii="Times New Roman" w:hAnsi="Times New Roman" w:cs="Times New Roman"/>
        </w:rPr>
        <w:t xml:space="preserve"> o</w:t>
      </w:r>
      <w:r w:rsidR="00E050DD" w:rsidRPr="00E050DD">
        <w:rPr>
          <w:rFonts w:ascii="Times New Roman" w:hAnsi="Times New Roman" w:cs="Times New Roman"/>
        </w:rPr>
        <w:t>rganoclorados</w:t>
      </w:r>
      <w:r w:rsidR="00E050DD">
        <w:rPr>
          <w:rFonts w:ascii="Times New Roman" w:hAnsi="Times New Roman" w:cs="Times New Roman"/>
        </w:rPr>
        <w:t xml:space="preserve"> que são nocivos a saúde humana.</w:t>
      </w:r>
    </w:p>
  </w:footnote>
  <w:footnote w:id="3">
    <w:p w14:paraId="5F8FE0C0" w14:textId="77777777" w:rsidR="009D58E7" w:rsidRPr="009D58E7" w:rsidRDefault="009D58E7">
      <w:pPr>
        <w:pStyle w:val="Textodenotaderodap"/>
        <w:rPr>
          <w:rFonts w:ascii="Times New Roman" w:hAnsi="Times New Roman"/>
        </w:rPr>
      </w:pPr>
      <w:r>
        <w:rPr>
          <w:rStyle w:val="Refdenotaderodap"/>
          <w:rFonts w:ascii="Times New Roman" w:hAnsi="Times New Roman" w:cs="Times New Roman"/>
        </w:rPr>
        <w:footnoteRef/>
      </w:r>
      <w:r>
        <w:t xml:space="preserve"> </w:t>
      </w:r>
      <w:r w:rsidR="00226464">
        <w:rPr>
          <w:rFonts w:ascii="Times New Roman" w:hAnsi="Times New Roman"/>
        </w:rPr>
        <w:t xml:space="preserve"> </w:t>
      </w:r>
      <w:r w:rsidR="00324A2B">
        <w:rPr>
          <w:rFonts w:ascii="Times New Roman" w:hAnsi="Times New Roman"/>
        </w:rPr>
        <w:t xml:space="preserve">Líquido de cor escura </w:t>
      </w:r>
      <w:r w:rsidR="002712C0">
        <w:rPr>
          <w:rFonts w:ascii="Times New Roman" w:hAnsi="Times New Roman"/>
        </w:rPr>
        <w:t xml:space="preserve">e de odor </w:t>
      </w:r>
      <w:r w:rsidR="00134C4A">
        <w:rPr>
          <w:rFonts w:ascii="Times New Roman" w:hAnsi="Times New Roman"/>
        </w:rPr>
        <w:t>forte</w:t>
      </w:r>
      <w:r w:rsidR="00324A2B">
        <w:rPr>
          <w:rFonts w:ascii="Times New Roman" w:hAnsi="Times New Roman"/>
        </w:rPr>
        <w:t xml:space="preserve">, que é </w:t>
      </w:r>
      <w:r w:rsidR="009312BF">
        <w:rPr>
          <w:rFonts w:ascii="Times New Roman" w:hAnsi="Times New Roman"/>
        </w:rPr>
        <w:t>um resíduo obtido após a destilação</w:t>
      </w:r>
      <w:r w:rsidR="009E647C">
        <w:rPr>
          <w:rFonts w:ascii="Times New Roman" w:hAnsi="Times New Roman"/>
        </w:rPr>
        <w:t xml:space="preserve"> do álcool para</w:t>
      </w:r>
      <w:r w:rsidR="00E42D48">
        <w:rPr>
          <w:rFonts w:ascii="Times New Roman" w:hAnsi="Times New Roman"/>
        </w:rPr>
        <w:t xml:space="preserve"> produção do etanol.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02"/>
    <w:rsid w:val="00003A68"/>
    <w:rsid w:val="000060D8"/>
    <w:rsid w:val="00006A14"/>
    <w:rsid w:val="00006B16"/>
    <w:rsid w:val="000073BA"/>
    <w:rsid w:val="00010F71"/>
    <w:rsid w:val="000169E3"/>
    <w:rsid w:val="00016B20"/>
    <w:rsid w:val="00024CEC"/>
    <w:rsid w:val="00032206"/>
    <w:rsid w:val="00035EF8"/>
    <w:rsid w:val="00043F4F"/>
    <w:rsid w:val="00051414"/>
    <w:rsid w:val="00053424"/>
    <w:rsid w:val="00055D54"/>
    <w:rsid w:val="00063E53"/>
    <w:rsid w:val="00064EA2"/>
    <w:rsid w:val="00072518"/>
    <w:rsid w:val="00074638"/>
    <w:rsid w:val="00074A0B"/>
    <w:rsid w:val="00074AA5"/>
    <w:rsid w:val="000769E1"/>
    <w:rsid w:val="00076B57"/>
    <w:rsid w:val="00081F31"/>
    <w:rsid w:val="00085218"/>
    <w:rsid w:val="00086771"/>
    <w:rsid w:val="000920B3"/>
    <w:rsid w:val="0009447A"/>
    <w:rsid w:val="00096240"/>
    <w:rsid w:val="000A29FA"/>
    <w:rsid w:val="000A3B76"/>
    <w:rsid w:val="000A6731"/>
    <w:rsid w:val="000B1C0C"/>
    <w:rsid w:val="000B2106"/>
    <w:rsid w:val="000B72E9"/>
    <w:rsid w:val="000C4C6E"/>
    <w:rsid w:val="000D2007"/>
    <w:rsid w:val="000E1A12"/>
    <w:rsid w:val="000E1CFF"/>
    <w:rsid w:val="000E400D"/>
    <w:rsid w:val="000E629D"/>
    <w:rsid w:val="000E7426"/>
    <w:rsid w:val="000F3A93"/>
    <w:rsid w:val="000F3EAC"/>
    <w:rsid w:val="00101803"/>
    <w:rsid w:val="00102900"/>
    <w:rsid w:val="00111905"/>
    <w:rsid w:val="00113A74"/>
    <w:rsid w:val="001167CD"/>
    <w:rsid w:val="00116DB8"/>
    <w:rsid w:val="00121AD9"/>
    <w:rsid w:val="00124B86"/>
    <w:rsid w:val="0013370B"/>
    <w:rsid w:val="00134C4A"/>
    <w:rsid w:val="00135832"/>
    <w:rsid w:val="00136F38"/>
    <w:rsid w:val="0014252A"/>
    <w:rsid w:val="001435C4"/>
    <w:rsid w:val="00157834"/>
    <w:rsid w:val="00157AA9"/>
    <w:rsid w:val="00164674"/>
    <w:rsid w:val="00167A4D"/>
    <w:rsid w:val="00170EB8"/>
    <w:rsid w:val="0017461D"/>
    <w:rsid w:val="00177366"/>
    <w:rsid w:val="00180417"/>
    <w:rsid w:val="00190829"/>
    <w:rsid w:val="001913CE"/>
    <w:rsid w:val="00191AB9"/>
    <w:rsid w:val="00192F46"/>
    <w:rsid w:val="00196E87"/>
    <w:rsid w:val="001A3068"/>
    <w:rsid w:val="001A5C70"/>
    <w:rsid w:val="001B079D"/>
    <w:rsid w:val="001B0C8E"/>
    <w:rsid w:val="001B1BAD"/>
    <w:rsid w:val="001B2E79"/>
    <w:rsid w:val="001B347C"/>
    <w:rsid w:val="001B55B8"/>
    <w:rsid w:val="001C45F9"/>
    <w:rsid w:val="001C7D53"/>
    <w:rsid w:val="001D4DBC"/>
    <w:rsid w:val="001D5489"/>
    <w:rsid w:val="001D5CAA"/>
    <w:rsid w:val="001E287F"/>
    <w:rsid w:val="001F572A"/>
    <w:rsid w:val="001F702C"/>
    <w:rsid w:val="002103D6"/>
    <w:rsid w:val="00210BFF"/>
    <w:rsid w:val="002129F4"/>
    <w:rsid w:val="002133D6"/>
    <w:rsid w:val="002138A0"/>
    <w:rsid w:val="002172EB"/>
    <w:rsid w:val="00221250"/>
    <w:rsid w:val="00221A6E"/>
    <w:rsid w:val="0022430B"/>
    <w:rsid w:val="002247A1"/>
    <w:rsid w:val="00225FAE"/>
    <w:rsid w:val="00226464"/>
    <w:rsid w:val="00227056"/>
    <w:rsid w:val="002275DD"/>
    <w:rsid w:val="00234DDC"/>
    <w:rsid w:val="00237639"/>
    <w:rsid w:val="0024278C"/>
    <w:rsid w:val="00243243"/>
    <w:rsid w:val="00244244"/>
    <w:rsid w:val="00245322"/>
    <w:rsid w:val="00252246"/>
    <w:rsid w:val="002540D5"/>
    <w:rsid w:val="00255886"/>
    <w:rsid w:val="002575A3"/>
    <w:rsid w:val="002615E1"/>
    <w:rsid w:val="00261B60"/>
    <w:rsid w:val="002623EF"/>
    <w:rsid w:val="00264E3C"/>
    <w:rsid w:val="00265CE3"/>
    <w:rsid w:val="0027105A"/>
    <w:rsid w:val="002712C0"/>
    <w:rsid w:val="00273FA3"/>
    <w:rsid w:val="00275E6E"/>
    <w:rsid w:val="00276501"/>
    <w:rsid w:val="0028301D"/>
    <w:rsid w:val="00283145"/>
    <w:rsid w:val="002834F1"/>
    <w:rsid w:val="0028682B"/>
    <w:rsid w:val="0028754E"/>
    <w:rsid w:val="00292C17"/>
    <w:rsid w:val="002971F6"/>
    <w:rsid w:val="002A1771"/>
    <w:rsid w:val="002A3797"/>
    <w:rsid w:val="002A3D24"/>
    <w:rsid w:val="002A4BF8"/>
    <w:rsid w:val="002A6B0C"/>
    <w:rsid w:val="002A7654"/>
    <w:rsid w:val="002B7CA7"/>
    <w:rsid w:val="002C608B"/>
    <w:rsid w:val="002D0C08"/>
    <w:rsid w:val="002D2B36"/>
    <w:rsid w:val="002D4589"/>
    <w:rsid w:val="002D6EF2"/>
    <w:rsid w:val="002D7D09"/>
    <w:rsid w:val="002E3CF2"/>
    <w:rsid w:val="002E5704"/>
    <w:rsid w:val="002E59CE"/>
    <w:rsid w:val="002F2480"/>
    <w:rsid w:val="002F3627"/>
    <w:rsid w:val="002F5532"/>
    <w:rsid w:val="002F69CA"/>
    <w:rsid w:val="00303410"/>
    <w:rsid w:val="00303C71"/>
    <w:rsid w:val="00312488"/>
    <w:rsid w:val="00320282"/>
    <w:rsid w:val="00321C54"/>
    <w:rsid w:val="00324A2B"/>
    <w:rsid w:val="003272F3"/>
    <w:rsid w:val="0033022E"/>
    <w:rsid w:val="003328D8"/>
    <w:rsid w:val="00332F76"/>
    <w:rsid w:val="00336632"/>
    <w:rsid w:val="00337B58"/>
    <w:rsid w:val="00344FCF"/>
    <w:rsid w:val="00345692"/>
    <w:rsid w:val="0034771B"/>
    <w:rsid w:val="00350505"/>
    <w:rsid w:val="00355E62"/>
    <w:rsid w:val="003563FD"/>
    <w:rsid w:val="0036153C"/>
    <w:rsid w:val="0036670E"/>
    <w:rsid w:val="0036681C"/>
    <w:rsid w:val="0036723B"/>
    <w:rsid w:val="00370882"/>
    <w:rsid w:val="00371D1A"/>
    <w:rsid w:val="00372258"/>
    <w:rsid w:val="00375EAC"/>
    <w:rsid w:val="00380198"/>
    <w:rsid w:val="003846AF"/>
    <w:rsid w:val="00386E79"/>
    <w:rsid w:val="0038762A"/>
    <w:rsid w:val="00397C59"/>
    <w:rsid w:val="003B0930"/>
    <w:rsid w:val="003B24EE"/>
    <w:rsid w:val="003B2F14"/>
    <w:rsid w:val="003B36C7"/>
    <w:rsid w:val="003C3A03"/>
    <w:rsid w:val="003C4665"/>
    <w:rsid w:val="003C48FA"/>
    <w:rsid w:val="003D0DC4"/>
    <w:rsid w:val="003D4277"/>
    <w:rsid w:val="003E1A93"/>
    <w:rsid w:val="003E3202"/>
    <w:rsid w:val="003E524C"/>
    <w:rsid w:val="003E5FA1"/>
    <w:rsid w:val="003F2599"/>
    <w:rsid w:val="003F709A"/>
    <w:rsid w:val="00400422"/>
    <w:rsid w:val="00404014"/>
    <w:rsid w:val="00404C84"/>
    <w:rsid w:val="00411058"/>
    <w:rsid w:val="0041454C"/>
    <w:rsid w:val="0041629E"/>
    <w:rsid w:val="0041722D"/>
    <w:rsid w:val="00422B62"/>
    <w:rsid w:val="00432DC7"/>
    <w:rsid w:val="00432F9E"/>
    <w:rsid w:val="0043553C"/>
    <w:rsid w:val="00435656"/>
    <w:rsid w:val="0043757D"/>
    <w:rsid w:val="00445DCE"/>
    <w:rsid w:val="00451104"/>
    <w:rsid w:val="00453EBF"/>
    <w:rsid w:val="00454C1D"/>
    <w:rsid w:val="00454C4D"/>
    <w:rsid w:val="004615FC"/>
    <w:rsid w:val="0046515F"/>
    <w:rsid w:val="0048034B"/>
    <w:rsid w:val="0048681A"/>
    <w:rsid w:val="0048735B"/>
    <w:rsid w:val="004922EB"/>
    <w:rsid w:val="00492ACC"/>
    <w:rsid w:val="00492BFE"/>
    <w:rsid w:val="004A0533"/>
    <w:rsid w:val="004A2124"/>
    <w:rsid w:val="004A4D00"/>
    <w:rsid w:val="004A5DC9"/>
    <w:rsid w:val="004B1DDB"/>
    <w:rsid w:val="004C0698"/>
    <w:rsid w:val="004C48CF"/>
    <w:rsid w:val="004C5CAC"/>
    <w:rsid w:val="004E0966"/>
    <w:rsid w:val="004E3DD8"/>
    <w:rsid w:val="004E6345"/>
    <w:rsid w:val="004F0445"/>
    <w:rsid w:val="004F07F1"/>
    <w:rsid w:val="00501362"/>
    <w:rsid w:val="00502883"/>
    <w:rsid w:val="00503377"/>
    <w:rsid w:val="00505BD0"/>
    <w:rsid w:val="0050666F"/>
    <w:rsid w:val="005148B3"/>
    <w:rsid w:val="00517C35"/>
    <w:rsid w:val="0052260F"/>
    <w:rsid w:val="0053262B"/>
    <w:rsid w:val="00533E22"/>
    <w:rsid w:val="00533EC7"/>
    <w:rsid w:val="005341F0"/>
    <w:rsid w:val="00535593"/>
    <w:rsid w:val="005356DB"/>
    <w:rsid w:val="005375DE"/>
    <w:rsid w:val="005375EF"/>
    <w:rsid w:val="00540752"/>
    <w:rsid w:val="00541348"/>
    <w:rsid w:val="0055193A"/>
    <w:rsid w:val="005551E4"/>
    <w:rsid w:val="005563AB"/>
    <w:rsid w:val="00560346"/>
    <w:rsid w:val="00565FD7"/>
    <w:rsid w:val="00566802"/>
    <w:rsid w:val="0057197E"/>
    <w:rsid w:val="00573072"/>
    <w:rsid w:val="00575EB8"/>
    <w:rsid w:val="00581AFB"/>
    <w:rsid w:val="00583C9C"/>
    <w:rsid w:val="00587651"/>
    <w:rsid w:val="00587AF0"/>
    <w:rsid w:val="00590003"/>
    <w:rsid w:val="00591FE1"/>
    <w:rsid w:val="00595D97"/>
    <w:rsid w:val="0059605E"/>
    <w:rsid w:val="005A384A"/>
    <w:rsid w:val="005A59A0"/>
    <w:rsid w:val="005A63A5"/>
    <w:rsid w:val="005B4DEE"/>
    <w:rsid w:val="005B59F3"/>
    <w:rsid w:val="005B5D1A"/>
    <w:rsid w:val="005B644E"/>
    <w:rsid w:val="005B6711"/>
    <w:rsid w:val="005B6FD7"/>
    <w:rsid w:val="005C1BF9"/>
    <w:rsid w:val="005C22FF"/>
    <w:rsid w:val="005C2A55"/>
    <w:rsid w:val="005C478D"/>
    <w:rsid w:val="005C7E52"/>
    <w:rsid w:val="005D09A3"/>
    <w:rsid w:val="005D15EE"/>
    <w:rsid w:val="005E084E"/>
    <w:rsid w:val="005E14E8"/>
    <w:rsid w:val="005F2918"/>
    <w:rsid w:val="005F3FF1"/>
    <w:rsid w:val="005F55B6"/>
    <w:rsid w:val="00601DFF"/>
    <w:rsid w:val="0060368A"/>
    <w:rsid w:val="00606E3A"/>
    <w:rsid w:val="0061011A"/>
    <w:rsid w:val="006137F2"/>
    <w:rsid w:val="0061692E"/>
    <w:rsid w:val="006219D6"/>
    <w:rsid w:val="00621D43"/>
    <w:rsid w:val="00627656"/>
    <w:rsid w:val="006301C5"/>
    <w:rsid w:val="00634FFD"/>
    <w:rsid w:val="0064001E"/>
    <w:rsid w:val="00643B73"/>
    <w:rsid w:val="00645F60"/>
    <w:rsid w:val="0065137B"/>
    <w:rsid w:val="00657030"/>
    <w:rsid w:val="00660C5F"/>
    <w:rsid w:val="00664853"/>
    <w:rsid w:val="00664C53"/>
    <w:rsid w:val="006713AC"/>
    <w:rsid w:val="0067286C"/>
    <w:rsid w:val="00682741"/>
    <w:rsid w:val="00685DEC"/>
    <w:rsid w:val="006918BF"/>
    <w:rsid w:val="0069235B"/>
    <w:rsid w:val="006938C6"/>
    <w:rsid w:val="0069424D"/>
    <w:rsid w:val="00695112"/>
    <w:rsid w:val="00695AA2"/>
    <w:rsid w:val="006A10FB"/>
    <w:rsid w:val="006A747A"/>
    <w:rsid w:val="006B37A0"/>
    <w:rsid w:val="006B3C8B"/>
    <w:rsid w:val="006B701A"/>
    <w:rsid w:val="006B71BC"/>
    <w:rsid w:val="006B7FB5"/>
    <w:rsid w:val="006C1D13"/>
    <w:rsid w:val="006D110C"/>
    <w:rsid w:val="006D3018"/>
    <w:rsid w:val="006E208E"/>
    <w:rsid w:val="006E4560"/>
    <w:rsid w:val="006E5536"/>
    <w:rsid w:val="006E65F8"/>
    <w:rsid w:val="006F10CE"/>
    <w:rsid w:val="006F1DB8"/>
    <w:rsid w:val="006F4918"/>
    <w:rsid w:val="006F6128"/>
    <w:rsid w:val="00700034"/>
    <w:rsid w:val="00700AD0"/>
    <w:rsid w:val="00703B20"/>
    <w:rsid w:val="007042FF"/>
    <w:rsid w:val="007045B9"/>
    <w:rsid w:val="00707AF2"/>
    <w:rsid w:val="00710B9A"/>
    <w:rsid w:val="00712B18"/>
    <w:rsid w:val="00712BE0"/>
    <w:rsid w:val="00715797"/>
    <w:rsid w:val="00716725"/>
    <w:rsid w:val="00721F39"/>
    <w:rsid w:val="007254B7"/>
    <w:rsid w:val="00725C86"/>
    <w:rsid w:val="00726049"/>
    <w:rsid w:val="00730893"/>
    <w:rsid w:val="0073771C"/>
    <w:rsid w:val="00737AC8"/>
    <w:rsid w:val="00740E77"/>
    <w:rsid w:val="007511E6"/>
    <w:rsid w:val="00753DA4"/>
    <w:rsid w:val="00755CE7"/>
    <w:rsid w:val="0077002D"/>
    <w:rsid w:val="007716AA"/>
    <w:rsid w:val="0077379E"/>
    <w:rsid w:val="00776CC2"/>
    <w:rsid w:val="00781442"/>
    <w:rsid w:val="00781852"/>
    <w:rsid w:val="007952C5"/>
    <w:rsid w:val="007952FB"/>
    <w:rsid w:val="007978B4"/>
    <w:rsid w:val="007A51EA"/>
    <w:rsid w:val="007A6651"/>
    <w:rsid w:val="007B17D9"/>
    <w:rsid w:val="007B1E2E"/>
    <w:rsid w:val="007B26F2"/>
    <w:rsid w:val="007B2DEE"/>
    <w:rsid w:val="007B4728"/>
    <w:rsid w:val="007B5A82"/>
    <w:rsid w:val="007C3B73"/>
    <w:rsid w:val="007C423A"/>
    <w:rsid w:val="007C59D4"/>
    <w:rsid w:val="007D3209"/>
    <w:rsid w:val="007D7622"/>
    <w:rsid w:val="007E0AFF"/>
    <w:rsid w:val="007E5B1A"/>
    <w:rsid w:val="007E7E36"/>
    <w:rsid w:val="007F02A3"/>
    <w:rsid w:val="007F12E9"/>
    <w:rsid w:val="007F4318"/>
    <w:rsid w:val="007F76D4"/>
    <w:rsid w:val="00800C35"/>
    <w:rsid w:val="00800D28"/>
    <w:rsid w:val="00804387"/>
    <w:rsid w:val="00804B65"/>
    <w:rsid w:val="00815090"/>
    <w:rsid w:val="00815969"/>
    <w:rsid w:val="00825008"/>
    <w:rsid w:val="008251B7"/>
    <w:rsid w:val="00834B8D"/>
    <w:rsid w:val="0084319F"/>
    <w:rsid w:val="00844DC0"/>
    <w:rsid w:val="00850D69"/>
    <w:rsid w:val="0085140E"/>
    <w:rsid w:val="00855052"/>
    <w:rsid w:val="00855512"/>
    <w:rsid w:val="008642BC"/>
    <w:rsid w:val="008666CE"/>
    <w:rsid w:val="00871895"/>
    <w:rsid w:val="00872DF5"/>
    <w:rsid w:val="0087368B"/>
    <w:rsid w:val="00875407"/>
    <w:rsid w:val="008761D4"/>
    <w:rsid w:val="00880EC3"/>
    <w:rsid w:val="008837D8"/>
    <w:rsid w:val="0088628F"/>
    <w:rsid w:val="00890974"/>
    <w:rsid w:val="008955BD"/>
    <w:rsid w:val="00896368"/>
    <w:rsid w:val="0089645F"/>
    <w:rsid w:val="008A055B"/>
    <w:rsid w:val="008A1A27"/>
    <w:rsid w:val="008A3E44"/>
    <w:rsid w:val="008A484C"/>
    <w:rsid w:val="008A7AA8"/>
    <w:rsid w:val="008B648C"/>
    <w:rsid w:val="008B7350"/>
    <w:rsid w:val="008B7B2C"/>
    <w:rsid w:val="008C2ACF"/>
    <w:rsid w:val="008C4026"/>
    <w:rsid w:val="008C4337"/>
    <w:rsid w:val="008C475E"/>
    <w:rsid w:val="008C48CE"/>
    <w:rsid w:val="008C4E04"/>
    <w:rsid w:val="008C61EA"/>
    <w:rsid w:val="008D105E"/>
    <w:rsid w:val="008D16AE"/>
    <w:rsid w:val="008D2E0D"/>
    <w:rsid w:val="008D4B23"/>
    <w:rsid w:val="008D782E"/>
    <w:rsid w:val="008D7A68"/>
    <w:rsid w:val="008E28D4"/>
    <w:rsid w:val="008E31E8"/>
    <w:rsid w:val="008E6827"/>
    <w:rsid w:val="008F3337"/>
    <w:rsid w:val="009011F2"/>
    <w:rsid w:val="009044DE"/>
    <w:rsid w:val="009101D0"/>
    <w:rsid w:val="00910689"/>
    <w:rsid w:val="00915237"/>
    <w:rsid w:val="009175D3"/>
    <w:rsid w:val="009273F1"/>
    <w:rsid w:val="00930057"/>
    <w:rsid w:val="009312BF"/>
    <w:rsid w:val="00933D30"/>
    <w:rsid w:val="00934FA1"/>
    <w:rsid w:val="00936691"/>
    <w:rsid w:val="00940AB9"/>
    <w:rsid w:val="00941722"/>
    <w:rsid w:val="009429DE"/>
    <w:rsid w:val="00945C56"/>
    <w:rsid w:val="00953731"/>
    <w:rsid w:val="009537A2"/>
    <w:rsid w:val="00953D5B"/>
    <w:rsid w:val="009540F5"/>
    <w:rsid w:val="009550EB"/>
    <w:rsid w:val="00956696"/>
    <w:rsid w:val="0096090B"/>
    <w:rsid w:val="00964E79"/>
    <w:rsid w:val="00967D21"/>
    <w:rsid w:val="00975DF2"/>
    <w:rsid w:val="009762A6"/>
    <w:rsid w:val="00976C34"/>
    <w:rsid w:val="00977E66"/>
    <w:rsid w:val="00977ED9"/>
    <w:rsid w:val="009831C6"/>
    <w:rsid w:val="00993B55"/>
    <w:rsid w:val="00995322"/>
    <w:rsid w:val="009A1BEC"/>
    <w:rsid w:val="009A2737"/>
    <w:rsid w:val="009A699D"/>
    <w:rsid w:val="009A759E"/>
    <w:rsid w:val="009B322F"/>
    <w:rsid w:val="009B48F9"/>
    <w:rsid w:val="009B64B0"/>
    <w:rsid w:val="009B6983"/>
    <w:rsid w:val="009C519A"/>
    <w:rsid w:val="009C6B49"/>
    <w:rsid w:val="009C7AF2"/>
    <w:rsid w:val="009D4F53"/>
    <w:rsid w:val="009D58E7"/>
    <w:rsid w:val="009D5961"/>
    <w:rsid w:val="009D7550"/>
    <w:rsid w:val="009E247C"/>
    <w:rsid w:val="009E647C"/>
    <w:rsid w:val="009E683A"/>
    <w:rsid w:val="009E75BC"/>
    <w:rsid w:val="009E7C27"/>
    <w:rsid w:val="009F16BB"/>
    <w:rsid w:val="009F1D87"/>
    <w:rsid w:val="009F4CB1"/>
    <w:rsid w:val="009F549D"/>
    <w:rsid w:val="009F7D2F"/>
    <w:rsid w:val="00A00B48"/>
    <w:rsid w:val="00A01AC3"/>
    <w:rsid w:val="00A01E21"/>
    <w:rsid w:val="00A03167"/>
    <w:rsid w:val="00A04DB1"/>
    <w:rsid w:val="00A05289"/>
    <w:rsid w:val="00A159CB"/>
    <w:rsid w:val="00A21442"/>
    <w:rsid w:val="00A22499"/>
    <w:rsid w:val="00A27255"/>
    <w:rsid w:val="00A41617"/>
    <w:rsid w:val="00A45320"/>
    <w:rsid w:val="00A56027"/>
    <w:rsid w:val="00A56239"/>
    <w:rsid w:val="00A60DA6"/>
    <w:rsid w:val="00A6436E"/>
    <w:rsid w:val="00A71B7C"/>
    <w:rsid w:val="00A71F5C"/>
    <w:rsid w:val="00A72401"/>
    <w:rsid w:val="00A74489"/>
    <w:rsid w:val="00A7459A"/>
    <w:rsid w:val="00A75E20"/>
    <w:rsid w:val="00A76640"/>
    <w:rsid w:val="00A77280"/>
    <w:rsid w:val="00A85F04"/>
    <w:rsid w:val="00A96A26"/>
    <w:rsid w:val="00AA0448"/>
    <w:rsid w:val="00AA2F1C"/>
    <w:rsid w:val="00AA7854"/>
    <w:rsid w:val="00AC336F"/>
    <w:rsid w:val="00AC5641"/>
    <w:rsid w:val="00AC6FE9"/>
    <w:rsid w:val="00AD1821"/>
    <w:rsid w:val="00AD2F68"/>
    <w:rsid w:val="00AD3B7C"/>
    <w:rsid w:val="00AD4661"/>
    <w:rsid w:val="00AD7F34"/>
    <w:rsid w:val="00AE094C"/>
    <w:rsid w:val="00AE1045"/>
    <w:rsid w:val="00AE3E26"/>
    <w:rsid w:val="00AE7001"/>
    <w:rsid w:val="00AF0576"/>
    <w:rsid w:val="00AF1264"/>
    <w:rsid w:val="00AF16C6"/>
    <w:rsid w:val="00AF4917"/>
    <w:rsid w:val="00AF6D63"/>
    <w:rsid w:val="00B030C8"/>
    <w:rsid w:val="00B04F5B"/>
    <w:rsid w:val="00B1112E"/>
    <w:rsid w:val="00B136B7"/>
    <w:rsid w:val="00B13E9F"/>
    <w:rsid w:val="00B1494F"/>
    <w:rsid w:val="00B14FEB"/>
    <w:rsid w:val="00B15A20"/>
    <w:rsid w:val="00B17C9C"/>
    <w:rsid w:val="00B31939"/>
    <w:rsid w:val="00B34806"/>
    <w:rsid w:val="00B36AE6"/>
    <w:rsid w:val="00B414BC"/>
    <w:rsid w:val="00B42935"/>
    <w:rsid w:val="00B429BB"/>
    <w:rsid w:val="00B501DB"/>
    <w:rsid w:val="00B5062D"/>
    <w:rsid w:val="00B50CDE"/>
    <w:rsid w:val="00B51ECD"/>
    <w:rsid w:val="00B5600B"/>
    <w:rsid w:val="00B57D54"/>
    <w:rsid w:val="00B60548"/>
    <w:rsid w:val="00B60B4E"/>
    <w:rsid w:val="00B619B7"/>
    <w:rsid w:val="00B627BA"/>
    <w:rsid w:val="00B65E5D"/>
    <w:rsid w:val="00B667F7"/>
    <w:rsid w:val="00B67F81"/>
    <w:rsid w:val="00B70041"/>
    <w:rsid w:val="00B70217"/>
    <w:rsid w:val="00B72842"/>
    <w:rsid w:val="00B7403C"/>
    <w:rsid w:val="00B74679"/>
    <w:rsid w:val="00B76826"/>
    <w:rsid w:val="00B854AB"/>
    <w:rsid w:val="00B90522"/>
    <w:rsid w:val="00B92890"/>
    <w:rsid w:val="00B92950"/>
    <w:rsid w:val="00B92D4B"/>
    <w:rsid w:val="00BA0513"/>
    <w:rsid w:val="00BA1382"/>
    <w:rsid w:val="00BA7C46"/>
    <w:rsid w:val="00BB0DE7"/>
    <w:rsid w:val="00BB5591"/>
    <w:rsid w:val="00BB5F96"/>
    <w:rsid w:val="00BB7EE4"/>
    <w:rsid w:val="00BB7FE1"/>
    <w:rsid w:val="00BC03B1"/>
    <w:rsid w:val="00BC22C6"/>
    <w:rsid w:val="00BC2F4C"/>
    <w:rsid w:val="00BD0A52"/>
    <w:rsid w:val="00BE1DF5"/>
    <w:rsid w:val="00BE230D"/>
    <w:rsid w:val="00BE2349"/>
    <w:rsid w:val="00BF3A89"/>
    <w:rsid w:val="00C00570"/>
    <w:rsid w:val="00C100EF"/>
    <w:rsid w:val="00C103A1"/>
    <w:rsid w:val="00C129FF"/>
    <w:rsid w:val="00C21996"/>
    <w:rsid w:val="00C25A7E"/>
    <w:rsid w:val="00C32B18"/>
    <w:rsid w:val="00C33D09"/>
    <w:rsid w:val="00C34342"/>
    <w:rsid w:val="00C35D74"/>
    <w:rsid w:val="00C412BB"/>
    <w:rsid w:val="00C42D38"/>
    <w:rsid w:val="00C43207"/>
    <w:rsid w:val="00C43AD0"/>
    <w:rsid w:val="00C44234"/>
    <w:rsid w:val="00C445B5"/>
    <w:rsid w:val="00C46EC5"/>
    <w:rsid w:val="00C53E7A"/>
    <w:rsid w:val="00C5487F"/>
    <w:rsid w:val="00C572AC"/>
    <w:rsid w:val="00C6138B"/>
    <w:rsid w:val="00C6219B"/>
    <w:rsid w:val="00C700AC"/>
    <w:rsid w:val="00C76DAB"/>
    <w:rsid w:val="00C77932"/>
    <w:rsid w:val="00C82174"/>
    <w:rsid w:val="00C8266F"/>
    <w:rsid w:val="00C87376"/>
    <w:rsid w:val="00C9025D"/>
    <w:rsid w:val="00C94423"/>
    <w:rsid w:val="00C9773C"/>
    <w:rsid w:val="00CA01EC"/>
    <w:rsid w:val="00CA4139"/>
    <w:rsid w:val="00CA566C"/>
    <w:rsid w:val="00CA6104"/>
    <w:rsid w:val="00CB0E2D"/>
    <w:rsid w:val="00CB64A9"/>
    <w:rsid w:val="00CC0571"/>
    <w:rsid w:val="00CC1212"/>
    <w:rsid w:val="00CC325C"/>
    <w:rsid w:val="00CC6CBD"/>
    <w:rsid w:val="00CD00B8"/>
    <w:rsid w:val="00CD2E6A"/>
    <w:rsid w:val="00CE0864"/>
    <w:rsid w:val="00CE3402"/>
    <w:rsid w:val="00CE667F"/>
    <w:rsid w:val="00CF2B78"/>
    <w:rsid w:val="00D055AE"/>
    <w:rsid w:val="00D05621"/>
    <w:rsid w:val="00D06219"/>
    <w:rsid w:val="00D06676"/>
    <w:rsid w:val="00D105AA"/>
    <w:rsid w:val="00D117BB"/>
    <w:rsid w:val="00D129D2"/>
    <w:rsid w:val="00D14551"/>
    <w:rsid w:val="00D14E23"/>
    <w:rsid w:val="00D1547A"/>
    <w:rsid w:val="00D264F1"/>
    <w:rsid w:val="00D341D2"/>
    <w:rsid w:val="00D37BB6"/>
    <w:rsid w:val="00D41A28"/>
    <w:rsid w:val="00D452AC"/>
    <w:rsid w:val="00D453EE"/>
    <w:rsid w:val="00D50B52"/>
    <w:rsid w:val="00D54299"/>
    <w:rsid w:val="00D55A75"/>
    <w:rsid w:val="00D60728"/>
    <w:rsid w:val="00D61ADF"/>
    <w:rsid w:val="00D6246D"/>
    <w:rsid w:val="00D66919"/>
    <w:rsid w:val="00D8304E"/>
    <w:rsid w:val="00D83C8F"/>
    <w:rsid w:val="00D84511"/>
    <w:rsid w:val="00D85240"/>
    <w:rsid w:val="00D944B4"/>
    <w:rsid w:val="00D94CC5"/>
    <w:rsid w:val="00D969C2"/>
    <w:rsid w:val="00D96B9C"/>
    <w:rsid w:val="00DA214C"/>
    <w:rsid w:val="00DA3ACB"/>
    <w:rsid w:val="00DB2C92"/>
    <w:rsid w:val="00DB70AF"/>
    <w:rsid w:val="00DC1406"/>
    <w:rsid w:val="00DC1D52"/>
    <w:rsid w:val="00DC3047"/>
    <w:rsid w:val="00DC3CE2"/>
    <w:rsid w:val="00DC46A7"/>
    <w:rsid w:val="00DD0C3F"/>
    <w:rsid w:val="00DE721D"/>
    <w:rsid w:val="00DF392E"/>
    <w:rsid w:val="00DF4D6A"/>
    <w:rsid w:val="00DF67C6"/>
    <w:rsid w:val="00E0199E"/>
    <w:rsid w:val="00E050DD"/>
    <w:rsid w:val="00E14667"/>
    <w:rsid w:val="00E17F69"/>
    <w:rsid w:val="00E25123"/>
    <w:rsid w:val="00E30529"/>
    <w:rsid w:val="00E342A1"/>
    <w:rsid w:val="00E42D48"/>
    <w:rsid w:val="00E454BD"/>
    <w:rsid w:val="00E530BF"/>
    <w:rsid w:val="00E5670D"/>
    <w:rsid w:val="00E61052"/>
    <w:rsid w:val="00E61AD4"/>
    <w:rsid w:val="00E655A4"/>
    <w:rsid w:val="00E674B0"/>
    <w:rsid w:val="00E73A94"/>
    <w:rsid w:val="00E75AAC"/>
    <w:rsid w:val="00E76AE9"/>
    <w:rsid w:val="00E80497"/>
    <w:rsid w:val="00E80F04"/>
    <w:rsid w:val="00E856D7"/>
    <w:rsid w:val="00E90733"/>
    <w:rsid w:val="00E9076C"/>
    <w:rsid w:val="00E94266"/>
    <w:rsid w:val="00EA29ED"/>
    <w:rsid w:val="00EB2CA5"/>
    <w:rsid w:val="00EB60B5"/>
    <w:rsid w:val="00EC469A"/>
    <w:rsid w:val="00EC580E"/>
    <w:rsid w:val="00EC5CB5"/>
    <w:rsid w:val="00EC7219"/>
    <w:rsid w:val="00ED552D"/>
    <w:rsid w:val="00ED7C44"/>
    <w:rsid w:val="00EE1BCD"/>
    <w:rsid w:val="00EE2FD5"/>
    <w:rsid w:val="00EE46BA"/>
    <w:rsid w:val="00EE7F8E"/>
    <w:rsid w:val="00EF20CC"/>
    <w:rsid w:val="00EF259D"/>
    <w:rsid w:val="00EF786B"/>
    <w:rsid w:val="00F03F80"/>
    <w:rsid w:val="00F05B86"/>
    <w:rsid w:val="00F13FE8"/>
    <w:rsid w:val="00F24A1D"/>
    <w:rsid w:val="00F306F1"/>
    <w:rsid w:val="00F324D9"/>
    <w:rsid w:val="00F3335A"/>
    <w:rsid w:val="00F431AA"/>
    <w:rsid w:val="00F44FA9"/>
    <w:rsid w:val="00F44FC0"/>
    <w:rsid w:val="00F5085E"/>
    <w:rsid w:val="00F50E79"/>
    <w:rsid w:val="00F56A49"/>
    <w:rsid w:val="00F668F4"/>
    <w:rsid w:val="00F722CD"/>
    <w:rsid w:val="00F744B0"/>
    <w:rsid w:val="00F82C1E"/>
    <w:rsid w:val="00F8338E"/>
    <w:rsid w:val="00F91AA1"/>
    <w:rsid w:val="00F9538C"/>
    <w:rsid w:val="00FA1358"/>
    <w:rsid w:val="00FA2561"/>
    <w:rsid w:val="00FA2749"/>
    <w:rsid w:val="00FA3B74"/>
    <w:rsid w:val="00FA4582"/>
    <w:rsid w:val="00FA4F2C"/>
    <w:rsid w:val="00FA694A"/>
    <w:rsid w:val="00FB0031"/>
    <w:rsid w:val="00FB3FA0"/>
    <w:rsid w:val="00FB4E49"/>
    <w:rsid w:val="00FC0295"/>
    <w:rsid w:val="00FC2140"/>
    <w:rsid w:val="00FD5EAC"/>
    <w:rsid w:val="00FE39DC"/>
    <w:rsid w:val="00FE3DAE"/>
    <w:rsid w:val="00FE5277"/>
    <w:rsid w:val="00FF2FFE"/>
    <w:rsid w:val="00FF670F"/>
    <w:rsid w:val="00FF7034"/>
    <w:rsid w:val="016C178A"/>
    <w:rsid w:val="01D65720"/>
    <w:rsid w:val="021D2D58"/>
    <w:rsid w:val="0227AE08"/>
    <w:rsid w:val="02BE0846"/>
    <w:rsid w:val="06A4D803"/>
    <w:rsid w:val="06AA6861"/>
    <w:rsid w:val="09E30665"/>
    <w:rsid w:val="0A127BDF"/>
    <w:rsid w:val="0B84BAF7"/>
    <w:rsid w:val="0DEC5299"/>
    <w:rsid w:val="0E9C88FB"/>
    <w:rsid w:val="0F3BE7A5"/>
    <w:rsid w:val="11EED17B"/>
    <w:rsid w:val="11F43209"/>
    <w:rsid w:val="11F5CC57"/>
    <w:rsid w:val="11F72B5E"/>
    <w:rsid w:val="1668E247"/>
    <w:rsid w:val="17734B2D"/>
    <w:rsid w:val="181B74D4"/>
    <w:rsid w:val="18656B22"/>
    <w:rsid w:val="18CDAC57"/>
    <w:rsid w:val="1AC05C55"/>
    <w:rsid w:val="2255C7D0"/>
    <w:rsid w:val="259A29D5"/>
    <w:rsid w:val="264590B6"/>
    <w:rsid w:val="2653E1D1"/>
    <w:rsid w:val="26C6825D"/>
    <w:rsid w:val="2840A20E"/>
    <w:rsid w:val="2B82A5EC"/>
    <w:rsid w:val="2BC12AFD"/>
    <w:rsid w:val="2E2CBC4E"/>
    <w:rsid w:val="2F02D297"/>
    <w:rsid w:val="346D70FF"/>
    <w:rsid w:val="3495A3EC"/>
    <w:rsid w:val="354C90DF"/>
    <w:rsid w:val="39901A45"/>
    <w:rsid w:val="3AF1FABA"/>
    <w:rsid w:val="3C66EDA9"/>
    <w:rsid w:val="3F2C4C40"/>
    <w:rsid w:val="405BCA9F"/>
    <w:rsid w:val="40DF00F2"/>
    <w:rsid w:val="43E4498A"/>
    <w:rsid w:val="442C3C1E"/>
    <w:rsid w:val="44857BEF"/>
    <w:rsid w:val="44BC97BD"/>
    <w:rsid w:val="464E5841"/>
    <w:rsid w:val="4814558E"/>
    <w:rsid w:val="4A217F45"/>
    <w:rsid w:val="4D23EED8"/>
    <w:rsid w:val="4D766309"/>
    <w:rsid w:val="4DAB18F2"/>
    <w:rsid w:val="4E89A80F"/>
    <w:rsid w:val="507440F2"/>
    <w:rsid w:val="524AA121"/>
    <w:rsid w:val="539F62F6"/>
    <w:rsid w:val="56974892"/>
    <w:rsid w:val="58BB1739"/>
    <w:rsid w:val="598B5351"/>
    <w:rsid w:val="5AD0A079"/>
    <w:rsid w:val="5C06CBD0"/>
    <w:rsid w:val="5C28AC38"/>
    <w:rsid w:val="5D310895"/>
    <w:rsid w:val="5DA05CC2"/>
    <w:rsid w:val="5E657BAB"/>
    <w:rsid w:val="5F048C91"/>
    <w:rsid w:val="61D4CC33"/>
    <w:rsid w:val="61EE6FE1"/>
    <w:rsid w:val="624C4AA4"/>
    <w:rsid w:val="62570874"/>
    <w:rsid w:val="65947936"/>
    <w:rsid w:val="67389FBE"/>
    <w:rsid w:val="691129D5"/>
    <w:rsid w:val="69A3C0CF"/>
    <w:rsid w:val="69B43313"/>
    <w:rsid w:val="70AEE078"/>
    <w:rsid w:val="71F3CE47"/>
    <w:rsid w:val="7252BDBA"/>
    <w:rsid w:val="73ABB32F"/>
    <w:rsid w:val="74E5E723"/>
    <w:rsid w:val="7562D5FA"/>
    <w:rsid w:val="7595231F"/>
    <w:rsid w:val="76F24B31"/>
    <w:rsid w:val="775F92A7"/>
    <w:rsid w:val="7A0B1A0F"/>
    <w:rsid w:val="7A87A56C"/>
    <w:rsid w:val="7A932A84"/>
    <w:rsid w:val="7C997849"/>
    <w:rsid w:val="7DD6FC0A"/>
    <w:rsid w:val="7E5CE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0D5A6"/>
  <w15:chartTrackingRefBased/>
  <w15:docId w15:val="{B8680801-6283-9945-913D-83E88C78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34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E34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E34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E34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E34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E34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E34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E34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E34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E34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E34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E34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E340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E340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E34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E340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E34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E34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E34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E3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E34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E34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E34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E340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E340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E340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E34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E340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E340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591FE1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91FE1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unhideWhenUsed/>
    <w:rsid w:val="00EB60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60B5"/>
  </w:style>
  <w:style w:type="paragraph" w:styleId="Rodap">
    <w:name w:val="footer"/>
    <w:basedOn w:val="Normal"/>
    <w:link w:val="RodapChar"/>
    <w:uiPriority w:val="99"/>
    <w:semiHidden/>
    <w:unhideWhenUsed/>
    <w:rsid w:val="00EB60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60B5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B60B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B60B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B60B5"/>
    <w:rPr>
      <w:vertAlign w:val="superscript"/>
    </w:rPr>
  </w:style>
  <w:style w:type="character" w:styleId="Forte">
    <w:name w:val="Strong"/>
    <w:basedOn w:val="Fontepargpadro"/>
    <w:uiPriority w:val="22"/>
    <w:qFormat/>
    <w:rsid w:val="00EB6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llin.fragoso@upe.b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ayane.ferreira@upe.br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Daniel.gomes@upe.br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Kayo.ara&#250;jo@upe.b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amila.lucia@upe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1750</Words>
  <Characters>9453</Characters>
  <Application>Microsoft Office Word</Application>
  <DocSecurity>0</DocSecurity>
  <Lines>78</Lines>
  <Paragraphs>22</Paragraphs>
  <ScaleCrop>false</ScaleCrop>
  <Company/>
  <LinksUpToDate>false</LinksUpToDate>
  <CharactersWithSpaces>11181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jayane silva</dc:creator>
  <cp:keywords/>
  <dc:description/>
  <cp:lastModifiedBy>Daniel Dantas</cp:lastModifiedBy>
  <cp:revision>3</cp:revision>
  <dcterms:created xsi:type="dcterms:W3CDTF">2024-11-18T12:33:00Z</dcterms:created>
  <dcterms:modified xsi:type="dcterms:W3CDTF">2024-11-22T19:38:00Z</dcterms:modified>
</cp:coreProperties>
</file>