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3AF6D072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C5C">
        <w:rPr>
          <w:b/>
          <w:sz w:val="28"/>
          <w:szCs w:val="28"/>
        </w:rPr>
        <w:t>FISIOPATOLOGIA DA DOENÇA DE PARKINSON E A INFLUÊNCIA DA DOPAMINA NOS SINTOMAS MANIFESTANTES</w:t>
      </w:r>
    </w:p>
    <w:p w14:paraId="1878059F" w14:textId="5ED6D4D2" w:rsidR="0095199E" w:rsidRDefault="005C0C5C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Gabriela Soares Borges da Silva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6C13AA">
          <w:rPr>
            <w:rStyle w:val="Hyperlink"/>
            <w:rFonts w:eastAsiaTheme="majorEastAsia"/>
            <w:sz w:val="20"/>
            <w:szCs w:val="20"/>
          </w:rPr>
          <w:t>gabrielasorges@gmail.com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107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485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651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16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4792611D" w:rsidR="000B7CCC" w:rsidRDefault="005C0C5C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Caio Schuh Santos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5C0C5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6C13AA">
          <w:rPr>
            <w:rStyle w:val="Hyperlink"/>
            <w:rFonts w:eastAsiaTheme="majorEastAsia"/>
            <w:sz w:val="20"/>
            <w:szCs w:val="20"/>
          </w:rPr>
          <w:t>caioschuh1@gmail.com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035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717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881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50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610CB13F" w:rsidR="00C2307E" w:rsidRPr="0095199E" w:rsidRDefault="005C0C5C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Cristine Araújo Póvoa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6C13AA">
          <w:rPr>
            <w:rStyle w:val="Hyperlink"/>
            <w:rFonts w:eastAsiaTheme="majorEastAsia"/>
            <w:sz w:val="20"/>
            <w:szCs w:val="20"/>
          </w:rPr>
          <w:t>crisapovoa@gmail.com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565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359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101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72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7331C15" w14:textId="571640B1" w:rsidR="00F65A4D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C0C5C">
        <w:t xml:space="preserve">A doença de Parkinson é uma condição neurodegenerativa caracterizada pela degeneração progressiva dos neurônios dopaminérgicos na substância negra do cérebro, seguindo-se da diminuição de dopamina. Fatores como estresse oxidativo- que pode induzir a uma velocidade de desgaste e envelhecimento celular-, disfunção mitocondrial e resposta inflamatória são considerados percursores da doença de Parkinson. Durante o estresse oxidativo, os metabolitos oxidados da dopamina- como as quinonas de dopamina (DAQs), podem causar danos irreversíveis as proteínas neurais devida sua alta reatividade.   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C0C5C">
        <w:t xml:space="preserve">Analisar a relevância da compreensão acerca da influência dos níveis dopamina no surgimento da doença de Parkinson, bem como suas possíveis causas.     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C0C5C">
        <w:t>Trata-se de uma revisão simples de literatura, desenvolvida através de uma seleção de 6 revisões em língua portuguesa, inglesa e espanhola</w:t>
      </w:r>
      <w:r w:rsidR="005C0C5C">
        <w:rPr>
          <w:lang w:val="es-ES"/>
        </w:rPr>
        <w:t xml:space="preserve">, </w:t>
      </w:r>
      <w:r w:rsidR="005C0C5C">
        <w:t>a partir de bases de dados como Scielo, Google Scholar e Pubmed. Foram selecionadas àquelas cujo os critérios de inclusão envolvessem revisões bibliográficas, integrativa e de literatura dos últimos 5 anos.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C0C5C">
        <w:t xml:space="preserve">Mediante a análise das revisões, foi possível verificar que os idosos são os principais afetados pela doença de Parkinson, tendo como sintomas predominantes da enfermidade: distúrbios motores como tremores, bradicinesia e rigidez muscular, além de afetar a cognição e a emoção. </w:t>
      </w:r>
      <w:r w:rsidR="005C0C5C" w:rsidRPr="009E5DE0">
        <w:rPr>
          <w:b/>
          <w:bCs/>
        </w:rPr>
        <w:t xml:space="preserve"> </w:t>
      </w:r>
      <w:r w:rsidR="005C0C5C" w:rsidRPr="009E5DE0">
        <w:rPr>
          <w:color w:val="000000"/>
        </w:rPr>
        <w:t xml:space="preserve">O </w:t>
      </w:r>
      <w:r w:rsidR="005C0C5C">
        <w:rPr>
          <w:color w:val="000000"/>
        </w:rPr>
        <w:t xml:space="preserve">tratamento principal, realizado </w:t>
      </w:r>
      <w:r w:rsidR="005C0C5C" w:rsidRPr="009E5DE0">
        <w:rPr>
          <w:color w:val="000000"/>
        </w:rPr>
        <w:t xml:space="preserve">com </w:t>
      </w:r>
      <w:r w:rsidR="005C0C5C">
        <w:rPr>
          <w:color w:val="000000"/>
        </w:rPr>
        <w:t xml:space="preserve">o medicamento </w:t>
      </w:r>
      <w:r w:rsidR="005C0C5C" w:rsidRPr="009E5DE0">
        <w:rPr>
          <w:color w:val="000000"/>
        </w:rPr>
        <w:t>levodopa</w:t>
      </w:r>
      <w:r w:rsidR="005C0C5C">
        <w:rPr>
          <w:color w:val="000000"/>
        </w:rPr>
        <w:t xml:space="preserve"> (L-DOPA), r</w:t>
      </w:r>
      <w:r w:rsidR="005C0C5C" w:rsidRPr="009E5DE0">
        <w:rPr>
          <w:color w:val="000000"/>
        </w:rPr>
        <w:t>estaura os níveis de dopamina</w:t>
      </w:r>
      <w:r w:rsidR="005C0C5C">
        <w:rPr>
          <w:color w:val="000000"/>
        </w:rPr>
        <w:t xml:space="preserve"> e atua como um percussor desse neurotransmissor. </w:t>
      </w:r>
      <w:r w:rsidR="005C0C5C">
        <w:t xml:space="preserve">Quando os níveis de dopamina reduzem, os níveis de acetilcolina circulante aumentam, o que leva a um desequilíbrio entre neurotransmissores, tal desregulação, posteriormente, faz com que a grande escala de acetilcolina ative o processo de contração muscular, dando início a uma das manifestações mais comuns uns da doença de Parkinson.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C0C5C">
        <w:t>Por</w:t>
      </w:r>
      <w:r w:rsidR="000E506D">
        <w:t xml:space="preserve"> suscetível</w:t>
      </w:r>
      <w:r w:rsidR="005C0C5C">
        <w:t>, é fundamental compreender o processo de degeneração progressiva dos neurônios dopaminérgicos e o papel que os percursores de dopamina desempenham no tratamento da doença de Parkinson, dado que mesmo não tendo cura, é sucessível à prática terapêutica</w:t>
      </w:r>
      <w:r w:rsidR="005C0C5C">
        <w:rPr>
          <w:b/>
          <w:bCs/>
        </w:rPr>
        <w:t>.</w:t>
      </w:r>
    </w:p>
    <w:p w14:paraId="70051C97" w14:textId="64C1C30B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5C0C5C">
        <w:t>Parkinson; Dopamina; Neurônios Dopaminérgicos.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1FB3E326" w14:textId="5C9514FD" w:rsidR="005C0C5C" w:rsidRDefault="005C0C5C" w:rsidP="005C0C5C">
      <w:pPr>
        <w:pStyle w:val="NormalWeb"/>
      </w:pPr>
      <w:r>
        <w:t xml:space="preserve">DA PAIXÃO, Ailma Oliveira; DE JESUS, Aline Vasconcelos Freitas; SILVA, Francimary Santos; MESSIAS, Géssica Maria Santos; NUNES, Tâmara Luiza Gonçalves Magalhães; NUNES, Tássia Luiza Gonçalves Magalhães; SANTOS, Tatiane Batista; GOMES, Margarete Zanardo; CORREIA, Maria das Graças da Silva. Doença de Parkinson: Uma desordem degenerativa. </w:t>
      </w:r>
      <w:r>
        <w:rPr>
          <w:rStyle w:val="nfase"/>
          <w:rFonts w:eastAsiaTheme="majorEastAsia"/>
        </w:rPr>
        <w:t>Cadernos de Graduação-Ciências Biológicas e da Saúde</w:t>
      </w:r>
      <w:r>
        <w:t>, Aracaju, v. 1, n. 16, p. 57-65, mar. 2013;</w:t>
      </w:r>
    </w:p>
    <w:p w14:paraId="531DDF5A" w14:textId="07DE4550" w:rsidR="005C0C5C" w:rsidRDefault="005C0C5C" w:rsidP="005C0C5C">
      <w:pPr>
        <w:pStyle w:val="NormalWeb"/>
      </w:pPr>
      <w:r>
        <w:t xml:space="preserve">SHIH, Ming Chi; JÚNIOR, Edson Amaro; FERRAZ, Henrique Ballalai; HOEXTER, Marcelo Queiroz; GOULART, Fabrício Oliveira; WAGNER, Jairo; LIN, Li Fu; FU, Ying Kai; MARI, Jair Jesus; DE LACERDA, Acioly Luiz Tavares; TUFIK, Sergio; BRESSAN, Rodrigo Affonseca. Neuroimagem do transportador de dopamina na doença de Parkinson. </w:t>
      </w:r>
      <w:r>
        <w:rPr>
          <w:rStyle w:val="nfase"/>
          <w:rFonts w:eastAsiaTheme="majorEastAsia"/>
        </w:rPr>
        <w:t>Arquivos de Neuropsiquiatria</w:t>
      </w:r>
      <w:r>
        <w:t>, [S.I], v. 64, n. 3-A, p. 628-634, 2006;</w:t>
      </w:r>
    </w:p>
    <w:p w14:paraId="3C0E6287" w14:textId="32D01D40" w:rsidR="005C0C5C" w:rsidRDefault="005C0C5C" w:rsidP="005C0C5C">
      <w:pPr>
        <w:pStyle w:val="NormalWeb"/>
      </w:pPr>
      <w:r>
        <w:t xml:space="preserve">DE BRITO, Gessica Monique Rocha; DE SOUZA, Sara Raquel Garcia. Distúrbios Motores Relacionados ao Mal e a Dopamina. </w:t>
      </w:r>
      <w:r>
        <w:rPr>
          <w:rStyle w:val="nfase"/>
          <w:rFonts w:eastAsiaTheme="majorEastAsia"/>
        </w:rPr>
        <w:t>Revista UNINGÁ</w:t>
      </w:r>
      <w:r>
        <w:t>, Maringá, v. 56, n. 3, p. 95-105, jul./set. 2019;</w:t>
      </w:r>
    </w:p>
    <w:p w14:paraId="0EE69EED" w14:textId="7306EA75" w:rsidR="005C0C5C" w:rsidRDefault="005C0C5C" w:rsidP="005C0C5C">
      <w:pPr>
        <w:pStyle w:val="NormalWeb"/>
      </w:pPr>
      <w:r>
        <w:t xml:space="preserve">SCHNEIDER, J. S., et al. GM1 ganglioside in Parkinson’s disease: Results of a five year open study. </w:t>
      </w:r>
      <w:r>
        <w:rPr>
          <w:rStyle w:val="nfase"/>
          <w:rFonts w:eastAsiaTheme="majorEastAsia"/>
        </w:rPr>
        <w:t>Neurological Sciences</w:t>
      </w:r>
      <w:r>
        <w:t>, v. 292, p. 56-51, 2010;</w:t>
      </w:r>
    </w:p>
    <w:p w14:paraId="406BA152" w14:textId="7E659615" w:rsidR="005C0C5C" w:rsidRDefault="005C0C5C" w:rsidP="005C0C5C">
      <w:pPr>
        <w:pStyle w:val="NormalWeb"/>
      </w:pPr>
      <w:r>
        <w:t xml:space="preserve">LOPEZ, Santiago; ARANCIBIA, Rivas. Estrés oxidativo, metabolitos oxidados de dopamina y enfermedad de Parkinson. </w:t>
      </w:r>
      <w:r>
        <w:rPr>
          <w:rStyle w:val="nfase"/>
          <w:rFonts w:eastAsiaTheme="majorEastAsia"/>
        </w:rPr>
        <w:t>Revista da Faculdade de Medicina UNAM</w:t>
      </w:r>
      <w:r>
        <w:t>, v. 51, n. 3, maio-jun. 2008;</w:t>
      </w:r>
    </w:p>
    <w:p w14:paraId="7C189B9B" w14:textId="77777777" w:rsidR="005C0C5C" w:rsidRDefault="005C0C5C" w:rsidP="005C0C5C">
      <w:pPr>
        <w:pStyle w:val="NormalWeb"/>
      </w:pPr>
      <w:r>
        <w:t xml:space="preserve">FERRAZ, Henrique Ballalai. Os neurotransmissores e os sintomas motores e não motores da doença de Parkinson. </w:t>
      </w:r>
      <w:r>
        <w:rPr>
          <w:rStyle w:val="nfase"/>
          <w:rFonts w:eastAsiaTheme="majorEastAsia"/>
        </w:rPr>
        <w:t>Zambon Laboratórios Farmacêuticos</w:t>
      </w:r>
      <w:r>
        <w:t>, [S.I], SNC2302 SeparataNT, mar. 2023.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8962" w14:textId="77777777" w:rsidR="00880633" w:rsidRDefault="00880633" w:rsidP="00F65A4D">
      <w:pPr>
        <w:spacing w:after="0" w:line="240" w:lineRule="auto"/>
      </w:pPr>
      <w:r>
        <w:separator/>
      </w:r>
    </w:p>
  </w:endnote>
  <w:endnote w:type="continuationSeparator" w:id="0">
    <w:p w14:paraId="45B89846" w14:textId="77777777" w:rsidR="00880633" w:rsidRDefault="00880633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A8A7" w14:textId="77777777" w:rsidR="00880633" w:rsidRDefault="00880633" w:rsidP="00F65A4D">
      <w:pPr>
        <w:spacing w:after="0" w:line="240" w:lineRule="auto"/>
      </w:pPr>
      <w:r>
        <w:separator/>
      </w:r>
    </w:p>
  </w:footnote>
  <w:footnote w:type="continuationSeparator" w:id="0">
    <w:p w14:paraId="3A911B91" w14:textId="77777777" w:rsidR="00880633" w:rsidRDefault="00880633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0E506D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0C5C"/>
    <w:rsid w:val="005C547E"/>
    <w:rsid w:val="006A4FD9"/>
    <w:rsid w:val="006B6404"/>
    <w:rsid w:val="0084760F"/>
    <w:rsid w:val="0086151B"/>
    <w:rsid w:val="00880633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D6169F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C0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oschuh1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gabrielasorge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isapovo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Caio Schuh</cp:lastModifiedBy>
  <cp:revision>2</cp:revision>
  <dcterms:created xsi:type="dcterms:W3CDTF">2024-07-23T22:34:00Z</dcterms:created>
  <dcterms:modified xsi:type="dcterms:W3CDTF">2024-07-23T22:34:00Z</dcterms:modified>
</cp:coreProperties>
</file>