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929" w14:textId="77777777" w:rsidR="001E1C4E" w:rsidRPr="00541EC7" w:rsidRDefault="001E1C4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7A099A0" w14:textId="00FFDA38" w:rsidR="001E1C4E" w:rsidRPr="009F10D6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F10D6">
        <w:rPr>
          <w:rFonts w:eastAsia="Times New Roman"/>
          <w:b/>
          <w:sz w:val="20"/>
          <w:szCs w:val="20"/>
        </w:rPr>
        <w:t>ARÉA TEMÁTICA:</w:t>
      </w:r>
      <w:r w:rsidR="00ED5460">
        <w:rPr>
          <w:rFonts w:eastAsia="Times New Roman"/>
          <w:b/>
          <w:sz w:val="20"/>
          <w:szCs w:val="20"/>
        </w:rPr>
        <w:t xml:space="preserve"> Ecologia </w:t>
      </w:r>
    </w:p>
    <w:p w14:paraId="673274A7" w14:textId="72634146" w:rsidR="001E1C4E" w:rsidRPr="009F10D6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F10D6">
        <w:rPr>
          <w:rFonts w:eastAsia="Times New Roman"/>
          <w:b/>
          <w:sz w:val="20"/>
          <w:szCs w:val="20"/>
        </w:rPr>
        <w:t>SUBÁREA TEMÁTICA:</w:t>
      </w:r>
      <w:r w:rsidR="00ED5460">
        <w:rPr>
          <w:rFonts w:eastAsia="Times New Roman"/>
          <w:b/>
          <w:sz w:val="20"/>
          <w:szCs w:val="20"/>
        </w:rPr>
        <w:t xml:space="preserve"> Invertebrados</w:t>
      </w:r>
    </w:p>
    <w:p w14:paraId="15B2094E" w14:textId="77777777" w:rsidR="001E1C4E" w:rsidRPr="009F10D6" w:rsidRDefault="001E1C4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A1BB89F" w14:textId="77777777" w:rsidR="001E1C4E" w:rsidRPr="009F10D6" w:rsidRDefault="001E1C4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3AA1338C" w14:textId="1A3BD489" w:rsidR="00A72098" w:rsidRPr="009F10D6" w:rsidRDefault="00A72098" w:rsidP="00A72098">
      <w:pPr>
        <w:pStyle w:val="Corpodetexto"/>
        <w:spacing w:before="4"/>
        <w:jc w:val="center"/>
        <w:rPr>
          <w:rFonts w:ascii="Arial" w:hAnsi="Arial" w:cs="Arial"/>
          <w:b/>
          <w:sz w:val="20"/>
          <w:szCs w:val="20"/>
        </w:rPr>
      </w:pPr>
      <w:r w:rsidRPr="009F10D6">
        <w:rPr>
          <w:rFonts w:ascii="Arial" w:hAnsi="Arial" w:cs="Arial"/>
          <w:b/>
          <w:sz w:val="20"/>
          <w:szCs w:val="20"/>
        </w:rPr>
        <w:t>ATIVIDADE DE VOO DA ABELHA IRAÍ (</w:t>
      </w:r>
      <w:proofErr w:type="spellStart"/>
      <w:r w:rsidRPr="009F10D6">
        <w:rPr>
          <w:rFonts w:ascii="Arial" w:hAnsi="Arial" w:cs="Arial"/>
          <w:b/>
          <w:i/>
          <w:iCs/>
          <w:sz w:val="20"/>
          <w:szCs w:val="20"/>
          <w:lang w:val="pt-BR"/>
        </w:rPr>
        <w:t>Nannotrigona</w:t>
      </w:r>
      <w:proofErr w:type="spellEnd"/>
      <w:r w:rsidRPr="009F10D6">
        <w:rPr>
          <w:rFonts w:ascii="Arial" w:hAnsi="Arial" w:cs="Arial"/>
          <w:b/>
          <w:i/>
          <w:iCs/>
          <w:sz w:val="20"/>
          <w:szCs w:val="20"/>
          <w:lang w:val="pt-BR"/>
        </w:rPr>
        <w:t xml:space="preserve"> </w:t>
      </w:r>
      <w:proofErr w:type="spellStart"/>
      <w:r w:rsidRPr="009F10D6">
        <w:rPr>
          <w:rFonts w:ascii="Arial" w:hAnsi="Arial" w:cs="Arial"/>
          <w:b/>
          <w:i/>
          <w:iCs/>
          <w:sz w:val="20"/>
          <w:szCs w:val="20"/>
          <w:lang w:val="pt-BR"/>
        </w:rPr>
        <w:t>testaceicornis</w:t>
      </w:r>
      <w:proofErr w:type="spellEnd"/>
      <w:r w:rsidRPr="009F10D6">
        <w:rPr>
          <w:rFonts w:ascii="Arial" w:hAnsi="Arial" w:cs="Arial"/>
          <w:b/>
          <w:sz w:val="20"/>
          <w:szCs w:val="20"/>
        </w:rPr>
        <w:t>)</w:t>
      </w:r>
    </w:p>
    <w:p w14:paraId="554361D3" w14:textId="77777777" w:rsidR="00A72098" w:rsidRPr="009F10D6" w:rsidRDefault="00A72098" w:rsidP="00A7209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F10D6">
        <w:rPr>
          <w:b/>
          <w:sz w:val="20"/>
          <w:szCs w:val="20"/>
        </w:rPr>
        <w:t>NO LITORAL PERNAMBUCANO</w:t>
      </w:r>
    </w:p>
    <w:p w14:paraId="7866EF1D" w14:textId="77777777" w:rsidR="001E1C4E" w:rsidRPr="009F10D6" w:rsidRDefault="001E1C4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FF02273" w14:textId="3CCA4068" w:rsidR="001E1C4E" w:rsidRPr="009F10D6" w:rsidRDefault="000A4937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9F10D6">
        <w:rPr>
          <w:rFonts w:eastAsia="Times New Roman"/>
          <w:sz w:val="20"/>
          <w:szCs w:val="20"/>
        </w:rPr>
        <w:t>Leonardo Gabriel Cabral de Melo Souza¹,</w:t>
      </w:r>
      <w:r w:rsidR="001B7EC0" w:rsidRPr="009F10D6">
        <w:rPr>
          <w:rFonts w:eastAsia="Times New Roman"/>
          <w:sz w:val="20"/>
          <w:szCs w:val="20"/>
        </w:rPr>
        <w:t xml:space="preserve"> </w:t>
      </w:r>
      <w:proofErr w:type="spellStart"/>
      <w:r w:rsidR="001B7EC0" w:rsidRPr="009F10D6">
        <w:rPr>
          <w:rFonts w:eastAsia="Times New Roman"/>
          <w:sz w:val="20"/>
          <w:szCs w:val="20"/>
        </w:rPr>
        <w:t>Jordylene</w:t>
      </w:r>
      <w:proofErr w:type="spellEnd"/>
      <w:r w:rsidR="001B7EC0" w:rsidRPr="009F10D6">
        <w:rPr>
          <w:rFonts w:eastAsia="Times New Roman"/>
          <w:sz w:val="20"/>
          <w:szCs w:val="20"/>
        </w:rPr>
        <w:t xml:space="preserve"> Felix da Silva</w:t>
      </w:r>
      <w:r w:rsidR="00163B31" w:rsidRPr="009F10D6">
        <w:rPr>
          <w:rFonts w:eastAsia="Times New Roman"/>
          <w:sz w:val="20"/>
          <w:szCs w:val="20"/>
        </w:rPr>
        <w:t>¹</w:t>
      </w:r>
      <w:r w:rsidR="001B7EC0" w:rsidRPr="009F10D6">
        <w:rPr>
          <w:rFonts w:eastAsia="Times New Roman"/>
          <w:sz w:val="20"/>
          <w:szCs w:val="20"/>
        </w:rPr>
        <w:t xml:space="preserve">, </w:t>
      </w:r>
      <w:proofErr w:type="spellStart"/>
      <w:r w:rsidR="001B7EC0" w:rsidRPr="009F10D6">
        <w:rPr>
          <w:sz w:val="20"/>
          <w:szCs w:val="20"/>
        </w:rPr>
        <w:t>Micaele</w:t>
      </w:r>
      <w:proofErr w:type="spellEnd"/>
      <w:r w:rsidR="001B7EC0" w:rsidRPr="009F10D6">
        <w:rPr>
          <w:sz w:val="20"/>
          <w:szCs w:val="20"/>
        </w:rPr>
        <w:t xml:space="preserve"> Pereira da Silva</w:t>
      </w:r>
      <w:r w:rsidR="00163B31" w:rsidRPr="009F10D6">
        <w:rPr>
          <w:rFonts w:eastAsia="Times New Roman"/>
          <w:sz w:val="20"/>
          <w:szCs w:val="20"/>
        </w:rPr>
        <w:t>¹</w:t>
      </w:r>
      <w:r w:rsidR="001B7EC0" w:rsidRPr="009F10D6">
        <w:rPr>
          <w:sz w:val="20"/>
          <w:szCs w:val="20"/>
        </w:rPr>
        <w:t xml:space="preserve">, Débora </w:t>
      </w:r>
      <w:proofErr w:type="spellStart"/>
      <w:r w:rsidR="001B7EC0" w:rsidRPr="009F10D6">
        <w:rPr>
          <w:sz w:val="20"/>
          <w:szCs w:val="20"/>
        </w:rPr>
        <w:t>Cesario</w:t>
      </w:r>
      <w:proofErr w:type="spellEnd"/>
      <w:r w:rsidR="001B7EC0" w:rsidRPr="009F10D6">
        <w:rPr>
          <w:sz w:val="20"/>
          <w:szCs w:val="20"/>
        </w:rPr>
        <w:t xml:space="preserve"> Monteiro</w:t>
      </w:r>
      <w:r w:rsidR="00163B31" w:rsidRPr="009F10D6">
        <w:rPr>
          <w:rFonts w:eastAsia="Times New Roman"/>
          <w:sz w:val="20"/>
          <w:szCs w:val="20"/>
        </w:rPr>
        <w:t>¹</w:t>
      </w:r>
      <w:r w:rsidR="001B7EC0" w:rsidRPr="009F10D6">
        <w:rPr>
          <w:sz w:val="20"/>
          <w:szCs w:val="20"/>
        </w:rPr>
        <w:t>, Carlos Frederico Silva da Costa</w:t>
      </w:r>
      <w:r w:rsidR="00163B31" w:rsidRPr="009F10D6">
        <w:rPr>
          <w:rFonts w:eastAsia="Times New Roman"/>
          <w:sz w:val="20"/>
          <w:szCs w:val="20"/>
        </w:rPr>
        <w:t>¹</w:t>
      </w:r>
      <w:r w:rsidR="001B7EC0" w:rsidRPr="009F10D6">
        <w:rPr>
          <w:sz w:val="20"/>
          <w:szCs w:val="20"/>
        </w:rPr>
        <w:t>, André Carlos Silva Pimentel</w:t>
      </w:r>
      <w:r w:rsidR="00163B31" w:rsidRPr="009F10D6">
        <w:rPr>
          <w:rFonts w:eastAsia="Times New Roman"/>
          <w:sz w:val="20"/>
          <w:szCs w:val="20"/>
        </w:rPr>
        <w:t>¹</w:t>
      </w:r>
      <w:r w:rsidR="001B7EC0" w:rsidRPr="009F10D6">
        <w:rPr>
          <w:sz w:val="20"/>
          <w:szCs w:val="20"/>
        </w:rPr>
        <w:t xml:space="preserve">, </w:t>
      </w:r>
      <w:proofErr w:type="spellStart"/>
      <w:r w:rsidR="001B7EC0" w:rsidRPr="009F10D6">
        <w:rPr>
          <w:sz w:val="20"/>
          <w:szCs w:val="20"/>
        </w:rPr>
        <w:t>Darclet</w:t>
      </w:r>
      <w:proofErr w:type="spellEnd"/>
      <w:r w:rsidR="001B7EC0" w:rsidRPr="009F10D6">
        <w:rPr>
          <w:sz w:val="20"/>
          <w:szCs w:val="20"/>
        </w:rPr>
        <w:t xml:space="preserve"> Teresinha Malerbo-Souza</w:t>
      </w:r>
      <w:r w:rsidR="00163B31" w:rsidRPr="009F10D6">
        <w:rPr>
          <w:rFonts w:eastAsia="Times New Roman"/>
          <w:sz w:val="20"/>
          <w:szCs w:val="20"/>
        </w:rPr>
        <w:t>¹</w:t>
      </w:r>
    </w:p>
    <w:p w14:paraId="5A665371" w14:textId="27AEED5D" w:rsidR="001E1C4E" w:rsidRPr="008943D5" w:rsidRDefault="00023328">
      <w:pPr>
        <w:spacing w:line="240" w:lineRule="auto"/>
        <w:jc w:val="center"/>
        <w:rPr>
          <w:rFonts w:eastAsia="Times New Roman"/>
          <w:sz w:val="20"/>
          <w:szCs w:val="20"/>
          <w:lang w:val="en-US"/>
          <w:rPrChange w:id="1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</w:pPr>
      <w:r w:rsidRPr="009F10D6">
        <w:rPr>
          <w:rFonts w:eastAsia="Times New Roman"/>
          <w:sz w:val="20"/>
          <w:szCs w:val="20"/>
        </w:rPr>
        <w:t xml:space="preserve">¹ </w:t>
      </w:r>
      <w:r w:rsidR="00163B31" w:rsidRPr="009F10D6">
        <w:rPr>
          <w:rFonts w:eastAsia="Times New Roman"/>
          <w:sz w:val="20"/>
          <w:szCs w:val="20"/>
        </w:rPr>
        <w:t xml:space="preserve">Universidade Federal Rural de Pernambuco (UFRPE), </w:t>
      </w:r>
      <w:r w:rsidR="00163B31" w:rsidRPr="009F10D6">
        <w:rPr>
          <w:rFonts w:eastAsia="Times New Roman"/>
          <w:iCs/>
          <w:sz w:val="20"/>
          <w:szCs w:val="20"/>
        </w:rPr>
        <w:t>Campus Recife</w:t>
      </w:r>
      <w:r w:rsidRPr="009F10D6">
        <w:rPr>
          <w:rFonts w:eastAsia="Times New Roman"/>
          <w:iCs/>
          <w:sz w:val="20"/>
          <w:szCs w:val="20"/>
        </w:rPr>
        <w:t>.</w:t>
      </w:r>
      <w:r w:rsidRPr="009F10D6">
        <w:rPr>
          <w:rFonts w:eastAsia="Times New Roman"/>
          <w:sz w:val="20"/>
          <w:szCs w:val="20"/>
        </w:rPr>
        <w:t xml:space="preserve"> </w:t>
      </w:r>
      <w:r w:rsidRPr="008943D5">
        <w:rPr>
          <w:rFonts w:eastAsia="Times New Roman"/>
          <w:sz w:val="20"/>
          <w:szCs w:val="20"/>
          <w:lang w:val="en-US"/>
          <w:rPrChange w:id="2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>E-mail</w:t>
      </w:r>
      <w:r w:rsidR="006E3FB8" w:rsidRPr="008943D5">
        <w:rPr>
          <w:rFonts w:eastAsia="Times New Roman"/>
          <w:sz w:val="20"/>
          <w:szCs w:val="20"/>
          <w:lang w:val="en-US"/>
          <w:rPrChange w:id="3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 xml:space="preserve"> (LGCMS)</w:t>
      </w:r>
      <w:r w:rsidRPr="008943D5">
        <w:rPr>
          <w:rFonts w:eastAsia="Times New Roman"/>
          <w:sz w:val="20"/>
          <w:szCs w:val="20"/>
          <w:lang w:val="en-US"/>
          <w:rPrChange w:id="4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 xml:space="preserve">: </w:t>
      </w:r>
      <w:r w:rsidR="006E3FB8" w:rsidRPr="008943D5">
        <w:rPr>
          <w:lang w:val="en-US"/>
          <w:rPrChange w:id="5" w:author="José Souto Rosa Filho/UFPE" w:date="2023-10-05T10:49:00Z">
            <w:rPr/>
          </w:rPrChange>
        </w:rPr>
        <w:t>leonardo.cmsouza@ufpe.br</w:t>
      </w:r>
      <w:r w:rsidR="006E3FB8" w:rsidRPr="008943D5">
        <w:rPr>
          <w:rFonts w:eastAsia="Times New Roman"/>
          <w:sz w:val="20"/>
          <w:szCs w:val="20"/>
          <w:lang w:val="en-US"/>
          <w:rPrChange w:id="6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>; (JFS):</w:t>
      </w:r>
    </w:p>
    <w:p w14:paraId="229C02B3" w14:textId="2EFC8976" w:rsidR="001E1C4E" w:rsidRPr="008943D5" w:rsidRDefault="006E3FB8" w:rsidP="00163B31">
      <w:pPr>
        <w:spacing w:line="240" w:lineRule="auto"/>
        <w:jc w:val="center"/>
        <w:rPr>
          <w:rFonts w:eastAsia="Times New Roman"/>
          <w:sz w:val="20"/>
          <w:szCs w:val="20"/>
          <w:lang w:val="en-US"/>
          <w:rPrChange w:id="7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</w:pPr>
      <w:r w:rsidRPr="008943D5">
        <w:rPr>
          <w:rFonts w:eastAsia="Times New Roman"/>
          <w:sz w:val="20"/>
          <w:szCs w:val="20"/>
          <w:lang w:val="en-US"/>
        </w:rPr>
        <w:t>f</w:t>
      </w:r>
      <w:r w:rsidR="00714836" w:rsidRPr="008943D5">
        <w:rPr>
          <w:rFonts w:eastAsia="Times New Roman"/>
          <w:sz w:val="20"/>
          <w:szCs w:val="20"/>
          <w:lang w:val="en-US"/>
        </w:rPr>
        <w:t>elixjordylene@gmail.com</w:t>
      </w:r>
      <w:r w:rsidRPr="008943D5">
        <w:rPr>
          <w:sz w:val="20"/>
          <w:szCs w:val="20"/>
          <w:lang w:val="en-US"/>
        </w:rPr>
        <w:t>; (MPS)</w:t>
      </w:r>
      <w:r w:rsidR="00714836" w:rsidRPr="008943D5">
        <w:rPr>
          <w:rFonts w:eastAsia="Times New Roman"/>
          <w:sz w:val="20"/>
          <w:szCs w:val="20"/>
          <w:lang w:val="en-US"/>
        </w:rPr>
        <w:t xml:space="preserve">: </w:t>
      </w:r>
      <w:r w:rsidR="00A72098" w:rsidRPr="008943D5">
        <w:rPr>
          <w:rFonts w:eastAsia="Times New Roman"/>
          <w:sz w:val="20"/>
          <w:szCs w:val="20"/>
          <w:lang w:val="en-US"/>
        </w:rPr>
        <w:t>Micaelezootec@gmail.com</w:t>
      </w:r>
      <w:r w:rsidR="00163B31">
        <w:rPr>
          <w:rFonts w:eastAsia="Times New Roman"/>
          <w:sz w:val="20"/>
          <w:szCs w:val="20"/>
          <w:lang w:val="en-US"/>
        </w:rPr>
        <w:t>; (DCM):</w:t>
      </w:r>
      <w:r w:rsidR="00163B31" w:rsidRPr="008943D5">
        <w:rPr>
          <w:sz w:val="20"/>
          <w:szCs w:val="20"/>
          <w:lang w:val="en-US"/>
        </w:rPr>
        <w:t xml:space="preserve"> </w:t>
      </w:r>
      <w:r w:rsidR="00A72098" w:rsidRPr="008943D5">
        <w:rPr>
          <w:rFonts w:eastAsia="Times New Roman"/>
          <w:sz w:val="20"/>
          <w:szCs w:val="20"/>
          <w:lang w:val="en-US"/>
        </w:rPr>
        <w:t>D.montteiro1@gmail.com</w:t>
      </w:r>
      <w:r w:rsidR="00163B31" w:rsidRPr="008943D5">
        <w:rPr>
          <w:rFonts w:eastAsia="Times New Roman"/>
          <w:sz w:val="20"/>
          <w:szCs w:val="20"/>
          <w:lang w:val="en-US"/>
        </w:rPr>
        <w:t>; (</w:t>
      </w:r>
      <w:r w:rsidR="00163B31" w:rsidRPr="00163B31">
        <w:rPr>
          <w:rFonts w:eastAsia="Times New Roman"/>
          <w:sz w:val="20"/>
          <w:szCs w:val="20"/>
          <w:lang w:val="en-US"/>
        </w:rPr>
        <w:t>C</w:t>
      </w:r>
      <w:r w:rsidR="00163B31" w:rsidRPr="008943D5">
        <w:rPr>
          <w:rFonts w:eastAsia="Times New Roman"/>
          <w:sz w:val="20"/>
          <w:szCs w:val="20"/>
          <w:lang w:val="en-US"/>
        </w:rPr>
        <w:t>FS</w:t>
      </w:r>
      <w:r w:rsidR="00163B31">
        <w:rPr>
          <w:rFonts w:eastAsia="Times New Roman"/>
          <w:sz w:val="20"/>
          <w:szCs w:val="20"/>
          <w:lang w:val="en-US"/>
        </w:rPr>
        <w:t>C):</w:t>
      </w:r>
      <w:r w:rsidR="00163B31" w:rsidRPr="008943D5">
        <w:rPr>
          <w:sz w:val="20"/>
          <w:szCs w:val="20"/>
          <w:lang w:val="en-US"/>
        </w:rPr>
        <w:t xml:space="preserve"> </w:t>
      </w:r>
      <w:r w:rsidR="00A72098" w:rsidRPr="008943D5">
        <w:rPr>
          <w:rFonts w:eastAsia="Times New Roman"/>
          <w:sz w:val="20"/>
          <w:szCs w:val="20"/>
          <w:lang w:val="en-US"/>
        </w:rPr>
        <w:t>Carlos.abelhaufrpe@hotmail.com</w:t>
      </w:r>
      <w:r w:rsidR="00163B31" w:rsidRPr="008943D5">
        <w:rPr>
          <w:rFonts w:eastAsia="Times New Roman"/>
          <w:sz w:val="20"/>
          <w:szCs w:val="20"/>
          <w:lang w:val="en-US"/>
        </w:rPr>
        <w:t>; (ACS</w:t>
      </w:r>
      <w:r w:rsidR="00163B31">
        <w:rPr>
          <w:rFonts w:eastAsia="Times New Roman"/>
          <w:sz w:val="20"/>
          <w:szCs w:val="20"/>
          <w:lang w:val="en-US"/>
        </w:rPr>
        <w:t>P):</w:t>
      </w:r>
      <w:r w:rsidR="00163B31" w:rsidRPr="008943D5">
        <w:rPr>
          <w:sz w:val="20"/>
          <w:szCs w:val="20"/>
          <w:lang w:val="en-US"/>
        </w:rPr>
        <w:t xml:space="preserve"> </w:t>
      </w:r>
      <w:r w:rsidR="00A72098" w:rsidRPr="008943D5">
        <w:rPr>
          <w:rFonts w:eastAsia="Times New Roman"/>
          <w:sz w:val="20"/>
          <w:szCs w:val="20"/>
          <w:lang w:val="en-US"/>
          <w:rPrChange w:id="8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>Ancapim@gmail.com</w:t>
      </w:r>
      <w:r w:rsidR="00163B31" w:rsidRPr="008943D5">
        <w:rPr>
          <w:rFonts w:eastAsia="Times New Roman"/>
          <w:sz w:val="20"/>
          <w:szCs w:val="20"/>
          <w:lang w:val="en-US"/>
          <w:rPrChange w:id="9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 xml:space="preserve">; (DTMS): </w:t>
      </w:r>
      <w:r w:rsidR="00A72098" w:rsidRPr="008943D5">
        <w:rPr>
          <w:rFonts w:eastAsia="Times New Roman"/>
          <w:sz w:val="20"/>
          <w:szCs w:val="20"/>
          <w:lang w:val="en-US"/>
          <w:rPrChange w:id="10" w:author="José Souto Rosa Filho/UFPE" w:date="2023-10-05T10:49:00Z">
            <w:rPr>
              <w:rFonts w:eastAsia="Times New Roman"/>
              <w:sz w:val="20"/>
              <w:szCs w:val="20"/>
            </w:rPr>
          </w:rPrChange>
        </w:rPr>
        <w:t>Darclet.malerbo@ufrpe.br</w:t>
      </w:r>
    </w:p>
    <w:p w14:paraId="56204F0A" w14:textId="77777777" w:rsidR="001E1C4E" w:rsidRPr="008943D5" w:rsidRDefault="001E1C4E">
      <w:pPr>
        <w:spacing w:line="240" w:lineRule="auto"/>
        <w:rPr>
          <w:rFonts w:eastAsia="Times New Roman"/>
          <w:b/>
          <w:sz w:val="20"/>
          <w:szCs w:val="20"/>
          <w:lang w:val="en-US"/>
          <w:rPrChange w:id="11" w:author="José Souto Rosa Filho/UFPE" w:date="2023-10-05T10:49:00Z">
            <w:rPr>
              <w:rFonts w:eastAsia="Times New Roman"/>
              <w:b/>
              <w:sz w:val="20"/>
              <w:szCs w:val="20"/>
            </w:rPr>
          </w:rPrChange>
        </w:rPr>
      </w:pPr>
    </w:p>
    <w:p w14:paraId="30850D72" w14:textId="77777777" w:rsidR="001E1C4E" w:rsidRPr="009F10D6" w:rsidRDefault="00023328">
      <w:pPr>
        <w:spacing w:line="240" w:lineRule="auto"/>
        <w:rPr>
          <w:rFonts w:eastAsia="Times New Roman"/>
          <w:b/>
          <w:sz w:val="20"/>
          <w:szCs w:val="20"/>
        </w:rPr>
      </w:pPr>
      <w:r w:rsidRPr="009F10D6">
        <w:rPr>
          <w:rFonts w:eastAsia="Times New Roman"/>
          <w:b/>
          <w:sz w:val="20"/>
          <w:szCs w:val="20"/>
        </w:rPr>
        <w:t>INTRODUÇÃO</w:t>
      </w:r>
    </w:p>
    <w:p w14:paraId="5929ECF4" w14:textId="2A3A9DB2" w:rsidR="00541EC7" w:rsidRPr="00163B31" w:rsidRDefault="00541EC7" w:rsidP="00580B77">
      <w:pPr>
        <w:spacing w:line="240" w:lineRule="auto"/>
        <w:ind w:firstLine="567"/>
        <w:jc w:val="both"/>
        <w:rPr>
          <w:sz w:val="20"/>
          <w:szCs w:val="20"/>
        </w:rPr>
      </w:pPr>
      <w:r w:rsidRPr="009F10D6">
        <w:rPr>
          <w:sz w:val="20"/>
          <w:szCs w:val="20"/>
        </w:rPr>
        <w:t xml:space="preserve">As abelhas fazem parte da família </w:t>
      </w:r>
      <w:proofErr w:type="spellStart"/>
      <w:r w:rsidRPr="009F10D6">
        <w:rPr>
          <w:i/>
          <w:iCs/>
          <w:sz w:val="20"/>
          <w:szCs w:val="20"/>
        </w:rPr>
        <w:t>Apidae</w:t>
      </w:r>
      <w:proofErr w:type="spellEnd"/>
      <w:r w:rsidRPr="009F10D6">
        <w:rPr>
          <w:i/>
          <w:iCs/>
          <w:sz w:val="20"/>
          <w:szCs w:val="20"/>
        </w:rPr>
        <w:t>,</w:t>
      </w:r>
      <w:r w:rsidRPr="009F10D6">
        <w:rPr>
          <w:sz w:val="20"/>
          <w:szCs w:val="20"/>
        </w:rPr>
        <w:t xml:space="preserve"> que pertencente à ordem </w:t>
      </w:r>
      <w:proofErr w:type="spellStart"/>
      <w:r w:rsidRPr="009F10D6">
        <w:rPr>
          <w:i/>
          <w:iCs/>
          <w:sz w:val="20"/>
          <w:szCs w:val="20"/>
        </w:rPr>
        <w:t>Hymenoptera</w:t>
      </w:r>
      <w:proofErr w:type="spellEnd"/>
      <w:r w:rsidR="00872820">
        <w:rPr>
          <w:i/>
          <w:iCs/>
          <w:sz w:val="20"/>
          <w:szCs w:val="20"/>
        </w:rPr>
        <w:t xml:space="preserve"> </w:t>
      </w:r>
      <w:r w:rsidR="00872820" w:rsidRPr="00872820">
        <w:rPr>
          <w:sz w:val="20"/>
          <w:szCs w:val="20"/>
        </w:rPr>
        <w:t>(</w:t>
      </w:r>
      <w:r w:rsidR="00872820" w:rsidRPr="00872820">
        <w:rPr>
          <w:sz w:val="20"/>
          <w:szCs w:val="20"/>
          <w:shd w:val="clear" w:color="auto" w:fill="FFFFFF"/>
        </w:rPr>
        <w:t>Toledo</w:t>
      </w:r>
      <w:r w:rsidR="00872820">
        <w:rPr>
          <w:sz w:val="20"/>
          <w:szCs w:val="20"/>
          <w:shd w:val="clear" w:color="auto" w:fill="FFFFFF"/>
        </w:rPr>
        <w:t>-</w:t>
      </w:r>
      <w:r w:rsidR="00872820" w:rsidRPr="00872820">
        <w:rPr>
          <w:sz w:val="20"/>
          <w:szCs w:val="20"/>
          <w:shd w:val="clear" w:color="auto" w:fill="FFFFFF"/>
        </w:rPr>
        <w:t>Hernández et al., 2022</w:t>
      </w:r>
      <w:r w:rsidR="00872820">
        <w:rPr>
          <w:color w:val="222222"/>
          <w:sz w:val="20"/>
          <w:szCs w:val="20"/>
          <w:shd w:val="clear" w:color="auto" w:fill="FFFFFF"/>
        </w:rPr>
        <w:t>)</w:t>
      </w:r>
      <w:r w:rsidRPr="009F10D6">
        <w:rPr>
          <w:sz w:val="20"/>
          <w:szCs w:val="20"/>
        </w:rPr>
        <w:t xml:space="preserve">. Esta família é dividida em diversas tribos, entre elas está a tribo </w:t>
      </w:r>
      <w:proofErr w:type="spellStart"/>
      <w:r w:rsidRPr="009F10D6">
        <w:rPr>
          <w:i/>
          <w:iCs/>
          <w:sz w:val="20"/>
          <w:szCs w:val="20"/>
        </w:rPr>
        <w:t>Meliponini</w:t>
      </w:r>
      <w:proofErr w:type="spellEnd"/>
      <w:r w:rsidRPr="009F10D6">
        <w:rPr>
          <w:sz w:val="20"/>
          <w:szCs w:val="20"/>
        </w:rPr>
        <w:t xml:space="preserve"> a qual estão </w:t>
      </w:r>
      <w:r w:rsidR="007415A4" w:rsidRPr="009F10D6">
        <w:rPr>
          <w:sz w:val="20"/>
          <w:szCs w:val="20"/>
        </w:rPr>
        <w:t>presentes</w:t>
      </w:r>
      <w:r w:rsidRPr="009F10D6">
        <w:rPr>
          <w:sz w:val="20"/>
          <w:szCs w:val="20"/>
        </w:rPr>
        <w:t xml:space="preserve"> abelhas </w:t>
      </w:r>
      <w:proofErr w:type="spellStart"/>
      <w:r w:rsidRPr="009F10D6">
        <w:rPr>
          <w:sz w:val="20"/>
          <w:szCs w:val="20"/>
        </w:rPr>
        <w:t>eussociais</w:t>
      </w:r>
      <w:proofErr w:type="spellEnd"/>
      <w:r w:rsidRPr="009F10D6">
        <w:rPr>
          <w:sz w:val="20"/>
          <w:szCs w:val="20"/>
        </w:rPr>
        <w:t xml:space="preserve"> com ferrão atrofiado (popularmente conhecidas como abelhas sem ferrão ou ASF). Existem </w:t>
      </w:r>
      <w:r w:rsidR="00580B77">
        <w:rPr>
          <w:sz w:val="20"/>
          <w:szCs w:val="20"/>
        </w:rPr>
        <w:t>mais de</w:t>
      </w:r>
      <w:r w:rsidRPr="009F10D6">
        <w:rPr>
          <w:sz w:val="20"/>
          <w:szCs w:val="20"/>
        </w:rPr>
        <w:t xml:space="preserve"> </w:t>
      </w:r>
      <w:r w:rsidR="00580B77">
        <w:rPr>
          <w:sz w:val="20"/>
          <w:szCs w:val="20"/>
        </w:rPr>
        <w:t>6</w:t>
      </w:r>
      <w:r w:rsidRPr="009F10D6">
        <w:rPr>
          <w:sz w:val="20"/>
          <w:szCs w:val="20"/>
        </w:rPr>
        <w:t>00 espécies distribuídas nas regiões tropicais e subtropicais</w:t>
      </w:r>
      <w:r w:rsidR="00580B77">
        <w:rPr>
          <w:sz w:val="20"/>
          <w:szCs w:val="20"/>
        </w:rPr>
        <w:t>, sendo e</w:t>
      </w:r>
      <w:r w:rsidRPr="009F10D6">
        <w:rPr>
          <w:sz w:val="20"/>
          <w:szCs w:val="20"/>
        </w:rPr>
        <w:t>stima</w:t>
      </w:r>
      <w:r w:rsidR="00580B77">
        <w:rPr>
          <w:sz w:val="20"/>
          <w:szCs w:val="20"/>
        </w:rPr>
        <w:t>do</w:t>
      </w:r>
      <w:r w:rsidRPr="009F10D6">
        <w:rPr>
          <w:sz w:val="20"/>
          <w:szCs w:val="20"/>
        </w:rPr>
        <w:t xml:space="preserve"> que no Brasil ocorram 300 espécies, sendo estas fundamentais para a manutenção da flora e pelos serviços ecossistêmicos prestados à agricultura</w:t>
      </w:r>
      <w:r w:rsidR="00580B77">
        <w:rPr>
          <w:sz w:val="20"/>
          <w:szCs w:val="20"/>
        </w:rPr>
        <w:t xml:space="preserve"> (Lopes</w:t>
      </w:r>
      <w:r w:rsidR="00580B77" w:rsidRPr="00580B77">
        <w:rPr>
          <w:i/>
          <w:iCs/>
          <w:sz w:val="20"/>
          <w:szCs w:val="20"/>
        </w:rPr>
        <w:t>,</w:t>
      </w:r>
      <w:r w:rsidR="00580B77">
        <w:rPr>
          <w:sz w:val="20"/>
          <w:szCs w:val="20"/>
        </w:rPr>
        <w:t xml:space="preserve"> 2019</w:t>
      </w:r>
      <w:r w:rsidR="00580B77">
        <w:rPr>
          <w:sz w:val="20"/>
          <w:szCs w:val="20"/>
          <w:shd w:val="clear" w:color="auto" w:fill="FFFFFF"/>
        </w:rPr>
        <w:t xml:space="preserve">; Roel </w:t>
      </w:r>
      <w:r w:rsidR="00580B77" w:rsidRPr="00580B77">
        <w:rPr>
          <w:i/>
          <w:iCs/>
          <w:sz w:val="20"/>
          <w:szCs w:val="20"/>
          <w:shd w:val="clear" w:color="auto" w:fill="FFFFFF"/>
        </w:rPr>
        <w:t>et al</w:t>
      </w:r>
      <w:r w:rsidR="00580B77">
        <w:rPr>
          <w:sz w:val="20"/>
          <w:szCs w:val="20"/>
          <w:shd w:val="clear" w:color="auto" w:fill="FFFFFF"/>
        </w:rPr>
        <w:t xml:space="preserve">., 2019; </w:t>
      </w:r>
      <w:proofErr w:type="spellStart"/>
      <w:r w:rsidR="00580B77" w:rsidRPr="00580B77">
        <w:rPr>
          <w:sz w:val="20"/>
          <w:szCs w:val="20"/>
          <w:shd w:val="clear" w:color="auto" w:fill="FFFFFF"/>
        </w:rPr>
        <w:t>Roubik</w:t>
      </w:r>
      <w:proofErr w:type="spellEnd"/>
      <w:r w:rsidR="00580B77">
        <w:rPr>
          <w:sz w:val="20"/>
          <w:szCs w:val="20"/>
          <w:shd w:val="clear" w:color="auto" w:fill="FFFFFF"/>
        </w:rPr>
        <w:t>,</w:t>
      </w:r>
      <w:r w:rsidR="00580B77" w:rsidRPr="00580B77">
        <w:rPr>
          <w:sz w:val="20"/>
          <w:szCs w:val="20"/>
          <w:shd w:val="clear" w:color="auto" w:fill="FFFFFF"/>
        </w:rPr>
        <w:t xml:space="preserve"> 2023</w:t>
      </w:r>
      <w:r w:rsidR="00580B77">
        <w:rPr>
          <w:sz w:val="20"/>
          <w:szCs w:val="20"/>
          <w:shd w:val="clear" w:color="auto" w:fill="FFFFFF"/>
        </w:rPr>
        <w:t>)</w:t>
      </w:r>
      <w:r w:rsidRPr="009F10D6">
        <w:rPr>
          <w:sz w:val="20"/>
          <w:szCs w:val="20"/>
        </w:rPr>
        <w:t>.</w:t>
      </w:r>
      <w:r w:rsidR="00580B77">
        <w:rPr>
          <w:sz w:val="20"/>
          <w:szCs w:val="20"/>
        </w:rPr>
        <w:t xml:space="preserve"> </w:t>
      </w:r>
      <w:r w:rsidRPr="009F10D6">
        <w:rPr>
          <w:bCs/>
          <w:sz w:val="20"/>
          <w:szCs w:val="20"/>
        </w:rPr>
        <w:t xml:space="preserve">A abelha </w:t>
      </w:r>
      <w:proofErr w:type="spellStart"/>
      <w:r w:rsidR="007415A4" w:rsidRPr="009F10D6">
        <w:rPr>
          <w:bCs/>
          <w:i/>
          <w:iCs/>
          <w:sz w:val="20"/>
          <w:szCs w:val="20"/>
        </w:rPr>
        <w:t>Nannotrigona</w:t>
      </w:r>
      <w:proofErr w:type="spellEnd"/>
      <w:r w:rsidR="007415A4" w:rsidRPr="009F10D6">
        <w:rPr>
          <w:bCs/>
          <w:i/>
          <w:iCs/>
          <w:sz w:val="20"/>
          <w:szCs w:val="20"/>
        </w:rPr>
        <w:t xml:space="preserve"> </w:t>
      </w:r>
      <w:proofErr w:type="spellStart"/>
      <w:r w:rsidR="007415A4" w:rsidRPr="009F10D6">
        <w:rPr>
          <w:bCs/>
          <w:i/>
          <w:iCs/>
          <w:sz w:val="20"/>
          <w:szCs w:val="20"/>
        </w:rPr>
        <w:t>testaceicornis</w:t>
      </w:r>
      <w:proofErr w:type="spellEnd"/>
      <w:r w:rsidRPr="009F10D6">
        <w:rPr>
          <w:bCs/>
          <w:i/>
          <w:iCs/>
          <w:sz w:val="20"/>
          <w:szCs w:val="20"/>
        </w:rPr>
        <w:t xml:space="preserve"> </w:t>
      </w:r>
      <w:r w:rsidRPr="009F10D6">
        <w:rPr>
          <w:bCs/>
          <w:sz w:val="20"/>
          <w:szCs w:val="20"/>
        </w:rPr>
        <w:t xml:space="preserve">é </w:t>
      </w:r>
      <w:proofErr w:type="spellStart"/>
      <w:r w:rsidR="00580B77">
        <w:rPr>
          <w:bCs/>
          <w:sz w:val="20"/>
          <w:szCs w:val="20"/>
        </w:rPr>
        <w:t>meliponíneo</w:t>
      </w:r>
      <w:proofErr w:type="spellEnd"/>
      <w:r w:rsidR="00580B77">
        <w:rPr>
          <w:bCs/>
          <w:sz w:val="20"/>
          <w:szCs w:val="20"/>
        </w:rPr>
        <w:t>,</w:t>
      </w:r>
      <w:r w:rsidRPr="009F10D6">
        <w:rPr>
          <w:bCs/>
          <w:sz w:val="20"/>
          <w:szCs w:val="20"/>
        </w:rPr>
        <w:t xml:space="preserve"> conhecid</w:t>
      </w:r>
      <w:r w:rsidR="00580B77">
        <w:rPr>
          <w:bCs/>
          <w:sz w:val="20"/>
          <w:szCs w:val="20"/>
        </w:rPr>
        <w:t>o</w:t>
      </w:r>
      <w:r w:rsidRPr="009F10D6">
        <w:rPr>
          <w:bCs/>
          <w:sz w:val="20"/>
          <w:szCs w:val="20"/>
        </w:rPr>
        <w:t xml:space="preserve"> popularmente como abelha </w:t>
      </w:r>
      <w:r w:rsidR="00580B77" w:rsidRPr="009F10D6">
        <w:rPr>
          <w:bCs/>
          <w:sz w:val="20"/>
          <w:szCs w:val="20"/>
        </w:rPr>
        <w:t>Iraí</w:t>
      </w:r>
      <w:r w:rsidRPr="009F10D6">
        <w:rPr>
          <w:bCs/>
          <w:sz w:val="20"/>
          <w:szCs w:val="20"/>
        </w:rPr>
        <w:t xml:space="preserve">. A distribuição da </w:t>
      </w:r>
      <w:r w:rsidR="007415A4" w:rsidRPr="009F10D6">
        <w:rPr>
          <w:bCs/>
          <w:i/>
          <w:iCs/>
          <w:sz w:val="20"/>
          <w:szCs w:val="20"/>
        </w:rPr>
        <w:t>N</w:t>
      </w:r>
      <w:r w:rsidRPr="009F10D6">
        <w:rPr>
          <w:bCs/>
          <w:i/>
          <w:iCs/>
          <w:sz w:val="20"/>
          <w:szCs w:val="20"/>
        </w:rPr>
        <w:t xml:space="preserve">. </w:t>
      </w:r>
      <w:proofErr w:type="spellStart"/>
      <w:r w:rsidR="007415A4" w:rsidRPr="009F10D6">
        <w:rPr>
          <w:bCs/>
          <w:i/>
          <w:iCs/>
          <w:sz w:val="20"/>
          <w:szCs w:val="20"/>
        </w:rPr>
        <w:t>testaceicornis</w:t>
      </w:r>
      <w:proofErr w:type="spellEnd"/>
      <w:r w:rsidRPr="009F10D6">
        <w:rPr>
          <w:bCs/>
          <w:sz w:val="20"/>
          <w:szCs w:val="20"/>
        </w:rPr>
        <w:t xml:space="preserve"> abrange vários estados do Brasil, englobando a Caatinga e a Mata Atlântica e seu estado de conservação é pouco preocupante. Dentre os diversos afazeres desempenhados pelas abelhas, a atividade de voo é basilar para a manutenção da colônia, visto que a coleta de recursos possibilita a alimentação do enxame, construção e limpeza do ninho.</w:t>
      </w:r>
      <w:r w:rsidR="00163B31">
        <w:rPr>
          <w:bCs/>
          <w:sz w:val="20"/>
          <w:szCs w:val="20"/>
        </w:rPr>
        <w:t xml:space="preserve"> O objetivo deste trabalho é analisar a atividade de voo da abelha </w:t>
      </w:r>
      <w:r w:rsidR="00163B31" w:rsidRPr="009F10D6">
        <w:rPr>
          <w:bCs/>
          <w:i/>
          <w:iCs/>
          <w:sz w:val="20"/>
          <w:szCs w:val="20"/>
        </w:rPr>
        <w:t xml:space="preserve">N. </w:t>
      </w:r>
      <w:proofErr w:type="spellStart"/>
      <w:r w:rsidR="00163B31" w:rsidRPr="009F10D6">
        <w:rPr>
          <w:bCs/>
          <w:i/>
          <w:iCs/>
          <w:sz w:val="20"/>
          <w:szCs w:val="20"/>
        </w:rPr>
        <w:t>testaceicornis</w:t>
      </w:r>
      <w:proofErr w:type="spellEnd"/>
      <w:r w:rsidR="00163B31">
        <w:rPr>
          <w:bCs/>
          <w:i/>
          <w:iCs/>
          <w:sz w:val="20"/>
          <w:szCs w:val="20"/>
        </w:rPr>
        <w:t xml:space="preserve"> </w:t>
      </w:r>
      <w:r w:rsidR="00163B31">
        <w:rPr>
          <w:bCs/>
          <w:sz w:val="20"/>
          <w:szCs w:val="20"/>
        </w:rPr>
        <w:t>no litoral pernambucano e se há correlação com a temperatura e umidade.</w:t>
      </w:r>
    </w:p>
    <w:p w14:paraId="592014BF" w14:textId="77777777" w:rsidR="001E1C4E" w:rsidRPr="009F10D6" w:rsidRDefault="001E1C4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EC8DC19" w14:textId="77777777" w:rsidR="001E1C4E" w:rsidRPr="009F10D6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F10D6">
        <w:rPr>
          <w:rFonts w:eastAsia="Times New Roman"/>
          <w:b/>
          <w:sz w:val="20"/>
          <w:szCs w:val="20"/>
        </w:rPr>
        <w:t>MATERIAL E MÉTODOS</w:t>
      </w:r>
    </w:p>
    <w:p w14:paraId="3931D325" w14:textId="65F808EC" w:rsidR="00541EC7" w:rsidRPr="009F10D6" w:rsidRDefault="00541EC7">
      <w:pPr>
        <w:spacing w:line="240" w:lineRule="auto"/>
        <w:ind w:firstLine="567"/>
        <w:jc w:val="both"/>
        <w:rPr>
          <w:bCs/>
          <w:sz w:val="20"/>
          <w:szCs w:val="20"/>
        </w:rPr>
      </w:pPr>
      <w:r w:rsidRPr="009F10D6">
        <w:rPr>
          <w:bCs/>
          <w:sz w:val="20"/>
          <w:szCs w:val="20"/>
        </w:rPr>
        <w:t xml:space="preserve">A pesquisa foi realizada no Setor de </w:t>
      </w:r>
      <w:proofErr w:type="spellStart"/>
      <w:r w:rsidRPr="009F10D6">
        <w:rPr>
          <w:bCs/>
          <w:sz w:val="20"/>
          <w:szCs w:val="20"/>
        </w:rPr>
        <w:t>Meliponicultura</w:t>
      </w:r>
      <w:proofErr w:type="spellEnd"/>
      <w:r w:rsidRPr="009F10D6">
        <w:rPr>
          <w:bCs/>
          <w:sz w:val="20"/>
          <w:szCs w:val="20"/>
        </w:rPr>
        <w:t xml:space="preserve">, do Departamento de Zootecnia da Universidade Federal Rural de Pernambuco (UFRPE), campus Dois Irmãos, em Recife, Pernambuco. Foi avaliado </w:t>
      </w:r>
      <w:r w:rsidR="007415A4" w:rsidRPr="009F10D6">
        <w:rPr>
          <w:bCs/>
          <w:sz w:val="20"/>
          <w:szCs w:val="20"/>
        </w:rPr>
        <w:t>a atividade de voo de três</w:t>
      </w:r>
      <w:r w:rsidRPr="009F10D6">
        <w:rPr>
          <w:bCs/>
          <w:sz w:val="20"/>
          <w:szCs w:val="20"/>
        </w:rPr>
        <w:t xml:space="preserve"> enxame de abelha </w:t>
      </w:r>
      <w:r w:rsidR="007415A4" w:rsidRPr="009F10D6">
        <w:rPr>
          <w:bCs/>
          <w:sz w:val="20"/>
          <w:szCs w:val="20"/>
        </w:rPr>
        <w:t>Iraí</w:t>
      </w:r>
      <w:r w:rsidRPr="009F10D6">
        <w:rPr>
          <w:bCs/>
          <w:sz w:val="20"/>
          <w:szCs w:val="20"/>
        </w:rPr>
        <w:t>, acomodad</w:t>
      </w:r>
      <w:r w:rsidR="007415A4" w:rsidRPr="009F10D6">
        <w:rPr>
          <w:bCs/>
          <w:sz w:val="20"/>
          <w:szCs w:val="20"/>
        </w:rPr>
        <w:t>as</w:t>
      </w:r>
      <w:r w:rsidRPr="009F10D6">
        <w:rPr>
          <w:bCs/>
          <w:sz w:val="20"/>
          <w:szCs w:val="20"/>
        </w:rPr>
        <w:t xml:space="preserve"> em caixa de </w:t>
      </w:r>
      <w:r w:rsidR="007415A4" w:rsidRPr="009F10D6">
        <w:rPr>
          <w:bCs/>
          <w:sz w:val="20"/>
          <w:szCs w:val="20"/>
        </w:rPr>
        <w:t>madeira</w:t>
      </w:r>
      <w:r w:rsidRPr="009F10D6">
        <w:rPr>
          <w:bCs/>
          <w:sz w:val="20"/>
          <w:szCs w:val="20"/>
        </w:rPr>
        <w:t xml:space="preserve">, por meio de 3 observações no </w:t>
      </w:r>
      <w:r w:rsidR="007415A4" w:rsidRPr="009F10D6">
        <w:rPr>
          <w:bCs/>
          <w:sz w:val="20"/>
          <w:szCs w:val="20"/>
        </w:rPr>
        <w:t xml:space="preserve">mês de </w:t>
      </w:r>
      <w:r w:rsidRPr="009F10D6">
        <w:rPr>
          <w:bCs/>
          <w:sz w:val="20"/>
          <w:szCs w:val="20"/>
        </w:rPr>
        <w:t xml:space="preserve">janeiro de 2023. As informações de temperatura e umidade relativa do ar foram obtidas com a utilização de um termo-higrômetro digital, posicionado próximo aos enxames. Desta forma, os dados foram obtidos através de 5 minutos de observação a cada hora, entre as 7h00 e as 17h00, contabilizando as abelhas que entram sem carga nas </w:t>
      </w:r>
      <w:proofErr w:type="spellStart"/>
      <w:r w:rsidRPr="009F10D6">
        <w:rPr>
          <w:bCs/>
          <w:sz w:val="20"/>
          <w:szCs w:val="20"/>
        </w:rPr>
        <w:t>corbículas</w:t>
      </w:r>
      <w:proofErr w:type="spellEnd"/>
      <w:r w:rsidRPr="009F10D6">
        <w:rPr>
          <w:bCs/>
          <w:sz w:val="20"/>
          <w:szCs w:val="20"/>
        </w:rPr>
        <w:t xml:space="preserve">, carregando pólen, resina e as que saem com material na mandíbula (comportamento de limpeza do ninho). A entrada de abelhas sem cargas nas </w:t>
      </w:r>
      <w:proofErr w:type="spellStart"/>
      <w:r w:rsidRPr="009F10D6">
        <w:rPr>
          <w:bCs/>
          <w:sz w:val="20"/>
          <w:szCs w:val="20"/>
        </w:rPr>
        <w:t>corbículas</w:t>
      </w:r>
      <w:proofErr w:type="spellEnd"/>
      <w:r w:rsidRPr="009F10D6">
        <w:rPr>
          <w:bCs/>
          <w:sz w:val="20"/>
          <w:szCs w:val="20"/>
        </w:rPr>
        <w:t xml:space="preserve"> foi considerado como coleta de néctar ou água, enquanto as com cargas </w:t>
      </w:r>
      <w:r w:rsidR="009F10D6" w:rsidRPr="009F10D6">
        <w:rPr>
          <w:bCs/>
          <w:sz w:val="20"/>
          <w:szCs w:val="20"/>
        </w:rPr>
        <w:t xml:space="preserve">opacas e </w:t>
      </w:r>
      <w:r w:rsidRPr="009F10D6">
        <w:rPr>
          <w:bCs/>
          <w:sz w:val="20"/>
          <w:szCs w:val="20"/>
        </w:rPr>
        <w:t xml:space="preserve">lustrosas nas </w:t>
      </w:r>
      <w:proofErr w:type="spellStart"/>
      <w:r w:rsidRPr="009F10D6">
        <w:rPr>
          <w:bCs/>
          <w:sz w:val="20"/>
          <w:szCs w:val="20"/>
        </w:rPr>
        <w:t>corbículas</w:t>
      </w:r>
      <w:proofErr w:type="spellEnd"/>
      <w:r w:rsidRPr="009F10D6">
        <w:rPr>
          <w:bCs/>
          <w:sz w:val="20"/>
          <w:szCs w:val="20"/>
        </w:rPr>
        <w:t xml:space="preserve"> foram classificadas</w:t>
      </w:r>
      <w:r w:rsidR="009F10D6" w:rsidRPr="009F10D6">
        <w:rPr>
          <w:bCs/>
          <w:sz w:val="20"/>
          <w:szCs w:val="20"/>
        </w:rPr>
        <w:t>, respectivamente,</w:t>
      </w:r>
      <w:r w:rsidRPr="009F10D6">
        <w:rPr>
          <w:bCs/>
          <w:sz w:val="20"/>
          <w:szCs w:val="20"/>
        </w:rPr>
        <w:t xml:space="preserve"> como coleta de </w:t>
      </w:r>
      <w:r w:rsidR="009F10D6" w:rsidRPr="009F10D6">
        <w:rPr>
          <w:bCs/>
          <w:sz w:val="20"/>
          <w:szCs w:val="20"/>
        </w:rPr>
        <w:t xml:space="preserve">pólen e de </w:t>
      </w:r>
      <w:r w:rsidRPr="009F10D6">
        <w:rPr>
          <w:bCs/>
          <w:sz w:val="20"/>
          <w:szCs w:val="20"/>
        </w:rPr>
        <w:t>resina.</w:t>
      </w:r>
      <w:r w:rsidR="00D33C97">
        <w:rPr>
          <w:bCs/>
          <w:sz w:val="20"/>
          <w:szCs w:val="20"/>
        </w:rPr>
        <w:t xml:space="preserve"> Foi realizado análise de regressão polinomial para verificar a análise da influência do horário com as atividades de voo.</w:t>
      </w:r>
    </w:p>
    <w:p w14:paraId="1EBD5C5E" w14:textId="77777777" w:rsidR="001E1C4E" w:rsidRPr="009F10D6" w:rsidRDefault="001E1C4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18D5145" w14:textId="77777777" w:rsidR="001E1C4E" w:rsidRPr="009F10D6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F10D6">
        <w:rPr>
          <w:rFonts w:eastAsia="Times New Roman"/>
          <w:b/>
          <w:sz w:val="20"/>
          <w:szCs w:val="20"/>
        </w:rPr>
        <w:t>RESULTADOS E DISCUSSÃO</w:t>
      </w:r>
    </w:p>
    <w:p w14:paraId="14A8C9BB" w14:textId="5BA3F1A0" w:rsidR="00541EC7" w:rsidRPr="00F43D35" w:rsidRDefault="00541EC7" w:rsidP="00F43D35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A atividade de voo foi mais intensa no período da manhã, reduzindo a movimentação conforme a umidade relativa do ar diminuía e a temperatura aumentava. Em média, as abelhas </w:t>
      </w:r>
      <w:r w:rsidR="009F10D6" w:rsidRPr="009F10D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N. </w:t>
      </w:r>
      <w:proofErr w:type="spellStart"/>
      <w:r w:rsidR="009F10D6" w:rsidRPr="009F10D6">
        <w:rPr>
          <w:rFonts w:ascii="Arial" w:hAnsi="Arial" w:cs="Arial"/>
          <w:bCs/>
          <w:i/>
          <w:iCs/>
          <w:color w:val="auto"/>
          <w:sz w:val="20"/>
          <w:szCs w:val="20"/>
        </w:rPr>
        <w:t>testaceicornis</w:t>
      </w:r>
      <w:proofErr w:type="spellEnd"/>
      <w:r w:rsidR="009F10D6" w:rsidRPr="009F10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F10D6">
        <w:rPr>
          <w:rFonts w:ascii="Arial" w:hAnsi="Arial" w:cs="Arial"/>
          <w:bCs/>
          <w:color w:val="auto"/>
          <w:sz w:val="20"/>
          <w:szCs w:val="20"/>
        </w:rPr>
        <w:t>coletaram mais néctar (</w:t>
      </w:r>
      <w:r w:rsidR="00EE0FD5">
        <w:rPr>
          <w:rFonts w:ascii="Arial" w:hAnsi="Arial" w:cs="Arial"/>
          <w:bCs/>
          <w:color w:val="auto"/>
          <w:sz w:val="20"/>
          <w:szCs w:val="20"/>
        </w:rPr>
        <w:t>86</w:t>
      </w:r>
      <w:r w:rsidRPr="009F10D6">
        <w:rPr>
          <w:rFonts w:ascii="Arial" w:hAnsi="Arial" w:cs="Arial"/>
          <w:bCs/>
          <w:color w:val="auto"/>
          <w:sz w:val="20"/>
          <w:szCs w:val="20"/>
        </w:rPr>
        <w:t>,</w:t>
      </w:r>
      <w:r w:rsidR="00EE0FD5">
        <w:rPr>
          <w:rFonts w:ascii="Arial" w:hAnsi="Arial" w:cs="Arial"/>
          <w:bCs/>
          <w:color w:val="auto"/>
          <w:sz w:val="20"/>
          <w:szCs w:val="20"/>
        </w:rPr>
        <w:t>98</w:t>
      </w:r>
      <w:r w:rsidRPr="009F10D6">
        <w:rPr>
          <w:rFonts w:ascii="Arial" w:hAnsi="Arial" w:cs="Arial"/>
          <w:bCs/>
          <w:color w:val="auto"/>
          <w:sz w:val="20"/>
          <w:szCs w:val="20"/>
        </w:rPr>
        <w:t>%) quando comparado com pólen (</w:t>
      </w:r>
      <w:r w:rsidR="00EE0FD5">
        <w:rPr>
          <w:rFonts w:ascii="Arial" w:hAnsi="Arial" w:cs="Arial"/>
          <w:bCs/>
          <w:color w:val="auto"/>
          <w:sz w:val="20"/>
          <w:szCs w:val="20"/>
        </w:rPr>
        <w:t>9</w:t>
      </w:r>
      <w:r w:rsidRPr="009F10D6">
        <w:rPr>
          <w:rFonts w:ascii="Arial" w:hAnsi="Arial" w:cs="Arial"/>
          <w:bCs/>
          <w:color w:val="auto"/>
          <w:sz w:val="20"/>
          <w:szCs w:val="20"/>
        </w:rPr>
        <w:t>,</w:t>
      </w:r>
      <w:r w:rsidR="00EE0FD5">
        <w:rPr>
          <w:rFonts w:ascii="Arial" w:hAnsi="Arial" w:cs="Arial"/>
          <w:bCs/>
          <w:color w:val="auto"/>
          <w:sz w:val="20"/>
          <w:szCs w:val="20"/>
        </w:rPr>
        <w:t>75</w:t>
      </w:r>
      <w:r w:rsidRPr="009F10D6">
        <w:rPr>
          <w:rFonts w:ascii="Arial" w:hAnsi="Arial" w:cs="Arial"/>
          <w:bCs/>
          <w:color w:val="auto"/>
          <w:sz w:val="20"/>
          <w:szCs w:val="20"/>
        </w:rPr>
        <w:t>%), resina (0,</w:t>
      </w:r>
      <w:r w:rsidR="00EE0FD5">
        <w:rPr>
          <w:rFonts w:ascii="Arial" w:hAnsi="Arial" w:cs="Arial"/>
          <w:bCs/>
          <w:color w:val="auto"/>
          <w:sz w:val="20"/>
          <w:szCs w:val="20"/>
        </w:rPr>
        <w:t>23</w:t>
      </w:r>
      <w:r w:rsidRPr="009F10D6">
        <w:rPr>
          <w:rFonts w:ascii="Arial" w:hAnsi="Arial" w:cs="Arial"/>
          <w:bCs/>
          <w:color w:val="auto"/>
          <w:sz w:val="20"/>
          <w:szCs w:val="20"/>
        </w:rPr>
        <w:t>%) e saída de material (3,0</w:t>
      </w:r>
      <w:r w:rsidR="00EE0FD5">
        <w:rPr>
          <w:rFonts w:ascii="Arial" w:hAnsi="Arial" w:cs="Arial"/>
          <w:bCs/>
          <w:color w:val="auto"/>
          <w:sz w:val="20"/>
          <w:szCs w:val="20"/>
        </w:rPr>
        <w:t>5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%). Através da regressão polinomial no tempo, verificou-se que as abelhas aumentaram </w:t>
      </w:r>
      <w:r w:rsidR="00EE0FD5">
        <w:rPr>
          <w:rFonts w:ascii="Arial" w:hAnsi="Arial" w:cs="Arial"/>
          <w:bCs/>
          <w:color w:val="auto"/>
          <w:sz w:val="20"/>
          <w:szCs w:val="20"/>
        </w:rPr>
        <w:t xml:space="preserve">levemente 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a coleta de néctar </w:t>
      </w:r>
      <w:r w:rsidR="00EE0FD5">
        <w:rPr>
          <w:rFonts w:ascii="Arial" w:hAnsi="Arial" w:cs="Arial"/>
          <w:bCs/>
          <w:color w:val="auto"/>
          <w:sz w:val="20"/>
          <w:szCs w:val="20"/>
        </w:rPr>
        <w:t>ao longo do dia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E10E6C">
        <w:rPr>
          <w:rFonts w:ascii="Arial" w:hAnsi="Arial" w:cs="Arial"/>
          <w:bCs/>
          <w:color w:val="auto"/>
          <w:sz w:val="20"/>
          <w:szCs w:val="20"/>
        </w:rPr>
        <w:t xml:space="preserve">Fig.1; </w:t>
      </w:r>
      <w:r w:rsidR="00EE0FD5" w:rsidRPr="00EE0FD5">
        <w:rPr>
          <w:rFonts w:ascii="Arial" w:hAnsi="Arial" w:cs="Arial"/>
          <w:bCs/>
          <w:sz w:val="20"/>
          <w:szCs w:val="20"/>
        </w:rPr>
        <w:t>y = -0,0201x</w:t>
      </w:r>
      <w:r w:rsidR="00EE0FD5" w:rsidRPr="00EE0FD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0FD5" w:rsidRPr="00EE0FD5">
        <w:rPr>
          <w:rFonts w:ascii="Arial" w:hAnsi="Arial" w:cs="Arial"/>
          <w:bCs/>
          <w:sz w:val="20"/>
          <w:szCs w:val="20"/>
        </w:rPr>
        <w:t xml:space="preserve"> + 0,6984x + 82,005</w:t>
      </w:r>
      <w:r w:rsidR="00EE0FD5">
        <w:rPr>
          <w:rFonts w:ascii="Arial" w:hAnsi="Arial" w:cs="Arial"/>
          <w:bCs/>
          <w:sz w:val="20"/>
          <w:szCs w:val="20"/>
        </w:rPr>
        <w:t xml:space="preserve">, </w:t>
      </w:r>
      <w:r w:rsidR="00EE0FD5" w:rsidRPr="00EE0FD5">
        <w:rPr>
          <w:rFonts w:ascii="Arial" w:hAnsi="Arial" w:cs="Arial"/>
          <w:bCs/>
          <w:sz w:val="20"/>
          <w:szCs w:val="20"/>
        </w:rPr>
        <w:t>R² = 0,0084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). </w:t>
      </w:r>
      <w:r w:rsidR="00EE0FD5" w:rsidRPr="009F10D6">
        <w:rPr>
          <w:rFonts w:ascii="Arial" w:hAnsi="Arial" w:cs="Arial"/>
          <w:bCs/>
          <w:color w:val="auto"/>
          <w:sz w:val="20"/>
          <w:szCs w:val="20"/>
        </w:rPr>
        <w:t xml:space="preserve">Em contrapartida, a coleta de pólen diminuiu ao </w:t>
      </w:r>
      <w:r w:rsidR="00EE0FD5">
        <w:rPr>
          <w:rFonts w:ascii="Arial" w:hAnsi="Arial" w:cs="Arial"/>
          <w:bCs/>
          <w:color w:val="auto"/>
          <w:sz w:val="20"/>
          <w:szCs w:val="20"/>
        </w:rPr>
        <w:t>passar</w:t>
      </w:r>
      <w:r w:rsidR="00EE0FD5" w:rsidRPr="009F10D6">
        <w:rPr>
          <w:rFonts w:ascii="Arial" w:hAnsi="Arial" w:cs="Arial"/>
          <w:bCs/>
          <w:color w:val="auto"/>
          <w:sz w:val="20"/>
          <w:szCs w:val="20"/>
        </w:rPr>
        <w:t xml:space="preserve"> do dia (</w:t>
      </w:r>
      <w:r w:rsidR="00E10E6C">
        <w:rPr>
          <w:rFonts w:ascii="Arial" w:hAnsi="Arial" w:cs="Arial"/>
          <w:bCs/>
          <w:color w:val="auto"/>
          <w:sz w:val="20"/>
          <w:szCs w:val="20"/>
        </w:rPr>
        <w:t xml:space="preserve">Fig.2; </w:t>
      </w:r>
      <w:r w:rsidR="00EE0FD5" w:rsidRPr="00EE0FD5">
        <w:rPr>
          <w:rFonts w:ascii="Arial" w:hAnsi="Arial" w:cs="Arial"/>
          <w:bCs/>
          <w:sz w:val="20"/>
          <w:szCs w:val="20"/>
        </w:rPr>
        <w:t>y = 0,179x</w:t>
      </w:r>
      <w:r w:rsidR="00EE0FD5" w:rsidRPr="00EE0FD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0FD5" w:rsidRPr="00EE0FD5">
        <w:rPr>
          <w:rFonts w:ascii="Arial" w:hAnsi="Arial" w:cs="Arial"/>
          <w:bCs/>
          <w:sz w:val="20"/>
          <w:szCs w:val="20"/>
        </w:rPr>
        <w:t xml:space="preserve"> - 4,2527x + 26,839</w:t>
      </w:r>
      <w:r w:rsidR="00EE0FD5">
        <w:rPr>
          <w:rFonts w:ascii="Arial" w:hAnsi="Arial" w:cs="Arial"/>
          <w:bCs/>
          <w:sz w:val="20"/>
          <w:szCs w:val="20"/>
        </w:rPr>
        <w:t xml:space="preserve">, </w:t>
      </w:r>
      <w:r w:rsidR="00EE0FD5" w:rsidRPr="00EE0FD5">
        <w:rPr>
          <w:rFonts w:ascii="Arial" w:hAnsi="Arial" w:cs="Arial"/>
          <w:bCs/>
          <w:sz w:val="20"/>
          <w:szCs w:val="20"/>
        </w:rPr>
        <w:t>R² = 0,8298</w:t>
      </w:r>
      <w:r w:rsidR="00EE0FD5" w:rsidRPr="009F10D6">
        <w:rPr>
          <w:rFonts w:ascii="Arial" w:hAnsi="Arial" w:cs="Arial"/>
          <w:bCs/>
          <w:color w:val="auto"/>
          <w:sz w:val="20"/>
          <w:szCs w:val="20"/>
        </w:rPr>
        <w:t xml:space="preserve">). 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Da mesma forma, observou-se que as abelhas </w:t>
      </w:r>
      <w:r w:rsidR="00EE0FD5">
        <w:rPr>
          <w:rFonts w:ascii="Arial" w:hAnsi="Arial" w:cs="Arial"/>
          <w:bCs/>
          <w:color w:val="auto"/>
          <w:sz w:val="20"/>
          <w:szCs w:val="20"/>
        </w:rPr>
        <w:t>reduziram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E0FD5">
        <w:rPr>
          <w:rFonts w:ascii="Arial" w:hAnsi="Arial" w:cs="Arial"/>
          <w:bCs/>
          <w:color w:val="auto"/>
          <w:sz w:val="20"/>
          <w:szCs w:val="20"/>
        </w:rPr>
        <w:t>a</w:t>
      </w:r>
      <w:r w:rsidR="00EE0FD5" w:rsidRPr="009F10D6">
        <w:rPr>
          <w:rFonts w:ascii="Arial" w:hAnsi="Arial" w:cs="Arial"/>
          <w:bCs/>
          <w:color w:val="auto"/>
          <w:sz w:val="20"/>
          <w:szCs w:val="20"/>
        </w:rPr>
        <w:t xml:space="preserve"> saída de material</w:t>
      </w:r>
      <w:r w:rsidR="00EE0FD5">
        <w:rPr>
          <w:rFonts w:ascii="Arial" w:hAnsi="Arial" w:cs="Arial"/>
          <w:bCs/>
          <w:color w:val="auto"/>
          <w:sz w:val="20"/>
          <w:szCs w:val="20"/>
        </w:rPr>
        <w:t xml:space="preserve"> até o final </w:t>
      </w:r>
      <w:r w:rsidR="00EE0FD5">
        <w:rPr>
          <w:rFonts w:ascii="Arial" w:hAnsi="Arial" w:cs="Arial"/>
          <w:bCs/>
          <w:color w:val="auto"/>
          <w:sz w:val="20"/>
          <w:szCs w:val="20"/>
        </w:rPr>
        <w:lastRenderedPageBreak/>
        <w:t>do dia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E10E6C">
        <w:rPr>
          <w:rFonts w:ascii="Arial" w:hAnsi="Arial" w:cs="Arial"/>
          <w:bCs/>
          <w:color w:val="auto"/>
          <w:sz w:val="20"/>
          <w:szCs w:val="20"/>
        </w:rPr>
        <w:t xml:space="preserve">Fig.3; </w:t>
      </w:r>
      <w:r w:rsidR="00EE0FD5" w:rsidRPr="00EE0FD5">
        <w:rPr>
          <w:rFonts w:ascii="Arial" w:hAnsi="Arial" w:cs="Arial"/>
          <w:bCs/>
          <w:sz w:val="20"/>
          <w:szCs w:val="20"/>
        </w:rPr>
        <w:t>y =</w:t>
      </w:r>
      <w:r w:rsidR="00EE0FD5">
        <w:rPr>
          <w:rFonts w:ascii="Arial" w:hAnsi="Arial" w:cs="Arial"/>
          <w:bCs/>
          <w:sz w:val="20"/>
          <w:szCs w:val="20"/>
        </w:rPr>
        <w:t xml:space="preserve"> </w:t>
      </w:r>
      <w:r w:rsidR="00EE0FD5" w:rsidRPr="00EE0FD5">
        <w:rPr>
          <w:rFonts w:ascii="Arial" w:hAnsi="Arial" w:cs="Arial"/>
          <w:bCs/>
          <w:sz w:val="20"/>
          <w:szCs w:val="20"/>
        </w:rPr>
        <w:t>0,0232x</w:t>
      </w:r>
      <w:r w:rsidR="00EE0FD5" w:rsidRPr="00EE0FD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0FD5" w:rsidRPr="00EE0FD5">
        <w:rPr>
          <w:rFonts w:ascii="Arial" w:hAnsi="Arial" w:cs="Arial"/>
          <w:bCs/>
          <w:sz w:val="20"/>
          <w:szCs w:val="20"/>
        </w:rPr>
        <w:t xml:space="preserve"> - 0,7317x + 6,3138</w:t>
      </w:r>
      <w:r w:rsidR="00EE0FD5">
        <w:rPr>
          <w:rFonts w:ascii="Arial" w:hAnsi="Arial" w:cs="Arial"/>
          <w:bCs/>
          <w:sz w:val="20"/>
          <w:szCs w:val="20"/>
        </w:rPr>
        <w:t xml:space="preserve">, </w:t>
      </w:r>
      <w:r w:rsidR="00EE0FD5" w:rsidRPr="00EE0FD5">
        <w:rPr>
          <w:rFonts w:ascii="Arial" w:hAnsi="Arial" w:cs="Arial"/>
          <w:bCs/>
          <w:sz w:val="20"/>
          <w:szCs w:val="20"/>
        </w:rPr>
        <w:t>R² = 0,7661</w:t>
      </w:r>
      <w:r w:rsidRPr="009F10D6">
        <w:rPr>
          <w:rFonts w:ascii="Arial" w:hAnsi="Arial" w:cs="Arial"/>
          <w:bCs/>
          <w:color w:val="auto"/>
          <w:sz w:val="20"/>
          <w:szCs w:val="20"/>
        </w:rPr>
        <w:t>). No tocante</w:t>
      </w:r>
      <w:r w:rsidR="00EE0FD5" w:rsidRPr="00EE0FD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E0FD5">
        <w:rPr>
          <w:rFonts w:ascii="Arial" w:hAnsi="Arial" w:cs="Arial"/>
          <w:bCs/>
          <w:color w:val="auto"/>
          <w:sz w:val="20"/>
          <w:szCs w:val="20"/>
        </w:rPr>
        <w:t>à</w:t>
      </w:r>
      <w:r w:rsidR="00EE0FD5" w:rsidRPr="009F10D6">
        <w:rPr>
          <w:rFonts w:ascii="Arial" w:hAnsi="Arial" w:cs="Arial"/>
          <w:bCs/>
          <w:color w:val="auto"/>
          <w:sz w:val="20"/>
          <w:szCs w:val="20"/>
        </w:rPr>
        <w:t xml:space="preserve"> coleta de resina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, a atividade </w:t>
      </w:r>
      <w:r w:rsidR="00EE0FD5">
        <w:rPr>
          <w:rFonts w:ascii="Arial" w:hAnsi="Arial" w:cs="Arial"/>
          <w:bCs/>
          <w:color w:val="auto"/>
          <w:sz w:val="20"/>
          <w:szCs w:val="20"/>
        </w:rPr>
        <w:t>aumentou até as 9h</w:t>
      </w:r>
      <w:r w:rsidR="00E10E6C">
        <w:rPr>
          <w:rFonts w:ascii="Arial" w:hAnsi="Arial" w:cs="Arial"/>
          <w:bCs/>
          <w:color w:val="auto"/>
          <w:sz w:val="20"/>
          <w:szCs w:val="20"/>
        </w:rPr>
        <w:t xml:space="preserve"> e reduziu das 10h às 17h</w:t>
      </w:r>
      <w:r w:rsidRPr="009F10D6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E10E6C">
        <w:rPr>
          <w:rFonts w:ascii="Arial" w:hAnsi="Arial" w:cs="Arial"/>
          <w:bCs/>
          <w:color w:val="auto"/>
          <w:sz w:val="20"/>
          <w:szCs w:val="20"/>
        </w:rPr>
        <w:t xml:space="preserve">Fig.4; </w:t>
      </w:r>
      <w:r w:rsidR="00E10E6C" w:rsidRPr="00E10E6C">
        <w:rPr>
          <w:rFonts w:ascii="Arial" w:hAnsi="Arial" w:cs="Arial"/>
          <w:bCs/>
          <w:sz w:val="20"/>
          <w:szCs w:val="20"/>
        </w:rPr>
        <w:t>y = -0,0082x</w:t>
      </w:r>
      <w:r w:rsidR="00E10E6C" w:rsidRPr="00E10E6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10E6C" w:rsidRPr="00E10E6C">
        <w:rPr>
          <w:rFonts w:ascii="Arial" w:hAnsi="Arial" w:cs="Arial"/>
          <w:bCs/>
          <w:sz w:val="20"/>
          <w:szCs w:val="20"/>
        </w:rPr>
        <w:t xml:space="preserve"> + 0,0524x + 0,2828</w:t>
      </w:r>
      <w:r w:rsidR="00E10E6C">
        <w:rPr>
          <w:rFonts w:ascii="Arial" w:hAnsi="Arial" w:cs="Arial"/>
          <w:bCs/>
          <w:sz w:val="20"/>
          <w:szCs w:val="20"/>
        </w:rPr>
        <w:t xml:space="preserve">, </w:t>
      </w:r>
      <w:r w:rsidR="00E10E6C" w:rsidRPr="00E10E6C">
        <w:rPr>
          <w:rFonts w:ascii="Arial" w:hAnsi="Arial" w:cs="Arial"/>
          <w:bCs/>
          <w:sz w:val="20"/>
          <w:szCs w:val="20"/>
        </w:rPr>
        <w:t>R² = 0,5235</w:t>
      </w:r>
      <w:r w:rsidRPr="009F10D6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125B529C" w14:textId="037CD497" w:rsidR="00C23E42" w:rsidRDefault="00C23E42" w:rsidP="00E10E6C">
      <w:pPr>
        <w:pStyle w:val="Default"/>
        <w:jc w:val="both"/>
        <w:rPr>
          <w:rFonts w:ascii="Arial" w:hAnsi="Arial" w:cs="Arial"/>
          <w:bCs/>
          <w:color w:val="000009"/>
          <w:sz w:val="20"/>
          <w:szCs w:val="20"/>
        </w:rPr>
      </w:pPr>
    </w:p>
    <w:p w14:paraId="48B691FD" w14:textId="77777777" w:rsidR="00E10E6C" w:rsidRDefault="00C23E42" w:rsidP="007415A4">
      <w:pPr>
        <w:pStyle w:val="Default"/>
        <w:rPr>
          <w:rFonts w:ascii="Arial" w:hAnsi="Arial" w:cs="Arial"/>
          <w:bCs/>
          <w:color w:val="000009"/>
          <w:sz w:val="20"/>
          <w:szCs w:val="20"/>
        </w:rPr>
      </w:pPr>
      <w:r>
        <w:rPr>
          <w:rFonts w:ascii="Arial" w:hAnsi="Arial" w:cs="Arial"/>
          <w:bCs/>
          <w:noProof/>
          <w:color w:val="000009"/>
          <w:sz w:val="20"/>
          <w:szCs w:val="20"/>
        </w:rPr>
        <w:drawing>
          <wp:inline distT="0" distB="0" distL="0" distR="0" wp14:anchorId="0926EF05" wp14:editId="56601926">
            <wp:extent cx="2870511" cy="1657350"/>
            <wp:effectExtent l="0" t="0" r="6350" b="0"/>
            <wp:docPr id="52582230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71" cy="16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color w:val="000009"/>
          <w:sz w:val="20"/>
          <w:szCs w:val="20"/>
        </w:rPr>
        <w:drawing>
          <wp:inline distT="0" distB="0" distL="0" distR="0" wp14:anchorId="7176D111" wp14:editId="36802DE3">
            <wp:extent cx="2843150" cy="1685925"/>
            <wp:effectExtent l="0" t="0" r="0" b="0"/>
            <wp:docPr id="157685846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78" cy="17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3F01" w14:textId="40E755E5" w:rsidR="00E10E6C" w:rsidRPr="00541EC7" w:rsidRDefault="00E10E6C" w:rsidP="00E10E6C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</w:t>
      </w:r>
      <w:r w:rsidRPr="00541EC7">
        <w:rPr>
          <w:rFonts w:eastAsia="Times New Roman"/>
          <w:sz w:val="20"/>
          <w:szCs w:val="20"/>
        </w:rPr>
        <w:t xml:space="preserve">Figura 1. </w:t>
      </w:r>
      <w:r>
        <w:rPr>
          <w:rFonts w:eastAsia="Times New Roman"/>
          <w:sz w:val="20"/>
          <w:szCs w:val="20"/>
        </w:rPr>
        <w:t xml:space="preserve">Coleta de néctar ao longo do dia.              </w:t>
      </w:r>
      <w:r w:rsidRPr="00541EC7">
        <w:rPr>
          <w:rFonts w:eastAsia="Times New Roman"/>
          <w:sz w:val="20"/>
          <w:szCs w:val="20"/>
        </w:rPr>
        <w:t xml:space="preserve">Figura </w:t>
      </w:r>
      <w:r>
        <w:rPr>
          <w:rFonts w:eastAsia="Times New Roman"/>
          <w:sz w:val="20"/>
          <w:szCs w:val="20"/>
        </w:rPr>
        <w:t>2</w:t>
      </w:r>
      <w:r w:rsidRPr="00541EC7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Coleta de pólen ao longo do dia.</w:t>
      </w:r>
    </w:p>
    <w:p w14:paraId="146A2D81" w14:textId="77777777" w:rsidR="00E10E6C" w:rsidRDefault="00E10E6C" w:rsidP="007415A4">
      <w:pPr>
        <w:pStyle w:val="Default"/>
        <w:rPr>
          <w:rFonts w:ascii="Arial" w:hAnsi="Arial" w:cs="Arial"/>
          <w:bCs/>
          <w:color w:val="000009"/>
          <w:sz w:val="20"/>
          <w:szCs w:val="20"/>
        </w:rPr>
      </w:pPr>
    </w:p>
    <w:p w14:paraId="35EBD320" w14:textId="557201BA" w:rsidR="009F10D6" w:rsidRDefault="00E10E6C" w:rsidP="007415A4">
      <w:pPr>
        <w:pStyle w:val="Default"/>
        <w:rPr>
          <w:rFonts w:ascii="Arial" w:hAnsi="Arial" w:cs="Arial"/>
          <w:bCs/>
          <w:color w:val="000009"/>
          <w:sz w:val="20"/>
          <w:szCs w:val="20"/>
        </w:rPr>
      </w:pPr>
      <w:r>
        <w:rPr>
          <w:rFonts w:ascii="Arial" w:hAnsi="Arial" w:cs="Arial"/>
          <w:bCs/>
          <w:noProof/>
          <w:color w:val="000009"/>
          <w:sz w:val="20"/>
          <w:szCs w:val="20"/>
        </w:rPr>
        <w:drawing>
          <wp:inline distT="0" distB="0" distL="0" distR="0" wp14:anchorId="11B92626" wp14:editId="06F930A9">
            <wp:extent cx="2809875" cy="1610177"/>
            <wp:effectExtent l="0" t="0" r="0" b="9525"/>
            <wp:docPr id="104901720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64" cy="16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E42">
        <w:rPr>
          <w:rFonts w:ascii="Arial" w:hAnsi="Arial" w:cs="Arial"/>
          <w:bCs/>
          <w:noProof/>
          <w:color w:val="000009"/>
          <w:sz w:val="20"/>
          <w:szCs w:val="20"/>
        </w:rPr>
        <w:drawing>
          <wp:inline distT="0" distB="0" distL="0" distR="0" wp14:anchorId="6B7C18D1" wp14:editId="5B1E9E6F">
            <wp:extent cx="2857500" cy="1654591"/>
            <wp:effectExtent l="0" t="0" r="0" b="3175"/>
            <wp:docPr id="41765396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2" cy="167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63C3" w14:textId="77777777" w:rsidR="00F43D35" w:rsidRDefault="00E10E6C" w:rsidP="007415A4">
      <w:pPr>
        <w:pStyle w:val="Defaul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Pr="00E10E6C">
        <w:rPr>
          <w:rFonts w:ascii="Arial" w:eastAsia="Times New Roman" w:hAnsi="Arial" w:cs="Arial"/>
          <w:sz w:val="20"/>
          <w:szCs w:val="20"/>
        </w:rPr>
        <w:t xml:space="preserve">Figura </w:t>
      </w:r>
      <w:r>
        <w:rPr>
          <w:rFonts w:ascii="Arial" w:eastAsia="Times New Roman" w:hAnsi="Arial" w:cs="Arial"/>
          <w:sz w:val="20"/>
          <w:szCs w:val="20"/>
        </w:rPr>
        <w:t>3</w:t>
      </w:r>
      <w:r w:rsidRPr="00E10E6C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Saída de material</w:t>
      </w:r>
      <w:r w:rsidRPr="00E10E6C">
        <w:rPr>
          <w:rFonts w:ascii="Arial" w:eastAsia="Times New Roman" w:hAnsi="Arial" w:cs="Arial"/>
          <w:sz w:val="20"/>
          <w:szCs w:val="20"/>
        </w:rPr>
        <w:t xml:space="preserve"> ao longo do dia.</w:t>
      </w: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E10E6C">
        <w:rPr>
          <w:rFonts w:ascii="Arial" w:eastAsia="Times New Roman" w:hAnsi="Arial" w:cs="Arial"/>
          <w:sz w:val="20"/>
          <w:szCs w:val="20"/>
        </w:rPr>
        <w:t xml:space="preserve">Figura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E10E6C">
        <w:rPr>
          <w:rFonts w:ascii="Arial" w:eastAsia="Times New Roman" w:hAnsi="Arial" w:cs="Arial"/>
          <w:sz w:val="20"/>
          <w:szCs w:val="20"/>
        </w:rPr>
        <w:t xml:space="preserve">. Coleta de </w:t>
      </w:r>
      <w:r>
        <w:rPr>
          <w:rFonts w:ascii="Arial" w:eastAsia="Times New Roman" w:hAnsi="Arial" w:cs="Arial"/>
          <w:sz w:val="20"/>
          <w:szCs w:val="20"/>
        </w:rPr>
        <w:t>resina</w:t>
      </w:r>
      <w:r w:rsidRPr="00E10E6C">
        <w:rPr>
          <w:rFonts w:ascii="Arial" w:eastAsia="Times New Roman" w:hAnsi="Arial" w:cs="Arial"/>
          <w:sz w:val="20"/>
          <w:szCs w:val="20"/>
        </w:rPr>
        <w:t xml:space="preserve"> ao longo do dia.  </w:t>
      </w:r>
    </w:p>
    <w:p w14:paraId="03B3E28D" w14:textId="1F5834F5" w:rsidR="001E1C4E" w:rsidRPr="00E10E6C" w:rsidRDefault="00E10E6C" w:rsidP="007415A4">
      <w:pPr>
        <w:pStyle w:val="Default"/>
        <w:rPr>
          <w:rFonts w:ascii="Arial" w:hAnsi="Arial" w:cs="Arial"/>
          <w:bCs/>
          <w:color w:val="000009"/>
          <w:sz w:val="20"/>
          <w:szCs w:val="20"/>
        </w:rPr>
      </w:pPr>
      <w:r w:rsidRPr="00E10E6C">
        <w:rPr>
          <w:rFonts w:ascii="Arial" w:eastAsia="Times New Roman" w:hAnsi="Arial" w:cs="Arial"/>
          <w:sz w:val="20"/>
          <w:szCs w:val="20"/>
        </w:rPr>
        <w:t xml:space="preserve">         </w:t>
      </w:r>
    </w:p>
    <w:p w14:paraId="20A61AA0" w14:textId="5D2B516F" w:rsidR="00F43D35" w:rsidRPr="00313365" w:rsidRDefault="00313365" w:rsidP="00313365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9F10D6">
        <w:rPr>
          <w:bCs/>
          <w:sz w:val="20"/>
          <w:szCs w:val="20"/>
        </w:rPr>
        <w:t>As observações revelaram que em Recife, Pernambuco, a umidade relativa do ar e a temperatura in</w:t>
      </w:r>
      <w:r>
        <w:rPr>
          <w:bCs/>
          <w:sz w:val="20"/>
          <w:szCs w:val="20"/>
        </w:rPr>
        <w:t>terferem</w:t>
      </w:r>
      <w:r w:rsidRPr="009F10D6">
        <w:rPr>
          <w:bCs/>
          <w:sz w:val="20"/>
          <w:szCs w:val="20"/>
        </w:rPr>
        <w:t xml:space="preserve"> na atividade de voo das abelhas Iraí (</w:t>
      </w:r>
      <w:r w:rsidRPr="009F10D6">
        <w:rPr>
          <w:bCs/>
          <w:i/>
          <w:iCs/>
          <w:sz w:val="20"/>
          <w:szCs w:val="20"/>
        </w:rPr>
        <w:t xml:space="preserve">N. </w:t>
      </w:r>
      <w:proofErr w:type="spellStart"/>
      <w:r w:rsidRPr="009F10D6">
        <w:rPr>
          <w:bCs/>
          <w:i/>
          <w:iCs/>
          <w:sz w:val="20"/>
          <w:szCs w:val="20"/>
        </w:rPr>
        <w:t>testaceicornis</w:t>
      </w:r>
      <w:proofErr w:type="spellEnd"/>
      <w:r w:rsidRPr="009F10D6">
        <w:rPr>
          <w:bCs/>
          <w:sz w:val="20"/>
          <w:szCs w:val="20"/>
        </w:rPr>
        <w:t>).</w:t>
      </w:r>
      <w:r>
        <w:rPr>
          <w:bCs/>
          <w:sz w:val="20"/>
          <w:szCs w:val="20"/>
        </w:rPr>
        <w:t xml:space="preserve"> </w:t>
      </w:r>
      <w:r w:rsidR="00F43D35">
        <w:rPr>
          <w:bCs/>
          <w:sz w:val="20"/>
          <w:szCs w:val="20"/>
        </w:rPr>
        <w:t>A variação de temperatura e umidade ao longo do dia apresentou maior influência, em ordem decrescente, na coleta de pólen, saída de material (ocasionando menor atividade em ambas), coleta de resina e de néctar. Desta forma, é possível afirmar que a redução da umidade, o aumento da temperatura e da variação de ambos podem dificultar a obtenção de alimento proteico e da higienização da colmeia. A redução destas atividades pode resultar em enxames com populações reduzidas</w:t>
      </w:r>
      <w:r>
        <w:rPr>
          <w:bCs/>
          <w:sz w:val="20"/>
          <w:szCs w:val="20"/>
        </w:rPr>
        <w:t xml:space="preserve">, </w:t>
      </w:r>
      <w:r w:rsidR="00F43D35">
        <w:rPr>
          <w:bCs/>
          <w:sz w:val="20"/>
          <w:szCs w:val="20"/>
        </w:rPr>
        <w:t>devido a baixo estoque de proteína e da proliferação de doenças e consequentemente em enxames suscetíveis ao desaparecimento</w:t>
      </w:r>
      <w:r>
        <w:rPr>
          <w:bCs/>
          <w:sz w:val="20"/>
          <w:szCs w:val="20"/>
        </w:rPr>
        <w:t xml:space="preserve"> (</w:t>
      </w:r>
      <w:r w:rsidR="00304F7E">
        <w:rPr>
          <w:sz w:val="20"/>
          <w:szCs w:val="20"/>
          <w:shd w:val="clear" w:color="auto" w:fill="FFFFFF"/>
        </w:rPr>
        <w:t xml:space="preserve">Souza </w:t>
      </w:r>
      <w:r w:rsidR="00304F7E" w:rsidRPr="00313365">
        <w:rPr>
          <w:i/>
          <w:iCs/>
          <w:sz w:val="20"/>
          <w:szCs w:val="20"/>
          <w:shd w:val="clear" w:color="auto" w:fill="FFFFFF"/>
        </w:rPr>
        <w:t>et al</w:t>
      </w:r>
      <w:r w:rsidR="00304F7E">
        <w:rPr>
          <w:sz w:val="20"/>
          <w:szCs w:val="20"/>
          <w:shd w:val="clear" w:color="auto" w:fill="FFFFFF"/>
        </w:rPr>
        <w:t>., 2004</w:t>
      </w:r>
      <w:r w:rsidR="00304F7E">
        <w:rPr>
          <w:bCs/>
          <w:sz w:val="20"/>
          <w:szCs w:val="20"/>
        </w:rPr>
        <w:t>;</w:t>
      </w:r>
      <w:r w:rsidRPr="00313365">
        <w:rPr>
          <w:sz w:val="20"/>
          <w:szCs w:val="20"/>
          <w:shd w:val="clear" w:color="auto" w:fill="FFFFFF"/>
        </w:rPr>
        <w:t>Marchini</w:t>
      </w:r>
      <w:r>
        <w:rPr>
          <w:sz w:val="20"/>
          <w:szCs w:val="20"/>
          <w:shd w:val="clear" w:color="auto" w:fill="FFFFFF"/>
        </w:rPr>
        <w:t xml:space="preserve"> e </w:t>
      </w:r>
      <w:proofErr w:type="spellStart"/>
      <w:r w:rsidRPr="00313365">
        <w:rPr>
          <w:sz w:val="20"/>
          <w:szCs w:val="20"/>
          <w:shd w:val="clear" w:color="auto" w:fill="FFFFFF"/>
        </w:rPr>
        <w:t>Moreti</w:t>
      </w:r>
      <w:proofErr w:type="spellEnd"/>
      <w:r>
        <w:rPr>
          <w:sz w:val="20"/>
          <w:szCs w:val="20"/>
          <w:shd w:val="clear" w:color="auto" w:fill="FFFFFF"/>
        </w:rPr>
        <w:t xml:space="preserve">, </w:t>
      </w:r>
      <w:r w:rsidRPr="00313365">
        <w:rPr>
          <w:sz w:val="20"/>
          <w:szCs w:val="20"/>
          <w:shd w:val="clear" w:color="auto" w:fill="FFFFFF"/>
        </w:rPr>
        <w:t>2006</w:t>
      </w:r>
      <w:r w:rsidR="00304F7E">
        <w:rPr>
          <w:sz w:val="20"/>
          <w:szCs w:val="20"/>
          <w:shd w:val="clear" w:color="auto" w:fill="FFFFFF"/>
        </w:rPr>
        <w:t>)</w:t>
      </w:r>
      <w:r w:rsidR="00304F7E">
        <w:rPr>
          <w:bCs/>
          <w:sz w:val="20"/>
          <w:szCs w:val="20"/>
        </w:rPr>
        <w:t>.</w:t>
      </w:r>
      <w:r w:rsidR="00F43D35">
        <w:rPr>
          <w:bCs/>
          <w:sz w:val="20"/>
          <w:szCs w:val="20"/>
        </w:rPr>
        <w:t xml:space="preserve">Sob este prisma, é bastante preocupante as perspectivas de modelos climáticos na sobrevivência nas espécies de </w:t>
      </w:r>
      <w:proofErr w:type="spellStart"/>
      <w:r w:rsidR="00F43D35">
        <w:rPr>
          <w:bCs/>
          <w:sz w:val="20"/>
          <w:szCs w:val="20"/>
        </w:rPr>
        <w:t>meliponíneos</w:t>
      </w:r>
      <w:proofErr w:type="spellEnd"/>
      <w:r w:rsidR="00F43D35">
        <w:rPr>
          <w:bCs/>
          <w:sz w:val="20"/>
          <w:szCs w:val="20"/>
        </w:rPr>
        <w:t>, visto que as previsões sugerem a diminuição da umidade relativa do ar, o aumento da temperatura e aumento da variação de temperatura e umidade entre a estação seca e chuvosa (Cardoso e Justino, 2014).</w:t>
      </w:r>
    </w:p>
    <w:p w14:paraId="4E9E8A9B" w14:textId="77777777" w:rsidR="001E1C4E" w:rsidRPr="00541EC7" w:rsidRDefault="001E1C4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3383DDE" w14:textId="77777777" w:rsidR="001E1C4E" w:rsidRPr="00541EC7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541EC7">
        <w:rPr>
          <w:rFonts w:eastAsia="Times New Roman"/>
          <w:b/>
          <w:sz w:val="20"/>
          <w:szCs w:val="20"/>
        </w:rPr>
        <w:t>CONCLUSÕES</w:t>
      </w:r>
    </w:p>
    <w:p w14:paraId="0FAA3429" w14:textId="3FF57526" w:rsidR="001E1C4E" w:rsidRPr="00541EC7" w:rsidRDefault="009F10D6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9F10D6">
        <w:rPr>
          <w:bCs/>
          <w:sz w:val="20"/>
          <w:szCs w:val="20"/>
        </w:rPr>
        <w:t>As observações revelaram que em Recife, Pernambuco, a umidade relativa do ar e a temperatura influem na atividade de voo das abelhas Iraí (</w:t>
      </w:r>
      <w:r w:rsidRPr="009F10D6">
        <w:rPr>
          <w:bCs/>
          <w:i/>
          <w:iCs/>
          <w:sz w:val="20"/>
          <w:szCs w:val="20"/>
        </w:rPr>
        <w:t xml:space="preserve">N. </w:t>
      </w:r>
      <w:proofErr w:type="spellStart"/>
      <w:r w:rsidRPr="009F10D6">
        <w:rPr>
          <w:bCs/>
          <w:i/>
          <w:iCs/>
          <w:sz w:val="20"/>
          <w:szCs w:val="20"/>
        </w:rPr>
        <w:t>testaceicornis</w:t>
      </w:r>
      <w:proofErr w:type="spellEnd"/>
      <w:r w:rsidRPr="009F10D6">
        <w:rPr>
          <w:bCs/>
          <w:sz w:val="20"/>
          <w:szCs w:val="20"/>
        </w:rPr>
        <w:t>)</w:t>
      </w:r>
      <w:r w:rsidR="00313365">
        <w:rPr>
          <w:bCs/>
          <w:sz w:val="20"/>
          <w:szCs w:val="20"/>
        </w:rPr>
        <w:t>, acarretando em menor coleta de pólen e higienização da colmeia</w:t>
      </w:r>
      <w:r w:rsidRPr="009F10D6">
        <w:rPr>
          <w:bCs/>
          <w:sz w:val="20"/>
          <w:szCs w:val="20"/>
        </w:rPr>
        <w:t>.</w:t>
      </w:r>
      <w:r w:rsidR="00313365">
        <w:rPr>
          <w:bCs/>
          <w:sz w:val="20"/>
          <w:szCs w:val="20"/>
        </w:rPr>
        <w:t xml:space="preserve"> Este trabalho possibilita o entendimento da variação da atividade de voo dos </w:t>
      </w:r>
      <w:proofErr w:type="spellStart"/>
      <w:r w:rsidR="00313365">
        <w:rPr>
          <w:bCs/>
          <w:sz w:val="20"/>
          <w:szCs w:val="20"/>
        </w:rPr>
        <w:t>meliponíneos</w:t>
      </w:r>
      <w:proofErr w:type="spellEnd"/>
      <w:r w:rsidR="00313365">
        <w:rPr>
          <w:bCs/>
          <w:sz w:val="20"/>
          <w:szCs w:val="20"/>
        </w:rPr>
        <w:t xml:space="preserve"> conforme a variação de temperatura e umidade relativa do ar, podendo servir de </w:t>
      </w:r>
      <w:r w:rsidR="00872820">
        <w:rPr>
          <w:bCs/>
          <w:sz w:val="20"/>
          <w:szCs w:val="20"/>
        </w:rPr>
        <w:t>auxílio</w:t>
      </w:r>
      <w:r w:rsidR="00313365">
        <w:rPr>
          <w:bCs/>
          <w:sz w:val="20"/>
          <w:szCs w:val="20"/>
        </w:rPr>
        <w:t xml:space="preserve"> </w:t>
      </w:r>
      <w:r w:rsidR="00872820">
        <w:rPr>
          <w:bCs/>
          <w:sz w:val="20"/>
          <w:szCs w:val="20"/>
        </w:rPr>
        <w:t>na análise dos possíveis impactos das condições previstas por</w:t>
      </w:r>
      <w:r w:rsidR="00313365">
        <w:rPr>
          <w:bCs/>
          <w:sz w:val="20"/>
          <w:szCs w:val="20"/>
        </w:rPr>
        <w:t xml:space="preserve"> modelos climáticos</w:t>
      </w:r>
      <w:r w:rsidR="00872820">
        <w:rPr>
          <w:bCs/>
          <w:sz w:val="20"/>
          <w:szCs w:val="20"/>
        </w:rPr>
        <w:t>. Contudo, o estudo não é robusto o suficiente por ter duração de um mês, sendo basilar novos estudos analisando as atividades de voo ao longo do ano.</w:t>
      </w:r>
    </w:p>
    <w:p w14:paraId="0F9FB974" w14:textId="77777777" w:rsidR="001E1C4E" w:rsidRPr="00541EC7" w:rsidRDefault="001E1C4E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8BA9857" w14:textId="77777777" w:rsidR="00D33C97" w:rsidRDefault="00D33C9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087D1627" w14:textId="77777777" w:rsidR="00D33C97" w:rsidRDefault="00D33C9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A7BCBC6" w14:textId="77777777" w:rsidR="00D33C97" w:rsidRDefault="00D33C9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D9A3F39" w14:textId="1C72C853" w:rsidR="001E1C4E" w:rsidRPr="00541EC7" w:rsidRDefault="0002332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541EC7">
        <w:rPr>
          <w:rFonts w:eastAsia="Times New Roman"/>
          <w:b/>
          <w:sz w:val="20"/>
          <w:szCs w:val="20"/>
        </w:rPr>
        <w:lastRenderedPageBreak/>
        <w:t xml:space="preserve">REFERÊNCIAS </w:t>
      </w:r>
    </w:p>
    <w:p w14:paraId="174ED821" w14:textId="25FB025B" w:rsidR="00D33C97" w:rsidRPr="008943D5" w:rsidRDefault="00D33C97" w:rsidP="008943D5"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Periódicos:</w:t>
      </w:r>
    </w:p>
    <w:p w14:paraId="75154805" w14:textId="77777777" w:rsidR="001E1C4E" w:rsidRDefault="00F43D35">
      <w:pPr>
        <w:spacing w:line="240" w:lineRule="auto"/>
        <w:jc w:val="both"/>
        <w:rPr>
          <w:sz w:val="20"/>
          <w:szCs w:val="20"/>
          <w:shd w:val="clear" w:color="auto" w:fill="FFFFFF"/>
        </w:rPr>
      </w:pPr>
      <w:r w:rsidRPr="00872820">
        <w:rPr>
          <w:sz w:val="20"/>
          <w:szCs w:val="20"/>
          <w:shd w:val="clear" w:color="auto" w:fill="FFFFFF"/>
        </w:rPr>
        <w:t>Cardoso, G. M., &amp; Justino, F. 2014. Simulação dos componentes da evapotranspiração sob condições climáticas atuais e de cenários climáticos futuros de aquecimento global com o uso de modelos de clima-vegetação. </w:t>
      </w:r>
      <w:r w:rsidRPr="00872820">
        <w:rPr>
          <w:i/>
          <w:iCs/>
          <w:sz w:val="20"/>
          <w:szCs w:val="20"/>
          <w:shd w:val="clear" w:color="auto" w:fill="FFFFFF"/>
        </w:rPr>
        <w:t>Revista Brasileira de Meteorologia</w:t>
      </w:r>
      <w:r w:rsidRPr="00872820">
        <w:rPr>
          <w:sz w:val="20"/>
          <w:szCs w:val="20"/>
          <w:shd w:val="clear" w:color="auto" w:fill="FFFFFF"/>
        </w:rPr>
        <w:t>, </w:t>
      </w:r>
      <w:r w:rsidRPr="00872820">
        <w:rPr>
          <w:i/>
          <w:iCs/>
          <w:sz w:val="20"/>
          <w:szCs w:val="20"/>
          <w:shd w:val="clear" w:color="auto" w:fill="FFFFFF"/>
        </w:rPr>
        <w:t>29</w:t>
      </w:r>
      <w:r w:rsidRPr="00872820">
        <w:rPr>
          <w:sz w:val="20"/>
          <w:szCs w:val="20"/>
          <w:shd w:val="clear" w:color="auto" w:fill="FFFFFF"/>
        </w:rPr>
        <w:t>, 85-95.</w:t>
      </w:r>
    </w:p>
    <w:p w14:paraId="2FD0D237" w14:textId="77777777" w:rsidR="00D33C97" w:rsidRDefault="00D33C97" w:rsidP="00D33C97">
      <w:pPr>
        <w:spacing w:line="240" w:lineRule="auto"/>
        <w:jc w:val="both"/>
        <w:rPr>
          <w:sz w:val="20"/>
          <w:szCs w:val="20"/>
          <w:shd w:val="clear" w:color="auto" w:fill="FFFFFF"/>
        </w:rPr>
      </w:pPr>
      <w:r w:rsidRPr="00872820">
        <w:rPr>
          <w:sz w:val="20"/>
          <w:szCs w:val="20"/>
          <w:shd w:val="clear" w:color="auto" w:fill="FFFFFF"/>
        </w:rPr>
        <w:t xml:space="preserve">Marchini, L. C., Reis, V. D. A. D., &amp; </w:t>
      </w:r>
      <w:proofErr w:type="spellStart"/>
      <w:r w:rsidRPr="00872820">
        <w:rPr>
          <w:sz w:val="20"/>
          <w:szCs w:val="20"/>
          <w:shd w:val="clear" w:color="auto" w:fill="FFFFFF"/>
        </w:rPr>
        <w:t>Moreti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, A. C. D. C. C. 2006. Composição físico-química de amostras de pólen coletado por abelhas africanizadas </w:t>
      </w:r>
      <w:proofErr w:type="spellStart"/>
      <w:r w:rsidRPr="00872820">
        <w:rPr>
          <w:sz w:val="20"/>
          <w:szCs w:val="20"/>
          <w:shd w:val="clear" w:color="auto" w:fill="FFFFFF"/>
        </w:rPr>
        <w:t>Apis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872820">
        <w:rPr>
          <w:sz w:val="20"/>
          <w:szCs w:val="20"/>
          <w:shd w:val="clear" w:color="auto" w:fill="FFFFFF"/>
        </w:rPr>
        <w:t>mellifera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 (</w:t>
      </w:r>
      <w:proofErr w:type="spellStart"/>
      <w:r w:rsidRPr="00872820">
        <w:rPr>
          <w:sz w:val="20"/>
          <w:szCs w:val="20"/>
          <w:shd w:val="clear" w:color="auto" w:fill="FFFFFF"/>
        </w:rPr>
        <w:t>Hymenoptera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: </w:t>
      </w:r>
      <w:proofErr w:type="spellStart"/>
      <w:r w:rsidRPr="00872820">
        <w:rPr>
          <w:sz w:val="20"/>
          <w:szCs w:val="20"/>
          <w:shd w:val="clear" w:color="auto" w:fill="FFFFFF"/>
        </w:rPr>
        <w:t>Apidae</w:t>
      </w:r>
      <w:proofErr w:type="spellEnd"/>
      <w:r w:rsidRPr="00872820">
        <w:rPr>
          <w:sz w:val="20"/>
          <w:szCs w:val="20"/>
          <w:shd w:val="clear" w:color="auto" w:fill="FFFFFF"/>
        </w:rPr>
        <w:t>) em Piracicaba, Estado de São Paulo. </w:t>
      </w:r>
      <w:r w:rsidRPr="00872820">
        <w:rPr>
          <w:i/>
          <w:iCs/>
          <w:sz w:val="20"/>
          <w:szCs w:val="20"/>
          <w:shd w:val="clear" w:color="auto" w:fill="FFFFFF"/>
        </w:rPr>
        <w:t>Ciência rural</w:t>
      </w:r>
      <w:r w:rsidRPr="00872820">
        <w:rPr>
          <w:sz w:val="20"/>
          <w:szCs w:val="20"/>
          <w:shd w:val="clear" w:color="auto" w:fill="FFFFFF"/>
        </w:rPr>
        <w:t>, </w:t>
      </w:r>
      <w:r w:rsidRPr="00872820">
        <w:rPr>
          <w:i/>
          <w:iCs/>
          <w:sz w:val="20"/>
          <w:szCs w:val="20"/>
          <w:shd w:val="clear" w:color="auto" w:fill="FFFFFF"/>
        </w:rPr>
        <w:t>36</w:t>
      </w:r>
      <w:r w:rsidRPr="00872820">
        <w:rPr>
          <w:sz w:val="20"/>
          <w:szCs w:val="20"/>
          <w:shd w:val="clear" w:color="auto" w:fill="FFFFFF"/>
        </w:rPr>
        <w:t>, 949-953.</w:t>
      </w:r>
    </w:p>
    <w:p w14:paraId="091DB092" w14:textId="77777777" w:rsidR="00D33C97" w:rsidRPr="00872820" w:rsidRDefault="00D33C97" w:rsidP="00D33C97">
      <w:pPr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Roel, A. R., Peruca, R. D., Lima, F. V. D. O., Cheung, K. C., </w:t>
      </w:r>
      <w:proofErr w:type="spellStart"/>
      <w:r>
        <w:rPr>
          <w:color w:val="222222"/>
          <w:sz w:val="20"/>
          <w:szCs w:val="20"/>
          <w:shd w:val="clear" w:color="auto" w:fill="FFFFFF"/>
        </w:rPr>
        <w:t>Araujo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, A., Silva, L. V. D., &amp; Soares, S. 2019. </w:t>
      </w:r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Diversity of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Meliponini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 and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anothers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Apiformes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 (Apidae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sensu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lato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) in a </w:t>
      </w:r>
      <w:proofErr w:type="spellStart"/>
      <w:r w:rsidRPr="00580B77">
        <w:rPr>
          <w:color w:val="222222"/>
          <w:sz w:val="20"/>
          <w:szCs w:val="20"/>
          <w:shd w:val="clear" w:color="auto" w:fill="FFFFFF"/>
          <w:lang w:val="en-US"/>
        </w:rPr>
        <w:t>Cerrado</w:t>
      </w:r>
      <w:proofErr w:type="spellEnd"/>
      <w:r w:rsidRPr="00580B77">
        <w:rPr>
          <w:color w:val="222222"/>
          <w:sz w:val="20"/>
          <w:szCs w:val="20"/>
          <w:shd w:val="clear" w:color="auto" w:fill="FFFFFF"/>
          <w:lang w:val="en-US"/>
        </w:rPr>
        <w:t xml:space="preserve"> fragment and its surrounding, Campo Grande, MS. </w:t>
      </w:r>
      <w:r>
        <w:rPr>
          <w:i/>
          <w:iCs/>
          <w:color w:val="222222"/>
          <w:sz w:val="20"/>
          <w:szCs w:val="20"/>
          <w:shd w:val="clear" w:color="auto" w:fill="FFFFFF"/>
        </w:rPr>
        <w:t xml:space="preserve">Biota </w:t>
      </w:r>
      <w:proofErr w:type="spellStart"/>
      <w:r>
        <w:rPr>
          <w:i/>
          <w:iCs/>
          <w:color w:val="222222"/>
          <w:sz w:val="20"/>
          <w:szCs w:val="20"/>
          <w:shd w:val="clear" w:color="auto" w:fill="FFFFFF"/>
        </w:rPr>
        <w:t>Neotropica</w:t>
      </w:r>
      <w:proofErr w:type="spellEnd"/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19</w:t>
      </w:r>
      <w:r>
        <w:rPr>
          <w:color w:val="222222"/>
          <w:sz w:val="20"/>
          <w:szCs w:val="20"/>
          <w:shd w:val="clear" w:color="auto" w:fill="FFFFFF"/>
        </w:rPr>
        <w:t>.</w:t>
      </w:r>
    </w:p>
    <w:p w14:paraId="4FF07C57" w14:textId="77777777" w:rsidR="007C35D6" w:rsidRPr="006220C8" w:rsidRDefault="007C35D6" w:rsidP="007C35D6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proofErr w:type="spellStart"/>
      <w:r w:rsidRPr="008943D5">
        <w:rPr>
          <w:sz w:val="20"/>
          <w:szCs w:val="20"/>
          <w:shd w:val="clear" w:color="auto" w:fill="FFFFFF"/>
          <w:rPrChange w:id="12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Roubik</w:t>
      </w:r>
      <w:proofErr w:type="spellEnd"/>
      <w:r w:rsidRPr="008943D5">
        <w:rPr>
          <w:sz w:val="20"/>
          <w:szCs w:val="20"/>
          <w:shd w:val="clear" w:color="auto" w:fill="FFFFFF"/>
          <w:rPrChange w:id="13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, D. W. 2023. </w:t>
      </w:r>
      <w:proofErr w:type="spellStart"/>
      <w:r w:rsidRPr="008943D5">
        <w:rPr>
          <w:sz w:val="20"/>
          <w:szCs w:val="20"/>
          <w:shd w:val="clear" w:color="auto" w:fill="FFFFFF"/>
          <w:rPrChange w:id="14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Stingless</w:t>
      </w:r>
      <w:proofErr w:type="spellEnd"/>
      <w:r w:rsidRPr="008943D5">
        <w:rPr>
          <w:sz w:val="20"/>
          <w:szCs w:val="20"/>
          <w:shd w:val="clear" w:color="auto" w:fill="FFFFFF"/>
          <w:rPrChange w:id="15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 Bee (</w:t>
      </w:r>
      <w:proofErr w:type="spellStart"/>
      <w:r w:rsidRPr="008943D5">
        <w:rPr>
          <w:sz w:val="20"/>
          <w:szCs w:val="20"/>
          <w:shd w:val="clear" w:color="auto" w:fill="FFFFFF"/>
          <w:rPrChange w:id="16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Apidae</w:t>
      </w:r>
      <w:proofErr w:type="spellEnd"/>
      <w:r w:rsidRPr="008943D5">
        <w:rPr>
          <w:sz w:val="20"/>
          <w:szCs w:val="20"/>
          <w:shd w:val="clear" w:color="auto" w:fill="FFFFFF"/>
          <w:rPrChange w:id="17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: </w:t>
      </w:r>
      <w:proofErr w:type="spellStart"/>
      <w:r w:rsidRPr="008943D5">
        <w:rPr>
          <w:sz w:val="20"/>
          <w:szCs w:val="20"/>
          <w:shd w:val="clear" w:color="auto" w:fill="FFFFFF"/>
          <w:rPrChange w:id="18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Apinae</w:t>
      </w:r>
      <w:proofErr w:type="spellEnd"/>
      <w:r w:rsidRPr="008943D5">
        <w:rPr>
          <w:sz w:val="20"/>
          <w:szCs w:val="20"/>
          <w:shd w:val="clear" w:color="auto" w:fill="FFFFFF"/>
          <w:rPrChange w:id="19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: </w:t>
      </w:r>
      <w:proofErr w:type="spellStart"/>
      <w:r w:rsidRPr="008943D5">
        <w:rPr>
          <w:sz w:val="20"/>
          <w:szCs w:val="20"/>
          <w:shd w:val="clear" w:color="auto" w:fill="FFFFFF"/>
          <w:rPrChange w:id="20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Meliponini</w:t>
      </w:r>
      <w:proofErr w:type="spellEnd"/>
      <w:r w:rsidRPr="008943D5">
        <w:rPr>
          <w:sz w:val="20"/>
          <w:szCs w:val="20"/>
          <w:shd w:val="clear" w:color="auto" w:fill="FFFFFF"/>
          <w:rPrChange w:id="21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) </w:t>
      </w:r>
      <w:proofErr w:type="spellStart"/>
      <w:r w:rsidRPr="008943D5">
        <w:rPr>
          <w:sz w:val="20"/>
          <w:szCs w:val="20"/>
          <w:shd w:val="clear" w:color="auto" w:fill="FFFFFF"/>
          <w:rPrChange w:id="22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Ecology</w:t>
      </w:r>
      <w:proofErr w:type="spellEnd"/>
      <w:r w:rsidRPr="008943D5">
        <w:rPr>
          <w:sz w:val="20"/>
          <w:szCs w:val="20"/>
          <w:shd w:val="clear" w:color="auto" w:fill="FFFFFF"/>
          <w:rPrChange w:id="23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. </w:t>
      </w:r>
      <w:r w:rsidRPr="006220C8">
        <w:rPr>
          <w:i/>
          <w:iCs/>
          <w:sz w:val="20"/>
          <w:szCs w:val="20"/>
          <w:shd w:val="clear" w:color="auto" w:fill="FFFFFF"/>
        </w:rPr>
        <w:t xml:space="preserve">Annual Review </w:t>
      </w:r>
      <w:proofErr w:type="spellStart"/>
      <w:r w:rsidRPr="006220C8">
        <w:rPr>
          <w:i/>
          <w:iCs/>
          <w:sz w:val="20"/>
          <w:szCs w:val="20"/>
          <w:shd w:val="clear" w:color="auto" w:fill="FFFFFF"/>
        </w:rPr>
        <w:t>of</w:t>
      </w:r>
      <w:proofErr w:type="spellEnd"/>
      <w:r w:rsidRPr="006220C8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6220C8">
        <w:rPr>
          <w:i/>
          <w:iCs/>
          <w:sz w:val="20"/>
          <w:szCs w:val="20"/>
          <w:shd w:val="clear" w:color="auto" w:fill="FFFFFF"/>
        </w:rPr>
        <w:t>Entomology</w:t>
      </w:r>
      <w:proofErr w:type="spellEnd"/>
      <w:r w:rsidRPr="006220C8">
        <w:rPr>
          <w:sz w:val="20"/>
          <w:szCs w:val="20"/>
          <w:shd w:val="clear" w:color="auto" w:fill="FFFFFF"/>
        </w:rPr>
        <w:t>, </w:t>
      </w:r>
      <w:r w:rsidRPr="006220C8">
        <w:rPr>
          <w:i/>
          <w:iCs/>
          <w:sz w:val="20"/>
          <w:szCs w:val="20"/>
          <w:shd w:val="clear" w:color="auto" w:fill="FFFFFF"/>
        </w:rPr>
        <w:t>68</w:t>
      </w:r>
      <w:r w:rsidRPr="006220C8">
        <w:rPr>
          <w:sz w:val="20"/>
          <w:szCs w:val="20"/>
          <w:shd w:val="clear" w:color="auto" w:fill="FFFFFF"/>
        </w:rPr>
        <w:t>(1), 231-256.</w:t>
      </w:r>
    </w:p>
    <w:p w14:paraId="3FA4616F" w14:textId="77777777" w:rsidR="007C35D6" w:rsidRPr="00872820" w:rsidRDefault="007C35D6" w:rsidP="007C35D6">
      <w:pPr>
        <w:spacing w:line="240" w:lineRule="auto"/>
        <w:rPr>
          <w:sz w:val="20"/>
          <w:szCs w:val="20"/>
          <w:shd w:val="clear" w:color="auto" w:fill="FFFFFF"/>
        </w:rPr>
      </w:pPr>
      <w:r w:rsidRPr="00872820">
        <w:rPr>
          <w:sz w:val="20"/>
          <w:szCs w:val="20"/>
          <w:shd w:val="clear" w:color="auto" w:fill="FFFFFF"/>
        </w:rPr>
        <w:t xml:space="preserve">Souza, R. C. D. S., </w:t>
      </w:r>
      <w:proofErr w:type="spellStart"/>
      <w:r w:rsidRPr="00872820">
        <w:rPr>
          <w:sz w:val="20"/>
          <w:szCs w:val="20"/>
          <w:shd w:val="clear" w:color="auto" w:fill="FFFFFF"/>
        </w:rPr>
        <w:t>Yuyama</w:t>
      </w:r>
      <w:proofErr w:type="spellEnd"/>
      <w:r w:rsidRPr="00872820">
        <w:rPr>
          <w:sz w:val="20"/>
          <w:szCs w:val="20"/>
          <w:shd w:val="clear" w:color="auto" w:fill="FFFFFF"/>
        </w:rPr>
        <w:t>, L. K. O., Aguiar, J. P. L., &amp; Oliveira, F. P. M. 2004. Valor nutricional do mel e pólen de abelhas sem ferrão da região amazônica. </w:t>
      </w:r>
      <w:r w:rsidRPr="00872820">
        <w:rPr>
          <w:i/>
          <w:iCs/>
          <w:sz w:val="20"/>
          <w:szCs w:val="20"/>
          <w:shd w:val="clear" w:color="auto" w:fill="FFFFFF"/>
        </w:rPr>
        <w:t xml:space="preserve">Acta </w:t>
      </w:r>
      <w:proofErr w:type="spellStart"/>
      <w:r w:rsidRPr="00872820">
        <w:rPr>
          <w:i/>
          <w:iCs/>
          <w:sz w:val="20"/>
          <w:szCs w:val="20"/>
          <w:shd w:val="clear" w:color="auto" w:fill="FFFFFF"/>
        </w:rPr>
        <w:t>Amazonica</w:t>
      </w:r>
      <w:proofErr w:type="spellEnd"/>
      <w:r w:rsidRPr="00872820">
        <w:rPr>
          <w:sz w:val="20"/>
          <w:szCs w:val="20"/>
          <w:shd w:val="clear" w:color="auto" w:fill="FFFFFF"/>
        </w:rPr>
        <w:t>, </w:t>
      </w:r>
      <w:r w:rsidRPr="00872820">
        <w:rPr>
          <w:i/>
          <w:iCs/>
          <w:sz w:val="20"/>
          <w:szCs w:val="20"/>
          <w:shd w:val="clear" w:color="auto" w:fill="FFFFFF"/>
        </w:rPr>
        <w:t>34</w:t>
      </w:r>
      <w:r w:rsidRPr="00872820">
        <w:rPr>
          <w:sz w:val="20"/>
          <w:szCs w:val="20"/>
          <w:shd w:val="clear" w:color="auto" w:fill="FFFFFF"/>
        </w:rPr>
        <w:t>, 333-336.</w:t>
      </w:r>
    </w:p>
    <w:p w14:paraId="34205602" w14:textId="77777777" w:rsidR="007C35D6" w:rsidRPr="008943D5" w:rsidRDefault="007C35D6" w:rsidP="007C35D6">
      <w:pPr>
        <w:spacing w:line="240" w:lineRule="auto"/>
        <w:rPr>
          <w:rFonts w:eastAsiaTheme="minorEastAsia"/>
          <w:sz w:val="20"/>
          <w:szCs w:val="20"/>
          <w:lang w:eastAsia="zh-CN"/>
          <w:rPrChange w:id="24" w:author="José Souto Rosa Filho/UFPE" w:date="2023-10-05T10:49:00Z">
            <w:rPr>
              <w:rFonts w:eastAsiaTheme="minorEastAsia"/>
              <w:sz w:val="20"/>
              <w:szCs w:val="20"/>
              <w:lang w:val="en-US" w:eastAsia="zh-CN"/>
            </w:rPr>
          </w:rPrChange>
        </w:rPr>
      </w:pPr>
      <w:r w:rsidRPr="00872820">
        <w:rPr>
          <w:sz w:val="20"/>
          <w:szCs w:val="20"/>
          <w:shd w:val="clear" w:color="auto" w:fill="FFFFFF"/>
        </w:rPr>
        <w:t xml:space="preserve">Toledo-Hernández, E., </w:t>
      </w:r>
      <w:proofErr w:type="spellStart"/>
      <w:r w:rsidRPr="00872820">
        <w:rPr>
          <w:sz w:val="20"/>
          <w:szCs w:val="20"/>
          <w:shd w:val="clear" w:color="auto" w:fill="FFFFFF"/>
        </w:rPr>
        <w:t>Peña</w:t>
      </w:r>
      <w:proofErr w:type="spellEnd"/>
      <w:r w:rsidRPr="00872820">
        <w:rPr>
          <w:sz w:val="20"/>
          <w:szCs w:val="20"/>
          <w:shd w:val="clear" w:color="auto" w:fill="FFFFFF"/>
        </w:rPr>
        <w:t>-Chora, G., Hernandez-</w:t>
      </w:r>
      <w:proofErr w:type="spellStart"/>
      <w:r w:rsidRPr="00872820">
        <w:rPr>
          <w:sz w:val="20"/>
          <w:szCs w:val="20"/>
          <w:shd w:val="clear" w:color="auto" w:fill="FFFFFF"/>
        </w:rPr>
        <w:t>Velazquez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, V. M., </w:t>
      </w:r>
      <w:proofErr w:type="spellStart"/>
      <w:r w:rsidRPr="00872820">
        <w:rPr>
          <w:sz w:val="20"/>
          <w:szCs w:val="20"/>
          <w:shd w:val="clear" w:color="auto" w:fill="FFFFFF"/>
        </w:rPr>
        <w:t>Lormendez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, C. C., </w:t>
      </w:r>
      <w:proofErr w:type="spellStart"/>
      <w:r w:rsidRPr="00872820">
        <w:rPr>
          <w:sz w:val="20"/>
          <w:szCs w:val="20"/>
          <w:shd w:val="clear" w:color="auto" w:fill="FFFFFF"/>
        </w:rPr>
        <w:t>Toribio</w:t>
      </w:r>
      <w:proofErr w:type="spellEnd"/>
      <w:r w:rsidRPr="00872820">
        <w:rPr>
          <w:sz w:val="20"/>
          <w:szCs w:val="20"/>
          <w:shd w:val="clear" w:color="auto" w:fill="FFFFFF"/>
        </w:rPr>
        <w:t xml:space="preserve">-Jiménez, J., Romero-Ramírez, Y., &amp; León-Rodríguez, R. 2022. </w:t>
      </w:r>
      <w:r w:rsidRPr="00872820">
        <w:rPr>
          <w:sz w:val="20"/>
          <w:szCs w:val="20"/>
          <w:shd w:val="clear" w:color="auto" w:fill="FFFFFF"/>
          <w:lang w:val="en-US"/>
        </w:rPr>
        <w:t xml:space="preserve">The stingless bees (Hymenoptera: Apidae: </w:t>
      </w:r>
      <w:proofErr w:type="spellStart"/>
      <w:r w:rsidRPr="00872820">
        <w:rPr>
          <w:sz w:val="20"/>
          <w:szCs w:val="20"/>
          <w:shd w:val="clear" w:color="auto" w:fill="FFFFFF"/>
          <w:lang w:val="en-US"/>
        </w:rPr>
        <w:t>Meliponini</w:t>
      </w:r>
      <w:proofErr w:type="spellEnd"/>
      <w:r w:rsidRPr="00872820">
        <w:rPr>
          <w:sz w:val="20"/>
          <w:szCs w:val="20"/>
          <w:shd w:val="clear" w:color="auto" w:fill="FFFFFF"/>
          <w:lang w:val="en-US"/>
        </w:rPr>
        <w:t>): a review of the current threats to their survival. </w:t>
      </w:r>
      <w:proofErr w:type="spellStart"/>
      <w:r w:rsidRPr="008943D5">
        <w:rPr>
          <w:i/>
          <w:iCs/>
          <w:sz w:val="20"/>
          <w:szCs w:val="20"/>
          <w:shd w:val="clear" w:color="auto" w:fill="FFFFFF"/>
          <w:rPrChange w:id="25" w:author="José Souto Rosa Filho/UFPE" w:date="2023-10-05T10:49:00Z">
            <w:rPr>
              <w:i/>
              <w:iCs/>
              <w:sz w:val="20"/>
              <w:szCs w:val="20"/>
              <w:shd w:val="clear" w:color="auto" w:fill="FFFFFF"/>
              <w:lang w:val="en-US"/>
            </w:rPr>
          </w:rPrChange>
        </w:rPr>
        <w:t>Apidologie</w:t>
      </w:r>
      <w:proofErr w:type="spellEnd"/>
      <w:r w:rsidRPr="008943D5">
        <w:rPr>
          <w:sz w:val="20"/>
          <w:szCs w:val="20"/>
          <w:shd w:val="clear" w:color="auto" w:fill="FFFFFF"/>
          <w:rPrChange w:id="26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>, </w:t>
      </w:r>
      <w:r w:rsidRPr="008943D5">
        <w:rPr>
          <w:i/>
          <w:iCs/>
          <w:sz w:val="20"/>
          <w:szCs w:val="20"/>
          <w:shd w:val="clear" w:color="auto" w:fill="FFFFFF"/>
          <w:rPrChange w:id="27" w:author="José Souto Rosa Filho/UFPE" w:date="2023-10-05T10:49:00Z">
            <w:rPr>
              <w:i/>
              <w:iCs/>
              <w:sz w:val="20"/>
              <w:szCs w:val="20"/>
              <w:shd w:val="clear" w:color="auto" w:fill="FFFFFF"/>
              <w:lang w:val="en-US"/>
            </w:rPr>
          </w:rPrChange>
        </w:rPr>
        <w:t>53</w:t>
      </w:r>
      <w:r w:rsidRPr="008943D5">
        <w:rPr>
          <w:sz w:val="20"/>
          <w:szCs w:val="20"/>
          <w:shd w:val="clear" w:color="auto" w:fill="FFFFFF"/>
          <w:rPrChange w:id="28" w:author="José Souto Rosa Filho/UFPE" w:date="2023-10-05T10:49:00Z">
            <w:rPr>
              <w:sz w:val="20"/>
              <w:szCs w:val="20"/>
              <w:shd w:val="clear" w:color="auto" w:fill="FFFFFF"/>
              <w:lang w:val="en-US"/>
            </w:rPr>
          </w:rPrChange>
        </w:rPr>
        <w:t xml:space="preserve">(1), 8. </w:t>
      </w:r>
    </w:p>
    <w:p w14:paraId="2FF0B7D9" w14:textId="77777777" w:rsidR="00D33C97" w:rsidRDefault="00D33C97" w:rsidP="00D33C97"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Teses e Dissertações:</w:t>
      </w:r>
    </w:p>
    <w:p w14:paraId="6B1BB1DF" w14:textId="063784E5" w:rsidR="00580B77" w:rsidRPr="00872820" w:rsidRDefault="00580B77">
      <w:pPr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Lopes, G. D. S. 2019. Levantamento da diversidade de abelhas nativas (</w:t>
      </w:r>
      <w:proofErr w:type="spellStart"/>
      <w:r>
        <w:rPr>
          <w:color w:val="222222"/>
          <w:sz w:val="20"/>
          <w:szCs w:val="20"/>
          <w:shd w:val="clear" w:color="auto" w:fill="FFFFFF"/>
        </w:rPr>
        <w:t>Apidae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zCs w:val="20"/>
          <w:shd w:val="clear" w:color="auto" w:fill="FFFFFF"/>
        </w:rPr>
        <w:t>meliponini</w:t>
      </w:r>
      <w:proofErr w:type="spellEnd"/>
      <w:r>
        <w:rPr>
          <w:color w:val="222222"/>
          <w:sz w:val="20"/>
          <w:szCs w:val="20"/>
          <w:shd w:val="clear" w:color="auto" w:fill="FFFFFF"/>
        </w:rPr>
        <w:t>) no Instituto Butantan.</w:t>
      </w:r>
    </w:p>
    <w:p w14:paraId="2B85F8CA" w14:textId="29962165" w:rsidR="00872820" w:rsidRPr="008943D5" w:rsidRDefault="00872820" w:rsidP="007C35D6">
      <w:pPr>
        <w:spacing w:line="240" w:lineRule="auto"/>
        <w:rPr>
          <w:rFonts w:eastAsiaTheme="minorEastAsia"/>
          <w:sz w:val="20"/>
          <w:szCs w:val="20"/>
          <w:lang w:eastAsia="zh-CN"/>
          <w:rPrChange w:id="29" w:author="José Souto Rosa Filho/UFPE" w:date="2023-10-05T10:49:00Z">
            <w:rPr>
              <w:rFonts w:eastAsiaTheme="minorEastAsia"/>
              <w:sz w:val="20"/>
              <w:szCs w:val="20"/>
              <w:lang w:val="en-US" w:eastAsia="zh-CN"/>
            </w:rPr>
          </w:rPrChange>
        </w:rPr>
      </w:pPr>
    </w:p>
    <w:sectPr w:rsidR="00872820" w:rsidRPr="008943D5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B222" w14:textId="77777777" w:rsidR="00B65121" w:rsidRPr="00541EC7" w:rsidRDefault="00B65121">
      <w:pPr>
        <w:spacing w:line="240" w:lineRule="auto"/>
      </w:pPr>
      <w:r w:rsidRPr="00541EC7">
        <w:separator/>
      </w:r>
    </w:p>
  </w:endnote>
  <w:endnote w:type="continuationSeparator" w:id="0">
    <w:p w14:paraId="16496065" w14:textId="77777777" w:rsidR="00B65121" w:rsidRPr="00541EC7" w:rsidRDefault="00B65121">
      <w:pPr>
        <w:spacing w:line="240" w:lineRule="auto"/>
      </w:pPr>
      <w:r w:rsidRPr="00541E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686F" w14:textId="77777777" w:rsidR="00B65121" w:rsidRPr="00541EC7" w:rsidRDefault="00B65121">
      <w:r w:rsidRPr="00541EC7">
        <w:separator/>
      </w:r>
    </w:p>
  </w:footnote>
  <w:footnote w:type="continuationSeparator" w:id="0">
    <w:p w14:paraId="446E2D11" w14:textId="77777777" w:rsidR="00B65121" w:rsidRPr="00541EC7" w:rsidRDefault="00B65121">
      <w:r w:rsidRPr="00541E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99ED" w14:textId="77777777" w:rsidR="001E1C4E" w:rsidRPr="00541EC7" w:rsidRDefault="00023328">
    <w:pPr>
      <w:tabs>
        <w:tab w:val="center" w:pos="4252"/>
        <w:tab w:val="right" w:pos="8504"/>
      </w:tabs>
      <w:spacing w:before="708" w:line="240" w:lineRule="auto"/>
      <w:jc w:val="both"/>
    </w:pPr>
    <w:r w:rsidRPr="00541EC7"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51E87575" wp14:editId="5DEEE7B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1EC7"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é Souto Rosa Filho/UFPE">
    <w15:presenceInfo w15:providerId="Windows Live" w15:userId="98efc1f8daf0cb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4E"/>
    <w:rsid w:val="00023328"/>
    <w:rsid w:val="000A4937"/>
    <w:rsid w:val="00116687"/>
    <w:rsid w:val="00131E64"/>
    <w:rsid w:val="00163B31"/>
    <w:rsid w:val="001B0C48"/>
    <w:rsid w:val="001B7EC0"/>
    <w:rsid w:val="001E1C4E"/>
    <w:rsid w:val="00295320"/>
    <w:rsid w:val="00304F7E"/>
    <w:rsid w:val="00313365"/>
    <w:rsid w:val="00344621"/>
    <w:rsid w:val="003A7B46"/>
    <w:rsid w:val="00445866"/>
    <w:rsid w:val="004E0241"/>
    <w:rsid w:val="00541EC7"/>
    <w:rsid w:val="00580B77"/>
    <w:rsid w:val="006220C8"/>
    <w:rsid w:val="00642A89"/>
    <w:rsid w:val="00643F7A"/>
    <w:rsid w:val="006E3FB8"/>
    <w:rsid w:val="00714836"/>
    <w:rsid w:val="007415A4"/>
    <w:rsid w:val="007779B9"/>
    <w:rsid w:val="007C35D6"/>
    <w:rsid w:val="007C68CA"/>
    <w:rsid w:val="008324F6"/>
    <w:rsid w:val="00872820"/>
    <w:rsid w:val="008943D5"/>
    <w:rsid w:val="009F10D6"/>
    <w:rsid w:val="00A72098"/>
    <w:rsid w:val="00B271EC"/>
    <w:rsid w:val="00B65121"/>
    <w:rsid w:val="00BF700A"/>
    <w:rsid w:val="00C23E42"/>
    <w:rsid w:val="00D33C97"/>
    <w:rsid w:val="00E10E6C"/>
    <w:rsid w:val="00E534D8"/>
    <w:rsid w:val="00ED5460"/>
    <w:rsid w:val="00EE0FD5"/>
    <w:rsid w:val="00F43D3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02A0"/>
  <w15:docId w15:val="{B6AC1B30-8C4C-4A39-8C46-B6F1935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E024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rsid w:val="007148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483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7209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209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EE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rsid w:val="001B0C4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B0C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B0C48"/>
    <w:rPr>
      <w:rFonts w:eastAsia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B0C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B0C48"/>
    <w:rPr>
      <w:rFonts w:eastAsia="Arial"/>
      <w:b/>
      <w:bCs/>
    </w:rPr>
  </w:style>
  <w:style w:type="paragraph" w:styleId="Reviso">
    <w:name w:val="Revision"/>
    <w:hidden/>
    <w:uiPriority w:val="99"/>
    <w:unhideWhenUsed/>
    <w:rsid w:val="00163B31"/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7A85-8F95-494D-96E3-CE93AB24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 Henrique</dc:creator>
  <cp:lastModifiedBy>José Souto Rosa Filho/UFPE</cp:lastModifiedBy>
  <cp:revision>2</cp:revision>
  <dcterms:created xsi:type="dcterms:W3CDTF">2023-10-05T13:53:00Z</dcterms:created>
  <dcterms:modified xsi:type="dcterms:W3CDTF">2023-10-05T13:53:00Z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