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91EC9" w14:textId="77777777" w:rsidR="007A035B" w:rsidRDefault="007A035B" w:rsidP="008D23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</w:p>
    <w:p w14:paraId="71DF08AA" w14:textId="5D3C0A19" w:rsidR="007A035B" w:rsidRDefault="007A035B" w:rsidP="00236EBC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r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  <w:t>A concepção de professores sobre alfabetização</w:t>
      </w:r>
    </w:p>
    <w:p w14:paraId="145C6782" w14:textId="77777777" w:rsidR="007A035B" w:rsidRDefault="007A035B" w:rsidP="008D23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</w:p>
    <w:p w14:paraId="2A63A104" w14:textId="3105B212" w:rsidR="00236EBC" w:rsidRPr="00B235DC" w:rsidRDefault="00236EBC" w:rsidP="00236EBC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bCs/>
          <w:sz w:val="24"/>
          <w:szCs w:val="24"/>
          <w:lang w:eastAsia="pt-BR"/>
        </w:rPr>
      </w:pPr>
      <w:r w:rsidRPr="00B235DC">
        <w:rPr>
          <w:rFonts w:ascii="Garamond" w:eastAsia="Times New Roman" w:hAnsi="Garamond" w:cs="Times New Roman"/>
          <w:bCs/>
          <w:sz w:val="24"/>
          <w:szCs w:val="24"/>
          <w:lang w:eastAsia="pt-BR"/>
        </w:rPr>
        <w:t xml:space="preserve">                                                                       Cláudia A. Ferreira Machado                                                                    </w:t>
      </w:r>
      <w:proofErr w:type="spellStart"/>
      <w:r w:rsidRPr="00B235DC">
        <w:rPr>
          <w:rFonts w:ascii="Garamond" w:eastAsia="Times New Roman" w:hAnsi="Garamond" w:cs="Times New Roman"/>
          <w:bCs/>
          <w:sz w:val="24"/>
          <w:szCs w:val="24"/>
          <w:lang w:eastAsia="pt-BR"/>
        </w:rPr>
        <w:t>U</w:t>
      </w:r>
      <w:r w:rsidR="00914A62" w:rsidRPr="00B235DC">
        <w:rPr>
          <w:rFonts w:ascii="Garamond" w:eastAsia="Times New Roman" w:hAnsi="Garamond" w:cs="Times New Roman"/>
          <w:bCs/>
          <w:sz w:val="24"/>
          <w:szCs w:val="24"/>
          <w:lang w:eastAsia="pt-BR"/>
        </w:rPr>
        <w:t>nimontes</w:t>
      </w:r>
      <w:proofErr w:type="spellEnd"/>
      <w:r w:rsidR="00914A62" w:rsidRPr="00B235DC">
        <w:rPr>
          <w:rFonts w:ascii="Garamond" w:eastAsia="Times New Roman" w:hAnsi="Garamond" w:cs="Times New Roman"/>
          <w:bCs/>
          <w:sz w:val="24"/>
          <w:szCs w:val="24"/>
          <w:lang w:eastAsia="pt-BR"/>
        </w:rPr>
        <w:t>-</w:t>
      </w:r>
      <w:r w:rsidR="00C56FBA">
        <w:rPr>
          <w:rFonts w:ascii="Garamond" w:eastAsia="Times New Roman" w:hAnsi="Garamond" w:cs="Times New Roman"/>
          <w:bCs/>
          <w:sz w:val="24"/>
          <w:szCs w:val="24"/>
          <w:lang w:eastAsia="pt-BR"/>
        </w:rPr>
        <w:t xml:space="preserve"> c</w:t>
      </w:r>
      <w:r w:rsidRPr="00B235DC">
        <w:rPr>
          <w:rFonts w:ascii="Garamond" w:eastAsia="Times New Roman" w:hAnsi="Garamond" w:cs="Times New Roman"/>
          <w:bCs/>
          <w:sz w:val="24"/>
          <w:szCs w:val="24"/>
          <w:lang w:eastAsia="pt-BR"/>
        </w:rPr>
        <w:t>laudia.machado@unimontes.br</w:t>
      </w:r>
    </w:p>
    <w:p w14:paraId="438587BA" w14:textId="09D958FA" w:rsidR="00914A62" w:rsidRPr="00B235DC" w:rsidRDefault="00236EBC" w:rsidP="0056573E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bCs/>
          <w:color w:val="BD1633"/>
          <w:sz w:val="24"/>
          <w:szCs w:val="24"/>
          <w:lang w:eastAsia="pt-BR"/>
        </w:rPr>
      </w:pPr>
      <w:r w:rsidRPr="00B235DC">
        <w:rPr>
          <w:rFonts w:ascii="Garamond" w:eastAsia="Times New Roman" w:hAnsi="Garamond" w:cs="Times New Roman"/>
          <w:b/>
          <w:bCs/>
          <w:color w:val="BD1633"/>
          <w:sz w:val="24"/>
          <w:szCs w:val="24"/>
          <w:lang w:eastAsia="pt-BR"/>
        </w:rPr>
        <w:t xml:space="preserve">                                                                       </w:t>
      </w:r>
      <w:r w:rsidR="00914A62" w:rsidRPr="00B235DC">
        <w:rPr>
          <w:rFonts w:ascii="Garamond" w:eastAsia="Times New Roman" w:hAnsi="Garamond" w:cs="Times New Roman"/>
          <w:b/>
          <w:bCs/>
          <w:color w:val="BD1633"/>
          <w:sz w:val="24"/>
          <w:szCs w:val="24"/>
          <w:lang w:eastAsia="pt-BR"/>
        </w:rPr>
        <w:t xml:space="preserve">                         </w:t>
      </w:r>
      <w:r w:rsidR="00914A62" w:rsidRPr="00B235DC">
        <w:rPr>
          <w:rFonts w:ascii="Garamond" w:eastAsia="Times New Roman" w:hAnsi="Garamond" w:cs="Times New Roman"/>
          <w:bCs/>
          <w:sz w:val="24"/>
          <w:szCs w:val="24"/>
          <w:lang w:eastAsia="pt-BR"/>
        </w:rPr>
        <w:t xml:space="preserve">Dirce Efigênia Brito Lopes                                                                              </w:t>
      </w:r>
      <w:r w:rsidR="0056573E">
        <w:rPr>
          <w:rFonts w:ascii="Garamond" w:eastAsia="Times New Roman" w:hAnsi="Garamond" w:cs="Times New Roman"/>
          <w:bCs/>
          <w:sz w:val="24"/>
          <w:szCs w:val="24"/>
          <w:lang w:eastAsia="pt-BR"/>
        </w:rPr>
        <w:t xml:space="preserve">       </w:t>
      </w:r>
      <w:proofErr w:type="spellStart"/>
      <w:r w:rsidR="0056573E">
        <w:rPr>
          <w:rFonts w:ascii="Garamond" w:eastAsia="Times New Roman" w:hAnsi="Garamond" w:cs="Times New Roman"/>
          <w:bCs/>
          <w:sz w:val="24"/>
          <w:szCs w:val="24"/>
          <w:lang w:eastAsia="pt-BR"/>
        </w:rPr>
        <w:t>Unimontes</w:t>
      </w:r>
      <w:proofErr w:type="spellEnd"/>
      <w:r w:rsidR="0056573E">
        <w:rPr>
          <w:rFonts w:ascii="Garamond" w:eastAsia="Times New Roman" w:hAnsi="Garamond" w:cs="Times New Roman"/>
          <w:bCs/>
          <w:sz w:val="24"/>
          <w:szCs w:val="24"/>
          <w:lang w:eastAsia="pt-BR"/>
        </w:rPr>
        <w:t xml:space="preserve">- </w:t>
      </w:r>
      <w:r w:rsidR="0056573E" w:rsidRPr="0056573E">
        <w:rPr>
          <w:rFonts w:ascii="Garamond" w:eastAsia="Times New Roman" w:hAnsi="Garamond" w:cs="Times New Roman"/>
          <w:bCs/>
          <w:sz w:val="24"/>
          <w:szCs w:val="24"/>
          <w:lang w:eastAsia="pt-BR"/>
        </w:rPr>
        <w:t>dirceinfa@yahoo.com.br</w:t>
      </w:r>
      <w:r w:rsidR="00C56FBA">
        <w:rPr>
          <w:rFonts w:ascii="Garamond" w:eastAsia="Times New Roman" w:hAnsi="Garamond" w:cs="Times New Roman"/>
          <w:bCs/>
          <w:sz w:val="24"/>
          <w:szCs w:val="24"/>
          <w:lang w:eastAsia="pt-BR"/>
        </w:rPr>
        <w:t xml:space="preserve"> </w:t>
      </w:r>
    </w:p>
    <w:p w14:paraId="17BE0013" w14:textId="59C67390" w:rsidR="00914A62" w:rsidRPr="00B235DC" w:rsidRDefault="00C430AA" w:rsidP="00914A62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bCs/>
          <w:sz w:val="24"/>
          <w:szCs w:val="24"/>
          <w:lang w:eastAsia="pt-BR"/>
        </w:rPr>
      </w:pPr>
      <w:bookmarkStart w:id="0" w:name="_GoBack"/>
      <w:bookmarkEnd w:id="0"/>
      <w:r w:rsidRPr="00B235DC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E03C8D5" wp14:editId="7826FCDE">
            <wp:simplePos x="0" y="0"/>
            <wp:positionH relativeFrom="column">
              <wp:posOffset>-1080135</wp:posOffset>
            </wp:positionH>
            <wp:positionV relativeFrom="page">
              <wp:posOffset>0</wp:posOffset>
            </wp:positionV>
            <wp:extent cx="7682865" cy="1752600"/>
            <wp:effectExtent l="0" t="0" r="0" b="0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14A62" w:rsidRPr="00B235DC">
        <w:rPr>
          <w:rFonts w:ascii="Garamond" w:eastAsia="Times New Roman" w:hAnsi="Garamond" w:cs="Times New Roman"/>
          <w:bCs/>
          <w:sz w:val="24"/>
          <w:szCs w:val="24"/>
          <w:lang w:eastAsia="pt-BR"/>
        </w:rPr>
        <w:t>Izabela</w:t>
      </w:r>
      <w:proofErr w:type="spellEnd"/>
      <w:r w:rsidR="00914A62" w:rsidRPr="00B235DC">
        <w:rPr>
          <w:rFonts w:ascii="Garamond" w:eastAsia="Times New Roman" w:hAnsi="Garamond" w:cs="Times New Roman"/>
          <w:bCs/>
          <w:sz w:val="24"/>
          <w:szCs w:val="24"/>
          <w:lang w:eastAsia="pt-BR"/>
        </w:rPr>
        <w:t xml:space="preserve"> Souza                                                                                </w:t>
      </w:r>
    </w:p>
    <w:p w14:paraId="0E76E10D" w14:textId="448EBA4C" w:rsidR="00914A62" w:rsidRPr="00B235DC" w:rsidRDefault="00914A62" w:rsidP="00914A62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bCs/>
          <w:sz w:val="24"/>
          <w:szCs w:val="24"/>
          <w:lang w:eastAsia="pt-BR"/>
        </w:rPr>
      </w:pPr>
      <w:r w:rsidRPr="00B235DC">
        <w:rPr>
          <w:rFonts w:ascii="Garamond" w:eastAsia="Times New Roman" w:hAnsi="Garamond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B235DC">
        <w:rPr>
          <w:rFonts w:ascii="Garamond" w:eastAsia="Times New Roman" w:hAnsi="Garamond" w:cs="Times New Roman"/>
          <w:bCs/>
          <w:sz w:val="24"/>
          <w:szCs w:val="24"/>
          <w:lang w:eastAsia="pt-BR"/>
        </w:rPr>
        <w:t>Unimontes</w:t>
      </w:r>
      <w:proofErr w:type="spellEnd"/>
      <w:r w:rsidRPr="00B235DC">
        <w:rPr>
          <w:rFonts w:ascii="Garamond" w:eastAsia="Times New Roman" w:hAnsi="Garamond" w:cs="Times New Roman"/>
          <w:bCs/>
          <w:sz w:val="24"/>
          <w:szCs w:val="24"/>
          <w:lang w:eastAsia="pt-BR"/>
        </w:rPr>
        <w:t xml:space="preserve"> </w:t>
      </w:r>
      <w:r w:rsidR="00B235DC">
        <w:rPr>
          <w:rFonts w:ascii="Garamond" w:eastAsia="Times New Roman" w:hAnsi="Garamond" w:cs="Times New Roman"/>
          <w:bCs/>
          <w:sz w:val="24"/>
          <w:szCs w:val="24"/>
          <w:lang w:eastAsia="pt-BR"/>
        </w:rPr>
        <w:t>–</w:t>
      </w:r>
      <w:r w:rsidRPr="00B235DC">
        <w:rPr>
          <w:rFonts w:ascii="Garamond" w:eastAsia="Times New Roman" w:hAnsi="Garamond" w:cs="Times New Roman"/>
          <w:bCs/>
          <w:sz w:val="24"/>
          <w:szCs w:val="24"/>
          <w:lang w:eastAsia="pt-BR"/>
        </w:rPr>
        <w:t xml:space="preserve"> </w:t>
      </w:r>
      <w:r w:rsidR="00B235DC">
        <w:rPr>
          <w:rFonts w:ascii="Garamond" w:eastAsia="Times New Roman" w:hAnsi="Garamond" w:cs="Times New Roman"/>
          <w:bCs/>
          <w:sz w:val="24"/>
          <w:szCs w:val="24"/>
          <w:lang w:eastAsia="pt-BR"/>
        </w:rPr>
        <w:t>izabelalsouza15@gmail.com</w:t>
      </w:r>
      <w:r w:rsidR="00B235DC" w:rsidRPr="00B235DC">
        <w:rPr>
          <w:rFonts w:ascii="Garamond" w:eastAsia="Times New Roman" w:hAnsi="Garamond" w:cs="Times New Roman"/>
          <w:bCs/>
          <w:sz w:val="24"/>
          <w:szCs w:val="24"/>
          <w:lang w:eastAsia="pt-BR"/>
        </w:rPr>
        <w:t xml:space="preserve"> </w:t>
      </w:r>
    </w:p>
    <w:p w14:paraId="24606E27" w14:textId="5BA95FF7" w:rsidR="00914A62" w:rsidRPr="00B235DC" w:rsidRDefault="00B235DC" w:rsidP="00914A62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bCs/>
          <w:sz w:val="24"/>
          <w:szCs w:val="24"/>
          <w:lang w:eastAsia="pt-BR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pt-BR"/>
        </w:rPr>
        <w:t xml:space="preserve">                               </w:t>
      </w:r>
      <w:r w:rsidR="00914A62" w:rsidRPr="00B235DC">
        <w:rPr>
          <w:rFonts w:ascii="Garamond" w:eastAsia="Times New Roman" w:hAnsi="Garamond" w:cs="Times New Roman"/>
          <w:bCs/>
          <w:sz w:val="24"/>
          <w:szCs w:val="24"/>
          <w:lang w:eastAsia="pt-BR"/>
        </w:rPr>
        <w:t xml:space="preserve">Maria Paula Santos                                                                                      </w:t>
      </w:r>
      <w:proofErr w:type="spellStart"/>
      <w:r w:rsidR="00914A62" w:rsidRPr="00B235DC">
        <w:rPr>
          <w:rFonts w:ascii="Garamond" w:eastAsia="Times New Roman" w:hAnsi="Garamond" w:cs="Times New Roman"/>
          <w:bCs/>
          <w:sz w:val="24"/>
          <w:szCs w:val="24"/>
          <w:lang w:eastAsia="pt-BR"/>
        </w:rPr>
        <w:t>Unimontes</w:t>
      </w:r>
      <w:proofErr w:type="spellEnd"/>
      <w:r w:rsidR="00914A62" w:rsidRPr="00B235DC">
        <w:rPr>
          <w:rFonts w:ascii="Garamond" w:eastAsia="Times New Roman" w:hAnsi="Garamond" w:cs="Times New Roman"/>
          <w:bCs/>
          <w:sz w:val="24"/>
          <w:szCs w:val="24"/>
          <w:lang w:eastAsia="pt-BR"/>
        </w:rPr>
        <w:t xml:space="preserve"> </w:t>
      </w:r>
      <w:r>
        <w:rPr>
          <w:rFonts w:ascii="Garamond" w:eastAsia="Times New Roman" w:hAnsi="Garamond" w:cs="Times New Roman"/>
          <w:bCs/>
          <w:sz w:val="24"/>
          <w:szCs w:val="24"/>
          <w:lang w:eastAsia="pt-BR"/>
        </w:rPr>
        <w:t>–</w:t>
      </w:r>
      <w:r w:rsidR="00914A62" w:rsidRPr="00B235DC">
        <w:rPr>
          <w:rFonts w:ascii="Garamond" w:eastAsia="Times New Roman" w:hAnsi="Garamond" w:cs="Times New Roman"/>
          <w:bCs/>
          <w:sz w:val="24"/>
          <w:szCs w:val="24"/>
          <w:lang w:eastAsia="pt-BR"/>
        </w:rPr>
        <w:t xml:space="preserve"> </w:t>
      </w:r>
      <w:r>
        <w:rPr>
          <w:rFonts w:ascii="Garamond" w:eastAsia="Times New Roman" w:hAnsi="Garamond" w:cs="Times New Roman"/>
          <w:bCs/>
          <w:sz w:val="24"/>
          <w:szCs w:val="24"/>
          <w:lang w:eastAsia="pt-BR"/>
        </w:rPr>
        <w:t>paulinhasantos3400@gmail.com</w:t>
      </w:r>
    </w:p>
    <w:p w14:paraId="5D1B3569" w14:textId="25991267" w:rsidR="004A4FD5" w:rsidRDefault="00AA2F15" w:rsidP="00867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A2F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0BCAF4DC" w14:textId="5B8158FC" w:rsidR="00471C76" w:rsidRPr="00471C76" w:rsidRDefault="00452368" w:rsidP="00471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Este trabalho</w:t>
      </w:r>
      <w:r w:rsidR="00D31950" w:rsidRPr="00D319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319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 como objetivo apresentar as concepções de professores alfabetizadores sobre a alfabetização.  A pesquisa </w:t>
      </w:r>
      <w:r w:rsidR="00C93DBE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1"/>
      </w:r>
      <w:r w:rsidR="00D319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está em andamento e o</w:t>
      </w:r>
      <w:r w:rsidR="00471C76">
        <w:rPr>
          <w:rFonts w:ascii="Times New Roman" w:hAnsi="Times New Roman" w:cs="Times New Roman"/>
          <w:sz w:val="24"/>
          <w:szCs w:val="24"/>
        </w:rPr>
        <w:t>s dados estão sendo</w:t>
      </w:r>
      <w:r w:rsidR="00471C76" w:rsidRPr="00471C76">
        <w:rPr>
          <w:rFonts w:ascii="Times New Roman" w:hAnsi="Times New Roman" w:cs="Times New Roman"/>
          <w:sz w:val="24"/>
          <w:szCs w:val="24"/>
        </w:rPr>
        <w:t xml:space="preserve"> produzidos e analisados a partir de uma concepção ampla de alfabetização como um processo de apropriação da linguagem escrita por meio da inserção da criança no universo da cultura escrita, que fica a cargo de instituições escolares e não escolares. </w:t>
      </w:r>
      <w:r w:rsidR="00CB3EA2">
        <w:rPr>
          <w:rFonts w:ascii="Times New Roman" w:hAnsi="Times New Roman" w:cs="Times New Roman"/>
          <w:sz w:val="24"/>
          <w:szCs w:val="24"/>
        </w:rPr>
        <w:t xml:space="preserve">Neste </w:t>
      </w:r>
      <w:r>
        <w:rPr>
          <w:rFonts w:ascii="Times New Roman" w:hAnsi="Times New Roman" w:cs="Times New Roman"/>
          <w:sz w:val="24"/>
          <w:szCs w:val="24"/>
        </w:rPr>
        <w:t>texto</w:t>
      </w:r>
      <w:r w:rsidR="00CB3EA2">
        <w:rPr>
          <w:rFonts w:ascii="Times New Roman" w:hAnsi="Times New Roman" w:cs="Times New Roman"/>
          <w:sz w:val="24"/>
          <w:szCs w:val="24"/>
        </w:rPr>
        <w:t xml:space="preserve">, apresentamos apenas uma das questões apresentadas às professoras colaboradoras no que se </w:t>
      </w:r>
      <w:proofErr w:type="gramStart"/>
      <w:r w:rsidR="00CB3EA2">
        <w:rPr>
          <w:rFonts w:ascii="Times New Roman" w:hAnsi="Times New Roman" w:cs="Times New Roman"/>
          <w:sz w:val="24"/>
          <w:szCs w:val="24"/>
        </w:rPr>
        <w:t>refere</w:t>
      </w:r>
      <w:proofErr w:type="gramEnd"/>
      <w:r w:rsidR="00CB3EA2">
        <w:rPr>
          <w:rFonts w:ascii="Times New Roman" w:hAnsi="Times New Roman" w:cs="Times New Roman"/>
          <w:sz w:val="24"/>
          <w:szCs w:val="24"/>
        </w:rPr>
        <w:t xml:space="preserve"> </w:t>
      </w:r>
      <w:r w:rsidR="00FB49A4">
        <w:rPr>
          <w:rFonts w:ascii="Times New Roman" w:hAnsi="Times New Roman" w:cs="Times New Roman"/>
          <w:sz w:val="24"/>
          <w:szCs w:val="24"/>
        </w:rPr>
        <w:t xml:space="preserve">as </w:t>
      </w:r>
      <w:r w:rsidR="00CB3EA2">
        <w:rPr>
          <w:rFonts w:ascii="Times New Roman" w:hAnsi="Times New Roman" w:cs="Times New Roman"/>
          <w:sz w:val="24"/>
          <w:szCs w:val="24"/>
        </w:rPr>
        <w:t xml:space="preserve">suas concepções sobre </w:t>
      </w:r>
      <w:r w:rsidR="00541DDE">
        <w:rPr>
          <w:rFonts w:ascii="Times New Roman" w:hAnsi="Times New Roman" w:cs="Times New Roman"/>
          <w:sz w:val="24"/>
          <w:szCs w:val="24"/>
        </w:rPr>
        <w:t>alfabetização</w:t>
      </w:r>
      <w:r w:rsidR="00CB3EA2">
        <w:rPr>
          <w:rFonts w:ascii="Times New Roman" w:hAnsi="Times New Roman" w:cs="Times New Roman"/>
          <w:sz w:val="24"/>
          <w:szCs w:val="24"/>
        </w:rPr>
        <w:t xml:space="preserve">. </w:t>
      </w:r>
      <w:r w:rsidR="00471C76">
        <w:rPr>
          <w:rFonts w:ascii="Times New Roman" w:hAnsi="Times New Roman" w:cs="Times New Roman"/>
          <w:sz w:val="24"/>
          <w:szCs w:val="24"/>
        </w:rPr>
        <w:t>A</w:t>
      </w:r>
      <w:r w:rsidR="00471C76" w:rsidRPr="00471C76">
        <w:rPr>
          <w:rFonts w:ascii="Times New Roman" w:hAnsi="Times New Roman" w:cs="Times New Roman"/>
          <w:sz w:val="24"/>
          <w:szCs w:val="24"/>
        </w:rPr>
        <w:t xml:space="preserve"> pesquisa é de natureza qualitativa e tem como metodologi</w:t>
      </w:r>
      <w:r w:rsidR="00471C76">
        <w:rPr>
          <w:rFonts w:ascii="Times New Roman" w:hAnsi="Times New Roman" w:cs="Times New Roman"/>
          <w:sz w:val="24"/>
          <w:szCs w:val="24"/>
        </w:rPr>
        <w:t>a o grupo focal. O</w:t>
      </w:r>
      <w:r w:rsidR="00471C76" w:rsidRPr="00471C76">
        <w:rPr>
          <w:rFonts w:ascii="Times New Roman" w:hAnsi="Times New Roman" w:cs="Times New Roman"/>
          <w:sz w:val="24"/>
          <w:szCs w:val="24"/>
        </w:rPr>
        <w:t xml:space="preserve"> referencial teórico utiliza</w:t>
      </w:r>
      <w:r w:rsidR="000E6AB4">
        <w:rPr>
          <w:rFonts w:ascii="Times New Roman" w:hAnsi="Times New Roman" w:cs="Times New Roman"/>
          <w:sz w:val="24"/>
          <w:szCs w:val="24"/>
        </w:rPr>
        <w:t>,</w:t>
      </w:r>
      <w:r w:rsidR="00471C76" w:rsidRPr="00471C76">
        <w:rPr>
          <w:rFonts w:ascii="Times New Roman" w:hAnsi="Times New Roman" w:cs="Times New Roman"/>
          <w:sz w:val="24"/>
          <w:szCs w:val="24"/>
        </w:rPr>
        <w:t xml:space="preserve"> principalmente</w:t>
      </w:r>
      <w:r w:rsidR="000E6AB4">
        <w:rPr>
          <w:rFonts w:ascii="Times New Roman" w:hAnsi="Times New Roman" w:cs="Times New Roman"/>
          <w:sz w:val="24"/>
          <w:szCs w:val="24"/>
        </w:rPr>
        <w:t>,</w:t>
      </w:r>
      <w:r w:rsidR="00471C76" w:rsidRPr="00471C76">
        <w:rPr>
          <w:rFonts w:ascii="Times New Roman" w:hAnsi="Times New Roman" w:cs="Times New Roman"/>
          <w:sz w:val="24"/>
          <w:szCs w:val="24"/>
        </w:rPr>
        <w:t xml:space="preserve"> os trabalhos de </w:t>
      </w:r>
      <w:r w:rsidR="00471C76">
        <w:rPr>
          <w:sz w:val="23"/>
          <w:szCs w:val="23"/>
        </w:rPr>
        <w:t>Bakhtin (1992); Freire (1996); Lopes</w:t>
      </w:r>
      <w:r w:rsidR="0055285E">
        <w:rPr>
          <w:sz w:val="23"/>
          <w:szCs w:val="23"/>
        </w:rPr>
        <w:t xml:space="preserve"> </w:t>
      </w:r>
      <w:r w:rsidR="00471C76">
        <w:rPr>
          <w:sz w:val="23"/>
          <w:szCs w:val="23"/>
        </w:rPr>
        <w:t>(2019);</w:t>
      </w:r>
      <w:r w:rsidR="00541DDE">
        <w:rPr>
          <w:sz w:val="23"/>
          <w:szCs w:val="23"/>
        </w:rPr>
        <w:t xml:space="preserve"> </w:t>
      </w:r>
      <w:r w:rsidR="00471C76">
        <w:rPr>
          <w:sz w:val="23"/>
          <w:szCs w:val="23"/>
        </w:rPr>
        <w:t>Macedo (2020);</w:t>
      </w:r>
      <w:r w:rsidR="00541DDE">
        <w:rPr>
          <w:sz w:val="23"/>
          <w:szCs w:val="23"/>
        </w:rPr>
        <w:t xml:space="preserve"> </w:t>
      </w:r>
      <w:r w:rsidR="00D31950">
        <w:rPr>
          <w:sz w:val="23"/>
          <w:szCs w:val="23"/>
        </w:rPr>
        <w:t>Soares (</w:t>
      </w:r>
      <w:r w:rsidR="00471C76">
        <w:rPr>
          <w:sz w:val="23"/>
          <w:szCs w:val="23"/>
        </w:rPr>
        <w:t>2020).</w:t>
      </w:r>
    </w:p>
    <w:p w14:paraId="10B14EDE" w14:textId="59EC0C7B" w:rsidR="00110CEC" w:rsidRPr="000761F7" w:rsidRDefault="004A4FD5" w:rsidP="00867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1F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</w:t>
      </w:r>
      <w:r w:rsidR="00541F71" w:rsidRPr="00541F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avras-chave</w:t>
      </w:r>
      <w:r w:rsidR="00541F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471C76">
        <w:rPr>
          <w:rFonts w:ascii="Times New Roman" w:eastAsia="Times New Roman" w:hAnsi="Times New Roman" w:cs="Times New Roman"/>
          <w:sz w:val="24"/>
          <w:szCs w:val="24"/>
          <w:lang w:eastAsia="pt-BR"/>
        </w:rPr>
        <w:t>Alfabetização.</w:t>
      </w:r>
      <w:r w:rsidR="00541F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Ensino Remoto.</w:t>
      </w:r>
      <w:r w:rsidR="00471C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Professoras Alfabetizadoras. </w:t>
      </w:r>
    </w:p>
    <w:p w14:paraId="315601E4" w14:textId="22BD3490" w:rsidR="004A4FD5" w:rsidRDefault="00145F78" w:rsidP="00867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5F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="004A4FD5" w:rsidRPr="00145F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ntrodução</w:t>
      </w:r>
    </w:p>
    <w:p w14:paraId="7B725706" w14:textId="3FCB29F8" w:rsidR="00C93DBE" w:rsidRDefault="00F83459" w:rsidP="00C93D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processo de ensino e aprendizagem da </w:t>
      </w:r>
      <w:r w:rsidR="00CD509B">
        <w:rPr>
          <w:rFonts w:ascii="Times New Roman" w:eastAsia="Times New Roman" w:hAnsi="Times New Roman" w:cs="Times New Roman"/>
          <w:sz w:val="24"/>
          <w:szCs w:val="24"/>
          <w:lang w:eastAsia="pt-BR"/>
        </w:rPr>
        <w:t>língua escrita envolve vários aspectos das concepções e do fazer</w:t>
      </w:r>
      <w:r w:rsidR="00C33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docente, que são construídos a partir de sua formação inicial e </w:t>
      </w:r>
      <w:r w:rsidR="00AC1D04">
        <w:rPr>
          <w:rFonts w:ascii="Times New Roman" w:eastAsia="Times New Roman" w:hAnsi="Times New Roman" w:cs="Times New Roman"/>
          <w:sz w:val="24"/>
          <w:szCs w:val="24"/>
          <w:lang w:eastAsia="pt-BR"/>
        </w:rPr>
        <w:t>permanente bem como de suas vivências no processo de escolarização.</w:t>
      </w:r>
      <w:r w:rsidR="00C33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D50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As escolhas </w:t>
      </w:r>
      <w:r w:rsidR="00CD509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metodológicas, a interação professor e aluno, aluno e aluno, a rotina</w:t>
      </w:r>
      <w:r w:rsidR="00392D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D50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392D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convicções dos alfabetizadores </w:t>
      </w:r>
      <w:r w:rsidR="00CD50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como as crianças apreendem </w:t>
      </w:r>
      <w:r w:rsidR="00392D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considerados fundamentais para </w:t>
      </w:r>
      <w:r w:rsidR="0030265B">
        <w:rPr>
          <w:rFonts w:ascii="Times New Roman" w:eastAsia="Times New Roman" w:hAnsi="Times New Roman" w:cs="Times New Roman"/>
          <w:sz w:val="24"/>
          <w:szCs w:val="24"/>
          <w:lang w:eastAsia="pt-BR"/>
        </w:rPr>
        <w:t>esse processo</w:t>
      </w:r>
      <w:r w:rsidR="00392DB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F370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3AF1BD3" w14:textId="53494339" w:rsidR="00F37077" w:rsidRDefault="00F37077" w:rsidP="00C93DB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Também faz parte dessas concepções a compreensão e definição do que é ser uma pessoa alfabetizada. Revela a perspectiva na qual o professor se ampara</w:t>
      </w:r>
      <w:r w:rsidR="00885BE9">
        <w:rPr>
          <w:rFonts w:ascii="Times New Roman" w:eastAsia="Times New Roman" w:hAnsi="Times New Roman" w:cs="Times New Roman"/>
          <w:sz w:val="24"/>
          <w:szCs w:val="24"/>
          <w:lang w:eastAsia="pt-BR"/>
        </w:rPr>
        <w:t>, ou seja, se compreende a</w:t>
      </w:r>
      <w:proofErr w:type="gramStart"/>
      <w:r w:rsidR="00885B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85BE9" w:rsidRPr="00471C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85BE9" w:rsidRPr="00471C76">
        <w:rPr>
          <w:rFonts w:ascii="Times New Roman" w:hAnsi="Times New Roman" w:cs="Times New Roman"/>
          <w:sz w:val="24"/>
          <w:szCs w:val="24"/>
        </w:rPr>
        <w:t>alfabetização como um processo de apropriação da linguagem escrita por meio da inserção da criança no universo da cultura escrita</w:t>
      </w:r>
      <w:r w:rsidR="00885BE9">
        <w:rPr>
          <w:rFonts w:ascii="Times New Roman" w:hAnsi="Times New Roman" w:cs="Times New Roman"/>
          <w:sz w:val="24"/>
          <w:szCs w:val="24"/>
        </w:rPr>
        <w:t xml:space="preserve"> ou se mantem na perspectiva reducionista do estudo de frases e palavras descontextualizadas.</w:t>
      </w:r>
    </w:p>
    <w:p w14:paraId="5B0A42B0" w14:textId="1CF33340" w:rsidR="00CB3EA2" w:rsidRDefault="00CB3EA2" w:rsidP="00867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da pesquisa</w:t>
      </w:r>
    </w:p>
    <w:p w14:paraId="3901E283" w14:textId="0178B1D3" w:rsidR="00CB3EA2" w:rsidRPr="005726A8" w:rsidRDefault="005726A8" w:rsidP="00867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26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Quais são as </w:t>
      </w:r>
      <w:r w:rsidR="00CB3EA2" w:rsidRPr="005726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concepções </w:t>
      </w:r>
      <w:r w:rsidRPr="005726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professores alfabetizadores sobre o que é ser alfabetizado?</w:t>
      </w:r>
    </w:p>
    <w:p w14:paraId="71E2866D" w14:textId="5DB3BE96" w:rsidR="004A4FD5" w:rsidRDefault="00CB3EA2" w:rsidP="00867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3E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64EBC" w:rsidRPr="00E64E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4A4FD5" w:rsidRPr="00E64E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eferencial teórico</w:t>
      </w:r>
    </w:p>
    <w:p w14:paraId="7F32D997" w14:textId="77777777" w:rsidR="00F37077" w:rsidRDefault="00F37077" w:rsidP="00F37077">
      <w:pPr>
        <w:spacing w:before="100" w:beforeAutospacing="1" w:after="100" w:afterAutospacing="1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Sobre os saberes dos professores alfabetizadores, Soares (2020), destaca a importância dos conhecimentos sobre como a criança aprende a partir dos estudos e pesquisas no campo das ciências linguísticas (fonologia, psicolinguística e a linguística textual) e das ciências psicológicas (psicologia do desenvolvimento cognitivo e linguístico, a psicogênese da escrita, e a neurociência). Todos esses conhecimentos contribuem, também, para que o professor conceitue o que é ser uma pessoa alfabetizada o que, para a autora, é processo de aprendizagem da “tecnologia da escrita” com a capacidade de uso da escrita em práticas sociais. </w:t>
      </w:r>
    </w:p>
    <w:p w14:paraId="5CD28378" w14:textId="77777777" w:rsidR="00F37077" w:rsidRDefault="00F37077" w:rsidP="00F37077">
      <w:pPr>
        <w:spacing w:before="100" w:beforeAutospacing="1" w:after="100" w:afterAutospacing="1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 Currículo Referencia de Minas Gerais (2018), destaca como característica da pessoa alfabetizada aquela que se apropria da linguagem escrita, reconhece-a como forma de interação nos diferentes campos de atuação da vida social e utiliza-a para ampliar sua participação na cultura letrada.   </w:t>
      </w:r>
    </w:p>
    <w:p w14:paraId="130A7820" w14:textId="4983B161" w:rsidR="00F37077" w:rsidRDefault="007B5765" w:rsidP="00F37077">
      <w:pPr>
        <w:spacing w:before="100" w:beforeAutospacing="1" w:after="100" w:afterAutospacing="1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Para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Kleiman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(2005.p. 12)</w:t>
      </w:r>
      <w:r w:rsidR="00F37077">
        <w:rPr>
          <w:rFonts w:ascii="TimesNewRomanPSMT" w:hAnsi="TimesNewRomanPSMT" w:cs="TimesNewRomanPSMT"/>
          <w:sz w:val="24"/>
          <w:szCs w:val="24"/>
        </w:rPr>
        <w:t xml:space="preserve">, o conceito de alfabetização é complexo e tem muitos significados. A alfabetização é uma prática e por isso compreende diversos saberes dentre os quais </w:t>
      </w:r>
      <w:proofErr w:type="gramStart"/>
      <w:r w:rsidR="00F37077">
        <w:rPr>
          <w:rFonts w:ascii="TimesNewRomanPSMT" w:hAnsi="TimesNewRomanPSMT" w:cs="TimesNewRomanPSMT"/>
          <w:sz w:val="24"/>
          <w:szCs w:val="24"/>
        </w:rPr>
        <w:t>destaca-se</w:t>
      </w:r>
      <w:proofErr w:type="gramEnd"/>
      <w:r w:rsidR="00F37077">
        <w:rPr>
          <w:rFonts w:ascii="TimesNewRomanPSMT" w:hAnsi="TimesNewRomanPSMT" w:cs="TimesNewRomanPSMT"/>
          <w:sz w:val="24"/>
          <w:szCs w:val="24"/>
        </w:rPr>
        <w:t xml:space="preserve"> o conhecimento do professor alfabetizador sobre o sistema de escrita alfabético e suas regras de uso, materiais e recursos didáticos utilizados para esse ensino. O conceito de </w:t>
      </w:r>
      <w:r w:rsidR="00F37077">
        <w:rPr>
          <w:rFonts w:ascii="TimesNewRomanPSMT" w:hAnsi="TimesNewRomanPSMT" w:cs="TimesNewRomanPSMT"/>
          <w:sz w:val="24"/>
          <w:szCs w:val="24"/>
        </w:rPr>
        <w:lastRenderedPageBreak/>
        <w:t>alfabetização envolve, também, um conjunto de saberes sobre o sistema de escrita que é mobilizado pelo indivíduo para participar das práticas letradas.</w:t>
      </w:r>
    </w:p>
    <w:p w14:paraId="5C38A297" w14:textId="29B15569" w:rsidR="007B5765" w:rsidRDefault="007B5765" w:rsidP="00F37077">
      <w:pPr>
        <w:spacing w:before="100" w:beforeAutospacing="1" w:after="100" w:afterAutospacing="1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Em estudo </w:t>
      </w:r>
      <w:r w:rsidR="00140ED6">
        <w:rPr>
          <w:rFonts w:ascii="TimesNewRomanPSMT" w:hAnsi="TimesNewRomanPSMT" w:cs="TimesNewRomanPSMT"/>
          <w:sz w:val="24"/>
          <w:szCs w:val="24"/>
        </w:rPr>
        <w:t xml:space="preserve">com o objetivo de compreender a concepção de professores sobre alfabetização e letramento, tendo como ponto de partida </w:t>
      </w:r>
      <w:r w:rsidR="00D923C1">
        <w:rPr>
          <w:rFonts w:ascii="TimesNewRomanPSMT" w:hAnsi="TimesNewRomanPSMT" w:cs="TimesNewRomanPSMT"/>
          <w:sz w:val="24"/>
          <w:szCs w:val="24"/>
        </w:rPr>
        <w:t xml:space="preserve">os resultados das avaliações externas, Souza </w:t>
      </w:r>
      <w:proofErr w:type="gramStart"/>
      <w:r w:rsidR="00D923C1">
        <w:rPr>
          <w:rFonts w:ascii="TimesNewRomanPSMT" w:hAnsi="TimesNewRomanPSMT" w:cs="TimesNewRomanPSMT"/>
          <w:sz w:val="24"/>
          <w:szCs w:val="24"/>
        </w:rPr>
        <w:t xml:space="preserve">( </w:t>
      </w:r>
      <w:proofErr w:type="gramEnd"/>
      <w:r w:rsidR="00D923C1">
        <w:rPr>
          <w:rFonts w:ascii="TimesNewRomanPSMT" w:hAnsi="TimesNewRomanPSMT" w:cs="TimesNewRomanPSMT"/>
          <w:sz w:val="24"/>
          <w:szCs w:val="24"/>
        </w:rPr>
        <w:t xml:space="preserve">2020), considera que os professores demonstraram uma intencionalidade com o trabalho centrado nas práticas sociais da leitura e escrita, que permitem os alunos analisarem e refletirem sobre a língua.  </w:t>
      </w:r>
    </w:p>
    <w:p w14:paraId="6DE4E7B4" w14:textId="53060279" w:rsidR="004A4FD5" w:rsidRDefault="004A4FD5" w:rsidP="00867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4E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Procedimentos metodológicos </w:t>
      </w:r>
    </w:p>
    <w:p w14:paraId="4C481B4A" w14:textId="2979A4C4" w:rsidR="00BC3F43" w:rsidRPr="00E402E5" w:rsidRDefault="005726A8" w:rsidP="00E402E5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02E5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é qualitativa e utiliza como técnica de coleta de informações o grupo focal</w:t>
      </w:r>
      <w:r w:rsidR="00E402E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E402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402E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Segundo</w:t>
      </w:r>
      <w:r w:rsidR="00BE67A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E402E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Morgan e Krueger (</w:t>
      </w:r>
      <w:r w:rsidR="00BC3F43" w:rsidRPr="00E402E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1993) </w:t>
      </w:r>
      <w:r w:rsidR="00BE67A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apud </w:t>
      </w:r>
      <w:proofErr w:type="spellStart"/>
      <w:r w:rsidR="00BE67A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Gatii</w:t>
      </w:r>
      <w:proofErr w:type="spellEnd"/>
      <w:r w:rsidR="00BE67A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(2005) </w:t>
      </w:r>
      <w:r w:rsidR="00BC3F43" w:rsidRPr="00E402E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a pesquisa com grupos focais tem por objetivo captar, a partir das trocas realizadas no grupo, conceitos, sentimentos, atitudes, crenças, experiências e reações que não seria possível com outros métodos como a observação, a entrevista ou questionário.</w:t>
      </w:r>
      <w:r w:rsidR="00541DD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Os dados ainda estão sendo coletados e analisados a partir da análise do conteúdo.</w:t>
      </w:r>
    </w:p>
    <w:p w14:paraId="1606F499" w14:textId="65197772" w:rsidR="004A4FD5" w:rsidRDefault="004A4FD5" w:rsidP="00867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D64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parciais</w:t>
      </w:r>
    </w:p>
    <w:p w14:paraId="1AE7D0BF" w14:textId="0B389704" w:rsidR="00BE67AE" w:rsidRPr="006F4C4D" w:rsidRDefault="00BE67AE" w:rsidP="007B57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BE67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professores colaboradores</w:t>
      </w:r>
      <w:r w:rsidR="00B75B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demonstraram em suas narrativas</w:t>
      </w:r>
      <w:r w:rsidR="00541D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concepção de que ser alfabetizado </w:t>
      </w:r>
      <w:proofErr w:type="gramStart"/>
      <w:r w:rsidR="00541DDE">
        <w:rPr>
          <w:rFonts w:ascii="Times New Roman" w:eastAsia="Times New Roman" w:hAnsi="Times New Roman" w:cs="Times New Roman"/>
          <w:sz w:val="24"/>
          <w:szCs w:val="24"/>
          <w:lang w:eastAsia="pt-BR"/>
        </w:rPr>
        <w:t>é,</w:t>
      </w:r>
      <w:proofErr w:type="gramEnd"/>
      <w:r w:rsidR="00541D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além de saber ler e escrever, envolver se, com propriedade, em práticas sociais</w:t>
      </w:r>
      <w:r w:rsidR="006F4C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leitura, escrita e oralidade</w:t>
      </w:r>
      <w:r w:rsidR="00541D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afirma a Professora 1:  </w:t>
      </w:r>
      <w:r w:rsidR="006F4C4D" w:rsidRPr="006F4C4D">
        <w:rPr>
          <w:rFonts w:ascii="Times New Roman" w:hAnsi="Times New Roman" w:cs="Times New Roman"/>
          <w:i/>
          <w:sz w:val="24"/>
          <w:szCs w:val="24"/>
        </w:rPr>
        <w:t>a alfabetização está ligada também a prática. A ele ser capaz de produzir, de compreender, pelo menos seu entorno, sua vivência do cotidiano</w:t>
      </w:r>
      <w:r w:rsidR="006F4C4D">
        <w:rPr>
          <w:rFonts w:ascii="Times New Roman" w:hAnsi="Times New Roman" w:cs="Times New Roman"/>
          <w:i/>
          <w:sz w:val="24"/>
          <w:szCs w:val="24"/>
        </w:rPr>
        <w:t>.</w:t>
      </w:r>
    </w:p>
    <w:p w14:paraId="24FE04AC" w14:textId="2305A8DA" w:rsidR="004A4FD5" w:rsidRDefault="004A4FD5" w:rsidP="00867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13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</w:t>
      </w:r>
      <w:r w:rsidR="006F4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iniciais</w:t>
      </w:r>
    </w:p>
    <w:p w14:paraId="72D9A7C2" w14:textId="3DD05C6D" w:rsidR="006F4C4D" w:rsidRPr="007B5765" w:rsidRDefault="007B5765" w:rsidP="007B57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5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os dados parciais dessa pesquisa, verificou-se a importância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estudos que vise</w:t>
      </w:r>
      <w:r w:rsidRPr="007B5765">
        <w:rPr>
          <w:rFonts w:ascii="Times New Roman" w:eastAsia="Times New Roman" w:hAnsi="Times New Roman" w:cs="Times New Roman"/>
          <w:sz w:val="24"/>
          <w:szCs w:val="24"/>
          <w:lang w:eastAsia="pt-BR"/>
        </w:rPr>
        <w:t>m conhecer as percepções dos professores sobre a alfabetização, suas expectativas e sua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7B5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necessidades.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dados analisados indicam o compromisso, dedicação e esforço dos alfabetizadores para desenvolver um trabalho de qualidade com as crianças.</w:t>
      </w:r>
      <w:r w:rsidRPr="007B5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506266F" w14:textId="5179BE57" w:rsidR="006F4C4D" w:rsidRDefault="007B5765" w:rsidP="00867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7F7A441" w14:textId="60719E58" w:rsidR="00C11A2B" w:rsidRPr="00236EBC" w:rsidRDefault="00236EBC" w:rsidP="00867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36EBC">
        <w:rPr>
          <w:rFonts w:ascii="Times New Roman" w:hAnsi="Times New Roman" w:cs="Times New Roman"/>
        </w:rPr>
        <w:lastRenderedPageBreak/>
        <w:t xml:space="preserve">GATTI, Bernadete Angelina. </w:t>
      </w:r>
      <w:r w:rsidRPr="00236EBC">
        <w:rPr>
          <w:rFonts w:ascii="Times New Roman" w:hAnsi="Times New Roman" w:cs="Times New Roman"/>
          <w:b/>
        </w:rPr>
        <w:t>Grupo focal na pesquisa em ciências sociais e humanas</w:t>
      </w:r>
      <w:r w:rsidRPr="00236EBC">
        <w:rPr>
          <w:rFonts w:ascii="Times New Roman" w:hAnsi="Times New Roman" w:cs="Times New Roman"/>
        </w:rPr>
        <w:t>. Brasília: Líber Livro, 2005.</w:t>
      </w:r>
    </w:p>
    <w:p w14:paraId="34D4BF6B" w14:textId="27A8434A" w:rsidR="0031038F" w:rsidRPr="00236EBC" w:rsidRDefault="00654901" w:rsidP="00867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36EBC">
        <w:rPr>
          <w:rFonts w:ascii="Times New Roman" w:eastAsia="Times New Roman" w:hAnsi="Times New Roman" w:cs="Times New Roman"/>
          <w:lang w:eastAsia="pt-BR"/>
        </w:rPr>
        <w:t>KLEIMAN, Ângela B.</w:t>
      </w:r>
      <w:r w:rsidRPr="00236EBC">
        <w:rPr>
          <w:rFonts w:ascii="Times New Roman" w:eastAsia="Times New Roman" w:hAnsi="Times New Roman" w:cs="Times New Roman"/>
          <w:b/>
          <w:lang w:eastAsia="pt-BR"/>
        </w:rPr>
        <w:t xml:space="preserve"> Linguagem e letramento em foco. </w:t>
      </w:r>
      <w:proofErr w:type="spellStart"/>
      <w:r w:rsidRPr="00236EBC">
        <w:rPr>
          <w:rFonts w:ascii="Times New Roman" w:eastAsia="Times New Roman" w:hAnsi="Times New Roman" w:cs="Times New Roman"/>
          <w:lang w:eastAsia="pt-BR"/>
        </w:rPr>
        <w:t>Ceefiel</w:t>
      </w:r>
      <w:proofErr w:type="spellEnd"/>
      <w:r w:rsidRPr="00236EBC">
        <w:rPr>
          <w:rFonts w:ascii="Times New Roman" w:eastAsia="Times New Roman" w:hAnsi="Times New Roman" w:cs="Times New Roman"/>
          <w:lang w:eastAsia="pt-BR"/>
        </w:rPr>
        <w:t>/IEL/Unicamp. 2005</w:t>
      </w:r>
      <w:r w:rsidRPr="00236EBC">
        <w:rPr>
          <w:rFonts w:ascii="Times New Roman" w:eastAsia="Times New Roman" w:hAnsi="Times New Roman" w:cs="Times New Roman"/>
          <w:b/>
          <w:lang w:eastAsia="pt-BR"/>
        </w:rPr>
        <w:t xml:space="preserve"> </w:t>
      </w:r>
    </w:p>
    <w:p w14:paraId="60C030BB" w14:textId="241753DC" w:rsidR="0031038F" w:rsidRPr="00236EBC" w:rsidRDefault="0031038F" w:rsidP="003103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236EBC">
        <w:rPr>
          <w:rFonts w:ascii="TimesNewRomanPSMT" w:hAnsi="TimesNewRomanPSMT" w:cs="TimesNewRomanPSMT"/>
        </w:rPr>
        <w:t xml:space="preserve">SOUTO, </w:t>
      </w:r>
      <w:proofErr w:type="spellStart"/>
      <w:r w:rsidRPr="00236EBC">
        <w:rPr>
          <w:rFonts w:ascii="TimesNewRomanPSMT" w:hAnsi="TimesNewRomanPSMT" w:cs="TimesNewRomanPSMT"/>
        </w:rPr>
        <w:t>Kely</w:t>
      </w:r>
      <w:proofErr w:type="spellEnd"/>
      <w:r w:rsidRPr="00236EBC">
        <w:rPr>
          <w:rFonts w:ascii="TimesNewRomanPSMT" w:hAnsi="TimesNewRomanPSMT" w:cs="TimesNewRomanPSMT"/>
        </w:rPr>
        <w:t xml:space="preserve"> Cristina Nogueira. </w:t>
      </w:r>
      <w:r w:rsidRPr="00236EBC">
        <w:rPr>
          <w:rFonts w:ascii="TimesNewRomanPSMT" w:hAnsi="TimesNewRomanPSMT" w:cs="TimesNewRomanPSMT"/>
          <w:b/>
        </w:rPr>
        <w:t xml:space="preserve">As concepções de alfabetização e letramento nos discursos e nas </w:t>
      </w:r>
      <w:proofErr w:type="spellStart"/>
      <w:r w:rsidRPr="00236EBC">
        <w:rPr>
          <w:rFonts w:ascii="TimesNewRomanPSMT" w:hAnsi="TimesNewRomanPSMT" w:cs="TimesNewRomanPSMT"/>
          <w:b/>
        </w:rPr>
        <w:t>práticasde</w:t>
      </w:r>
      <w:proofErr w:type="spellEnd"/>
      <w:r w:rsidRPr="00236EBC">
        <w:rPr>
          <w:rFonts w:ascii="TimesNewRomanPSMT" w:hAnsi="TimesNewRomanPSMT" w:cs="TimesNewRomanPSMT"/>
          <w:b/>
        </w:rPr>
        <w:t xml:space="preserve"> professoras alfabetizadoras</w:t>
      </w:r>
      <w:r w:rsidRPr="00236EBC">
        <w:rPr>
          <w:rFonts w:ascii="TimesNewRomanPSMT" w:hAnsi="TimesNewRomanPSMT" w:cs="TimesNewRomanPSMT"/>
        </w:rPr>
        <w:t xml:space="preserve">: um estudo de caso em uma escola municipal de Belo </w:t>
      </w:r>
      <w:proofErr w:type="gramStart"/>
      <w:r w:rsidRPr="00236EBC">
        <w:rPr>
          <w:rFonts w:ascii="TimesNewRomanPSMT" w:hAnsi="TimesNewRomanPSMT" w:cs="TimesNewRomanPSMT"/>
        </w:rPr>
        <w:t>Horizonte .</w:t>
      </w:r>
      <w:proofErr w:type="gramEnd"/>
      <w:r w:rsidRPr="00236EBC">
        <w:rPr>
          <w:rFonts w:ascii="TimesNewRomanPSMT" w:hAnsi="TimesNewRomanPSMT" w:cs="TimesNewRomanPSMT"/>
        </w:rPr>
        <w:t xml:space="preserve"> Belo Horizonte: UFMG/</w:t>
      </w:r>
      <w:proofErr w:type="spellStart"/>
      <w:proofErr w:type="gramStart"/>
      <w:r w:rsidRPr="00236EBC">
        <w:rPr>
          <w:rFonts w:ascii="TimesNewRomanPSMT" w:hAnsi="TimesNewRomanPSMT" w:cs="TimesNewRomanPSMT"/>
        </w:rPr>
        <w:t>FaE</w:t>
      </w:r>
      <w:proofErr w:type="spellEnd"/>
      <w:proofErr w:type="gramEnd"/>
      <w:r w:rsidRPr="00236EBC">
        <w:rPr>
          <w:rFonts w:ascii="TimesNewRomanPSMT" w:hAnsi="TimesNewRomanPSMT" w:cs="TimesNewRomanPSMT"/>
        </w:rPr>
        <w:t>, 2009.</w:t>
      </w:r>
    </w:p>
    <w:p w14:paraId="4A800656" w14:textId="77777777" w:rsidR="00A521C6" w:rsidRPr="00236EBC" w:rsidRDefault="00A521C6" w:rsidP="003103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2C800010" w14:textId="65EC5414" w:rsidR="00A521C6" w:rsidRPr="00236EBC" w:rsidRDefault="00A521C6" w:rsidP="003103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236EBC">
        <w:rPr>
          <w:rFonts w:ascii="TimesNewRomanPSMT" w:hAnsi="TimesNewRomanPSMT" w:cs="TimesNewRomanPSMT"/>
        </w:rPr>
        <w:t xml:space="preserve">SOUZA, Elizabete Pereira de. Alfabetização e letramento nas vozes dos professores alfabetizadores. (in) MACHADO, Cláudia A. F (Org.) </w:t>
      </w:r>
      <w:r w:rsidRPr="00236EBC">
        <w:rPr>
          <w:rFonts w:ascii="TimesNewRomanPSMT" w:hAnsi="TimesNewRomanPSMT" w:cs="TimesNewRomanPSMT"/>
          <w:b/>
        </w:rPr>
        <w:t>Letramento: múltiplos olhares</w:t>
      </w:r>
      <w:r w:rsidRPr="00236EBC">
        <w:rPr>
          <w:rFonts w:ascii="TimesNewRomanPSMT" w:hAnsi="TimesNewRomanPSMT" w:cs="TimesNewRomanPSMT"/>
        </w:rPr>
        <w:t xml:space="preserve">. Montes Claros-MG: Editora </w:t>
      </w:r>
      <w:proofErr w:type="gramStart"/>
      <w:r w:rsidRPr="00236EBC">
        <w:rPr>
          <w:rFonts w:ascii="TimesNewRomanPSMT" w:hAnsi="TimesNewRomanPSMT" w:cs="TimesNewRomanPSMT"/>
        </w:rPr>
        <w:t>HD,</w:t>
      </w:r>
      <w:proofErr w:type="gramEnd"/>
      <w:r w:rsidRPr="00236EBC">
        <w:rPr>
          <w:rFonts w:ascii="TimesNewRomanPSMT" w:hAnsi="TimesNewRomanPSMT" w:cs="TimesNewRomanPSMT"/>
        </w:rPr>
        <w:t>2020.</w:t>
      </w:r>
    </w:p>
    <w:p w14:paraId="3662754F" w14:textId="77777777" w:rsidR="00A521C6" w:rsidRPr="00236EBC" w:rsidRDefault="00A521C6" w:rsidP="003103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7A3B1CB4" w14:textId="6F2C65C7" w:rsidR="00A521C6" w:rsidRPr="00236EBC" w:rsidRDefault="00A521C6" w:rsidP="003103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236EBC">
        <w:rPr>
          <w:rFonts w:ascii="TimesNewRomanPSMT" w:hAnsi="TimesNewRomanPSMT" w:cs="TimesNewRomanPSMT"/>
        </w:rPr>
        <w:t xml:space="preserve">SOARES, Magda. </w:t>
      </w:r>
      <w:proofErr w:type="spellStart"/>
      <w:r w:rsidRPr="00236EBC">
        <w:rPr>
          <w:rFonts w:ascii="TimesNewRomanPSMT" w:hAnsi="TimesNewRomanPSMT" w:cs="TimesNewRomanPSMT"/>
          <w:b/>
        </w:rPr>
        <w:t>Alfaletrar</w:t>
      </w:r>
      <w:proofErr w:type="spellEnd"/>
      <w:r w:rsidRPr="00236EBC">
        <w:rPr>
          <w:rFonts w:ascii="TimesNewRomanPSMT" w:hAnsi="TimesNewRomanPSMT" w:cs="TimesNewRomanPSMT"/>
        </w:rPr>
        <w:t xml:space="preserve">: toda criança pode aprender a ler e a escrever. São Paulo: Contexto, 2020. </w:t>
      </w:r>
    </w:p>
    <w:p w14:paraId="154981C6" w14:textId="77777777" w:rsidR="00A521C6" w:rsidRPr="00236EBC" w:rsidRDefault="00A521C6" w:rsidP="003103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400453C9" w14:textId="476EBA22" w:rsidR="00A521C6" w:rsidRPr="00236EBC" w:rsidRDefault="00A521C6" w:rsidP="0031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36EBC">
        <w:rPr>
          <w:rFonts w:ascii="Times New Roman" w:eastAsia="Times New Roman" w:hAnsi="Times New Roman" w:cs="Times New Roman"/>
          <w:lang w:eastAsia="pt-BR"/>
        </w:rPr>
        <w:t>Minas G</w:t>
      </w:r>
      <w:r w:rsidR="00C11A2B" w:rsidRPr="00236EBC">
        <w:rPr>
          <w:rFonts w:ascii="Times New Roman" w:eastAsia="Times New Roman" w:hAnsi="Times New Roman" w:cs="Times New Roman"/>
          <w:lang w:eastAsia="pt-BR"/>
        </w:rPr>
        <w:t>erais</w:t>
      </w:r>
      <w:r w:rsidR="00C11A2B" w:rsidRPr="00236EBC">
        <w:rPr>
          <w:rFonts w:ascii="Times New Roman" w:eastAsia="Times New Roman" w:hAnsi="Times New Roman" w:cs="Times New Roman"/>
          <w:b/>
          <w:lang w:eastAsia="pt-BR"/>
        </w:rPr>
        <w:t>: Currículo R</w:t>
      </w:r>
      <w:r w:rsidRPr="00236EBC">
        <w:rPr>
          <w:rFonts w:ascii="Times New Roman" w:eastAsia="Times New Roman" w:hAnsi="Times New Roman" w:cs="Times New Roman"/>
          <w:b/>
          <w:lang w:eastAsia="pt-BR"/>
        </w:rPr>
        <w:t xml:space="preserve">eferência de Minas Gerais. </w:t>
      </w:r>
      <w:r w:rsidR="00C11A2B" w:rsidRPr="00236EBC">
        <w:rPr>
          <w:rFonts w:ascii="Times New Roman" w:eastAsia="Times New Roman" w:hAnsi="Times New Roman" w:cs="Times New Roman"/>
          <w:b/>
          <w:lang w:eastAsia="pt-BR"/>
        </w:rPr>
        <w:t>Belo Horizonte, 2018.</w:t>
      </w:r>
    </w:p>
    <w:sectPr w:rsidR="00A521C6" w:rsidRPr="00236EBC" w:rsidSect="00305B85">
      <w:headerReference w:type="default" r:id="rId10"/>
      <w:footerReference w:type="default" r:id="rId11"/>
      <w:footerReference w:type="first" r:id="rId12"/>
      <w:pgSz w:w="11906" w:h="16838"/>
      <w:pgMar w:top="1701" w:right="1134" w:bottom="993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2BB40" w14:textId="77777777" w:rsidR="008D53EE" w:rsidRDefault="008D53EE" w:rsidP="0028095F">
      <w:pPr>
        <w:spacing w:after="0" w:line="240" w:lineRule="auto"/>
      </w:pPr>
      <w:r>
        <w:separator/>
      </w:r>
    </w:p>
  </w:endnote>
  <w:endnote w:type="continuationSeparator" w:id="0">
    <w:p w14:paraId="52AE54B6" w14:textId="77777777" w:rsidR="008D53EE" w:rsidRDefault="008D53EE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C4097" w14:textId="72D254C1" w:rsidR="003B3DCA" w:rsidRPr="003B3DCA" w:rsidRDefault="003B3DCA" w:rsidP="00AD71CF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4FF1C" w14:textId="2F3AA536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EC0DF" w14:textId="77777777" w:rsidR="008D53EE" w:rsidRDefault="008D53EE" w:rsidP="0028095F">
      <w:pPr>
        <w:spacing w:after="0" w:line="240" w:lineRule="auto"/>
      </w:pPr>
      <w:r>
        <w:separator/>
      </w:r>
    </w:p>
  </w:footnote>
  <w:footnote w:type="continuationSeparator" w:id="0">
    <w:p w14:paraId="2160C962" w14:textId="77777777" w:rsidR="008D53EE" w:rsidRDefault="008D53EE" w:rsidP="0028095F">
      <w:pPr>
        <w:spacing w:after="0" w:line="240" w:lineRule="auto"/>
      </w:pPr>
      <w:r>
        <w:continuationSeparator/>
      </w:r>
    </w:p>
  </w:footnote>
  <w:footnote w:id="1">
    <w:p w14:paraId="3850ABC2" w14:textId="6AD362BE" w:rsidR="00C93DBE" w:rsidRPr="00452368" w:rsidRDefault="00C93DBE" w:rsidP="00452368">
      <w:pPr>
        <w:pStyle w:val="Default"/>
        <w:jc w:val="both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="00452368" w:rsidRPr="00452368">
        <w:rPr>
          <w:rFonts w:eastAsia="Times New Roman"/>
          <w:sz w:val="20"/>
          <w:szCs w:val="20"/>
          <w:lang w:eastAsia="pt-BR"/>
        </w:rPr>
        <w:t xml:space="preserve">Este trabalho faz parte de uma pesquisa que está sendo desenvolvida em âmbito nacional, com a participação de 27 universidades e tem como objetivo, </w:t>
      </w:r>
      <w:r w:rsidR="00452368" w:rsidRPr="00452368">
        <w:rPr>
          <w:sz w:val="20"/>
          <w:szCs w:val="20"/>
        </w:rPr>
        <w:t xml:space="preserve">investigar a política nacional de alfabetização (PNA) e, ao mesmo tempo, o ensino remoto da alfabetização durante a pandemia covid-19, que alterou a dinâmica escolar com o isolamento físico, impedindo as aulas presenciais. Para isso, analisa os discursos e práticas dos professores alfabetizadores bem como os desdobramentos da atual política nacional de alfabetização. </w:t>
      </w:r>
      <w:r w:rsidRPr="00452368">
        <w:rPr>
          <w:sz w:val="20"/>
          <w:szCs w:val="20"/>
        </w:rPr>
        <w:t>A pesquisa é coordenada pela professora</w:t>
      </w:r>
      <w:proofErr w:type="gramStart"/>
      <w:r w:rsidRPr="00452368">
        <w:rPr>
          <w:sz w:val="20"/>
          <w:szCs w:val="20"/>
        </w:rPr>
        <w:t xml:space="preserve">  </w:t>
      </w:r>
      <w:proofErr w:type="gramEnd"/>
      <w:r w:rsidRPr="00452368">
        <w:rPr>
          <w:sz w:val="20"/>
          <w:szCs w:val="20"/>
        </w:rPr>
        <w:t>Maria do Socorro Alencar Nunes Macedo, da</w:t>
      </w:r>
      <w:r w:rsidR="00452368">
        <w:rPr>
          <w:sz w:val="20"/>
          <w:szCs w:val="20"/>
        </w:rPr>
        <w:t xml:space="preserve"> </w:t>
      </w:r>
      <w:r w:rsidRPr="00452368">
        <w:rPr>
          <w:sz w:val="20"/>
          <w:szCs w:val="20"/>
        </w:rPr>
        <w:t xml:space="preserve"> Universid</w:t>
      </w:r>
      <w:r w:rsidR="00885BE9" w:rsidRPr="00452368">
        <w:rPr>
          <w:sz w:val="20"/>
          <w:szCs w:val="20"/>
        </w:rPr>
        <w:t xml:space="preserve">ade Federal de São João </w:t>
      </w:r>
      <w:proofErr w:type="spellStart"/>
      <w:r w:rsidR="00885BE9" w:rsidRPr="00452368">
        <w:rPr>
          <w:sz w:val="20"/>
          <w:szCs w:val="20"/>
        </w:rPr>
        <w:t>del-rei</w:t>
      </w:r>
      <w:proofErr w:type="spellEnd"/>
      <w:r w:rsidRPr="00452368">
        <w:rPr>
          <w:sz w:val="20"/>
          <w:szCs w:val="20"/>
        </w:rPr>
        <w:t>.</w:t>
      </w:r>
      <w:r w:rsidR="00885BE9" w:rsidRPr="00452368">
        <w:rPr>
          <w:sz w:val="20"/>
          <w:szCs w:val="20"/>
        </w:rPr>
        <w:t xml:space="preserve"> </w:t>
      </w:r>
      <w:r w:rsidRPr="00452368">
        <w:rPr>
          <w:sz w:val="20"/>
          <w:szCs w:val="20"/>
        </w:rPr>
        <w:t xml:space="preserve">Professora Associada IV do Departamento de Ciências da Educação - DECED Grupo de Pesquisa em Alfabetização, Linguagem e </w:t>
      </w:r>
      <w:proofErr w:type="spellStart"/>
      <w:r w:rsidRPr="00452368">
        <w:rPr>
          <w:sz w:val="20"/>
          <w:szCs w:val="20"/>
        </w:rPr>
        <w:t>Decolonialidade</w:t>
      </w:r>
      <w:proofErr w:type="spellEnd"/>
      <w:r w:rsidRPr="00452368">
        <w:rPr>
          <w:sz w:val="20"/>
          <w:szCs w:val="20"/>
        </w:rPr>
        <w:t xml:space="preserve"> (GPEALE)</w:t>
      </w:r>
      <w:r w:rsidR="00452368" w:rsidRPr="00452368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B7A31" w14:textId="54B9B42F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354FC"/>
    <w:multiLevelType w:val="hybridMultilevel"/>
    <w:tmpl w:val="0E9A9CD8"/>
    <w:lvl w:ilvl="0" w:tplc="B6F21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4D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E0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81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CB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28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0F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209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61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B0"/>
    <w:rsid w:val="000333AC"/>
    <w:rsid w:val="0003351C"/>
    <w:rsid w:val="0003714D"/>
    <w:rsid w:val="0003743A"/>
    <w:rsid w:val="00042A7A"/>
    <w:rsid w:val="000761F7"/>
    <w:rsid w:val="000973B0"/>
    <w:rsid w:val="000A3EF3"/>
    <w:rsid w:val="000B4037"/>
    <w:rsid w:val="000B54C9"/>
    <w:rsid w:val="000C5949"/>
    <w:rsid w:val="000D1400"/>
    <w:rsid w:val="000E6AB4"/>
    <w:rsid w:val="00110CEC"/>
    <w:rsid w:val="00140ED6"/>
    <w:rsid w:val="00145F78"/>
    <w:rsid w:val="00157F1B"/>
    <w:rsid w:val="00167D65"/>
    <w:rsid w:val="00191A7C"/>
    <w:rsid w:val="00193272"/>
    <w:rsid w:val="001A7641"/>
    <w:rsid w:val="001B0163"/>
    <w:rsid w:val="001C450D"/>
    <w:rsid w:val="001C4529"/>
    <w:rsid w:val="001D0074"/>
    <w:rsid w:val="00200EDA"/>
    <w:rsid w:val="00236EBC"/>
    <w:rsid w:val="002767A6"/>
    <w:rsid w:val="0028095F"/>
    <w:rsid w:val="00282490"/>
    <w:rsid w:val="002A3E06"/>
    <w:rsid w:val="002A42D5"/>
    <w:rsid w:val="002F2D2E"/>
    <w:rsid w:val="00302536"/>
    <w:rsid w:val="0030265B"/>
    <w:rsid w:val="00305B85"/>
    <w:rsid w:val="0031038F"/>
    <w:rsid w:val="003411A1"/>
    <w:rsid w:val="003444E9"/>
    <w:rsid w:val="00361317"/>
    <w:rsid w:val="00381AAE"/>
    <w:rsid w:val="00392DB0"/>
    <w:rsid w:val="00393F46"/>
    <w:rsid w:val="003B3DCA"/>
    <w:rsid w:val="003B5198"/>
    <w:rsid w:val="003C187B"/>
    <w:rsid w:val="003F0D8B"/>
    <w:rsid w:val="00406793"/>
    <w:rsid w:val="00430A56"/>
    <w:rsid w:val="00437305"/>
    <w:rsid w:val="00452368"/>
    <w:rsid w:val="004612FD"/>
    <w:rsid w:val="00465057"/>
    <w:rsid w:val="00471C76"/>
    <w:rsid w:val="004A258F"/>
    <w:rsid w:val="004A4FD5"/>
    <w:rsid w:val="004C2F53"/>
    <w:rsid w:val="004E6396"/>
    <w:rsid w:val="004F005A"/>
    <w:rsid w:val="004F63FF"/>
    <w:rsid w:val="00537CA5"/>
    <w:rsid w:val="00541DDE"/>
    <w:rsid w:val="00541F71"/>
    <w:rsid w:val="0054777F"/>
    <w:rsid w:val="0055285E"/>
    <w:rsid w:val="0056573E"/>
    <w:rsid w:val="005726A8"/>
    <w:rsid w:val="00582FF6"/>
    <w:rsid w:val="005C0DA8"/>
    <w:rsid w:val="005F28A9"/>
    <w:rsid w:val="005F37CB"/>
    <w:rsid w:val="005F3D85"/>
    <w:rsid w:val="005F5CE9"/>
    <w:rsid w:val="006308F0"/>
    <w:rsid w:val="00651EBD"/>
    <w:rsid w:val="00653CF7"/>
    <w:rsid w:val="00654901"/>
    <w:rsid w:val="00654974"/>
    <w:rsid w:val="006746D0"/>
    <w:rsid w:val="006C559B"/>
    <w:rsid w:val="006E59F3"/>
    <w:rsid w:val="006F4C4D"/>
    <w:rsid w:val="00724B23"/>
    <w:rsid w:val="00755C7D"/>
    <w:rsid w:val="0075705B"/>
    <w:rsid w:val="007A035B"/>
    <w:rsid w:val="007A4A44"/>
    <w:rsid w:val="007A72C5"/>
    <w:rsid w:val="007B5765"/>
    <w:rsid w:val="007D6B99"/>
    <w:rsid w:val="007E6ACC"/>
    <w:rsid w:val="00806ECF"/>
    <w:rsid w:val="00830597"/>
    <w:rsid w:val="00840DEE"/>
    <w:rsid w:val="00845DFD"/>
    <w:rsid w:val="00867823"/>
    <w:rsid w:val="00867AB4"/>
    <w:rsid w:val="00885BE9"/>
    <w:rsid w:val="00887356"/>
    <w:rsid w:val="008A0716"/>
    <w:rsid w:val="008C4DE9"/>
    <w:rsid w:val="008D231C"/>
    <w:rsid w:val="008D53EE"/>
    <w:rsid w:val="008F165E"/>
    <w:rsid w:val="00912804"/>
    <w:rsid w:val="00914A62"/>
    <w:rsid w:val="00932BAE"/>
    <w:rsid w:val="00936D61"/>
    <w:rsid w:val="009A7B52"/>
    <w:rsid w:val="009B7810"/>
    <w:rsid w:val="009E247E"/>
    <w:rsid w:val="009F7EAA"/>
    <w:rsid w:val="00A219BC"/>
    <w:rsid w:val="00A44D13"/>
    <w:rsid w:val="00A472A2"/>
    <w:rsid w:val="00A521C6"/>
    <w:rsid w:val="00A57F4E"/>
    <w:rsid w:val="00A672BA"/>
    <w:rsid w:val="00A74998"/>
    <w:rsid w:val="00A90677"/>
    <w:rsid w:val="00AA2F15"/>
    <w:rsid w:val="00AA735C"/>
    <w:rsid w:val="00AB6116"/>
    <w:rsid w:val="00AC1D04"/>
    <w:rsid w:val="00AD2590"/>
    <w:rsid w:val="00AD71CF"/>
    <w:rsid w:val="00AF5B8F"/>
    <w:rsid w:val="00AF60CA"/>
    <w:rsid w:val="00AF6854"/>
    <w:rsid w:val="00B235DC"/>
    <w:rsid w:val="00B37D6A"/>
    <w:rsid w:val="00B73315"/>
    <w:rsid w:val="00B75BDF"/>
    <w:rsid w:val="00B82AB0"/>
    <w:rsid w:val="00BA6FDF"/>
    <w:rsid w:val="00BC120D"/>
    <w:rsid w:val="00BC3F43"/>
    <w:rsid w:val="00BD648A"/>
    <w:rsid w:val="00BE67AE"/>
    <w:rsid w:val="00C04A40"/>
    <w:rsid w:val="00C11A2B"/>
    <w:rsid w:val="00C160FB"/>
    <w:rsid w:val="00C323A8"/>
    <w:rsid w:val="00C32CD4"/>
    <w:rsid w:val="00C33773"/>
    <w:rsid w:val="00C37862"/>
    <w:rsid w:val="00C430AA"/>
    <w:rsid w:val="00C56FBA"/>
    <w:rsid w:val="00C726D1"/>
    <w:rsid w:val="00C75666"/>
    <w:rsid w:val="00C81679"/>
    <w:rsid w:val="00C8744A"/>
    <w:rsid w:val="00C90363"/>
    <w:rsid w:val="00C91831"/>
    <w:rsid w:val="00C93DBE"/>
    <w:rsid w:val="00CB3EA2"/>
    <w:rsid w:val="00CB4CC8"/>
    <w:rsid w:val="00CC6B1C"/>
    <w:rsid w:val="00CD509B"/>
    <w:rsid w:val="00CF537E"/>
    <w:rsid w:val="00D31950"/>
    <w:rsid w:val="00D45A61"/>
    <w:rsid w:val="00D57477"/>
    <w:rsid w:val="00D72E6B"/>
    <w:rsid w:val="00D923C1"/>
    <w:rsid w:val="00DA0AC7"/>
    <w:rsid w:val="00DA3279"/>
    <w:rsid w:val="00DA6058"/>
    <w:rsid w:val="00E149E5"/>
    <w:rsid w:val="00E212EA"/>
    <w:rsid w:val="00E306AB"/>
    <w:rsid w:val="00E402E5"/>
    <w:rsid w:val="00E5652F"/>
    <w:rsid w:val="00E608A5"/>
    <w:rsid w:val="00E61C9A"/>
    <w:rsid w:val="00E64EBC"/>
    <w:rsid w:val="00F13E01"/>
    <w:rsid w:val="00F37077"/>
    <w:rsid w:val="00F43504"/>
    <w:rsid w:val="00F83459"/>
    <w:rsid w:val="00F97224"/>
    <w:rsid w:val="00FB49A4"/>
    <w:rsid w:val="00FC323E"/>
    <w:rsid w:val="00FC771F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3DB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3DB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93DBE"/>
    <w:rPr>
      <w:vertAlign w:val="superscript"/>
    </w:rPr>
  </w:style>
  <w:style w:type="paragraph" w:customStyle="1" w:styleId="Default">
    <w:name w:val="Default"/>
    <w:rsid w:val="00C93D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C3F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3DB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3DB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93DBE"/>
    <w:rPr>
      <w:vertAlign w:val="superscript"/>
    </w:rPr>
  </w:style>
  <w:style w:type="paragraph" w:customStyle="1" w:styleId="Default">
    <w:name w:val="Default"/>
    <w:rsid w:val="00C93D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C3F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43FC-734C-4C9E-91C9-BCCFBF3C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4</Pages>
  <Words>1020</Words>
  <Characters>5511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Claudia Machado</cp:lastModifiedBy>
  <cp:revision>41</cp:revision>
  <dcterms:created xsi:type="dcterms:W3CDTF">2021-08-11T17:50:00Z</dcterms:created>
  <dcterms:modified xsi:type="dcterms:W3CDTF">2021-08-23T18:37:00Z</dcterms:modified>
</cp:coreProperties>
</file>