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3902" w14:textId="77777777" w:rsidR="007E5E82" w:rsidRDefault="007E5E82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14:paraId="22AEA094" w14:textId="77777777" w:rsidR="00870E3A" w:rsidRDefault="00870E3A">
      <w:pPr>
        <w:pStyle w:val="Ttulo"/>
        <w:spacing w:line="242" w:lineRule="auto"/>
      </w:pPr>
    </w:p>
    <w:p w14:paraId="03AB0A2E" w14:textId="77777777" w:rsidR="00CD09D3" w:rsidRPr="007E6BA5" w:rsidRDefault="00CD09D3" w:rsidP="00CD09D3">
      <w:pPr>
        <w:spacing w:before="100" w:beforeAutospacing="1"/>
        <w:jc w:val="center"/>
        <w:rPr>
          <w:rFonts w:ascii="Arial" w:hAnsi="Arial" w:cs="Arial"/>
          <w:b/>
          <w:sz w:val="28"/>
        </w:rPr>
      </w:pPr>
      <w:r w:rsidRPr="007E6BA5">
        <w:rPr>
          <w:rFonts w:ascii="Arial" w:hAnsi="Arial" w:cs="Arial"/>
          <w:b/>
          <w:sz w:val="28"/>
        </w:rPr>
        <w:t>ANÁLISE DE MICROPLÁSTICO NO TRATO DIGESTÓRIO DE PEIXES DE IMPORTÂNCIA SOCIOECONÔMICA DA FAMÍLIA BALISTIDAE (ACTINOPTERYGII, TETRAODONTIFORMES) NA COLÔNIA DE PESCADORES Z-14 NA PRAIA DE GUARAJUBA – BAHIA</w:t>
      </w:r>
    </w:p>
    <w:p w14:paraId="0752CE5A" w14:textId="1A7A860B" w:rsidR="00DF67F5" w:rsidRDefault="00DF67F5" w:rsidP="00D05F96">
      <w:pPr>
        <w:spacing w:before="149"/>
        <w:ind w:left="150" w:right="148"/>
        <w:jc w:val="center"/>
        <w:rPr>
          <w:rFonts w:ascii="Arial" w:hAnsi="Arial" w:cs="Arial"/>
          <w:b/>
          <w:bCs/>
          <w:position w:val="6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position w:val="6"/>
          <w:sz w:val="20"/>
          <w:szCs w:val="20"/>
        </w:rPr>
        <w:t>GOMES, V M S¹; SANTOS, G C F²; PINHEIRO, P B³</w:t>
      </w:r>
    </w:p>
    <w:p w14:paraId="4D7AF2C9" w14:textId="77777777" w:rsidR="00D05F96" w:rsidRPr="00D05F96" w:rsidRDefault="00D05F96" w:rsidP="00D05F96">
      <w:pPr>
        <w:spacing w:before="149"/>
        <w:ind w:left="150" w:right="148"/>
        <w:jc w:val="center"/>
        <w:rPr>
          <w:rFonts w:ascii="Arial" w:hAnsi="Arial" w:cs="Arial"/>
          <w:b/>
          <w:bCs/>
          <w:position w:val="6"/>
          <w:sz w:val="20"/>
          <w:szCs w:val="20"/>
          <w:vertAlign w:val="superscript"/>
        </w:rPr>
      </w:pPr>
    </w:p>
    <w:p w14:paraId="42F11168" w14:textId="5068D57E" w:rsidR="009076E4" w:rsidRPr="00D05F96" w:rsidRDefault="00DF67F5" w:rsidP="00D05F96">
      <w:pPr>
        <w:pStyle w:val="Corpodetexto"/>
        <w:spacing w:before="2"/>
        <w:ind w:left="148" w:right="148"/>
        <w:jc w:val="left"/>
        <w:rPr>
          <w:rFonts w:ascii="Arial" w:hAnsi="Arial" w:cs="Arial"/>
          <w:sz w:val="20"/>
          <w:szCs w:val="20"/>
          <w:vertAlign w:val="superscript"/>
          <w:lang w:val="it-IT"/>
        </w:rPr>
      </w:pPr>
      <w:r w:rsidRPr="00D05F96">
        <w:rPr>
          <w:rFonts w:ascii="Arial" w:hAnsi="Arial" w:cs="Arial"/>
          <w:sz w:val="20"/>
          <w:szCs w:val="20"/>
          <w:vertAlign w:val="superscript"/>
          <w:lang w:val="it-IT"/>
        </w:rPr>
        <w:t xml:space="preserve">1 </w:t>
      </w:r>
      <w:hyperlink r:id="rId7" w:history="1">
        <w:r w:rsidRPr="00D05F96">
          <w:rPr>
            <w:rStyle w:val="Hyperlink"/>
            <w:rFonts w:ascii="Arial" w:hAnsi="Arial" w:cs="Arial"/>
            <w:sz w:val="20"/>
            <w:szCs w:val="20"/>
            <w:vertAlign w:val="superscript"/>
            <w:lang w:val="it-IT"/>
          </w:rPr>
          <w:t>vitoria.f.m.09@gmail.com</w:t>
        </w:r>
      </w:hyperlink>
      <w:r w:rsidRPr="00D05F96">
        <w:rPr>
          <w:rFonts w:ascii="Arial" w:hAnsi="Arial" w:cs="Arial"/>
          <w:sz w:val="20"/>
          <w:szCs w:val="20"/>
          <w:vertAlign w:val="superscript"/>
          <w:lang w:val="it-IT"/>
        </w:rPr>
        <w:t xml:space="preserve">, UNEB, discente; 2 </w:t>
      </w:r>
      <w:hyperlink r:id="rId8" w:history="1">
        <w:r w:rsidR="000651D6" w:rsidRPr="00D05F96">
          <w:rPr>
            <w:rStyle w:val="Hyperlink"/>
            <w:rFonts w:ascii="Arial" w:hAnsi="Arial" w:cs="Arial"/>
            <w:sz w:val="20"/>
            <w:szCs w:val="20"/>
            <w:vertAlign w:val="superscript"/>
            <w:lang w:val="it-IT"/>
          </w:rPr>
          <w:t>guilhermecardoso2022@gmail.com</w:t>
        </w:r>
      </w:hyperlink>
      <w:r w:rsidRPr="00D05F96">
        <w:rPr>
          <w:rFonts w:ascii="Arial" w:hAnsi="Arial" w:cs="Arial"/>
          <w:sz w:val="20"/>
          <w:szCs w:val="20"/>
          <w:vertAlign w:val="superscript"/>
          <w:lang w:val="it-IT"/>
        </w:rPr>
        <w:t xml:space="preserve">, UNEB, discente; 3 </w:t>
      </w:r>
      <w:hyperlink r:id="rId9" w:history="1">
        <w:r w:rsidRPr="00D05F96">
          <w:rPr>
            <w:rStyle w:val="Hyperlink"/>
            <w:rFonts w:ascii="Arial" w:hAnsi="Arial" w:cs="Arial"/>
            <w:sz w:val="20"/>
            <w:szCs w:val="20"/>
            <w:vertAlign w:val="superscript"/>
            <w:lang w:val="it-IT"/>
          </w:rPr>
          <w:t>ppinheiro@uneb.br</w:t>
        </w:r>
      </w:hyperlink>
      <w:r w:rsidRPr="00D05F96">
        <w:rPr>
          <w:rFonts w:ascii="Arial" w:hAnsi="Arial" w:cs="Arial"/>
          <w:sz w:val="20"/>
          <w:szCs w:val="20"/>
          <w:vertAlign w:val="superscript"/>
          <w:lang w:val="it-IT"/>
        </w:rPr>
        <w:t>, UNEB,, docente</w:t>
      </w:r>
    </w:p>
    <w:p w14:paraId="7FC8349B" w14:textId="77777777" w:rsidR="00D05F96" w:rsidRPr="00D05F96" w:rsidRDefault="00D05F96" w:rsidP="00D05F96">
      <w:pPr>
        <w:pStyle w:val="Corpodetexto"/>
        <w:ind w:left="0"/>
        <w:jc w:val="left"/>
        <w:rPr>
          <w:rFonts w:ascii="Arial" w:hAnsi="Arial" w:cs="Arial"/>
          <w:sz w:val="22"/>
          <w:szCs w:val="22"/>
          <w:lang w:val="it-IT"/>
        </w:rPr>
      </w:pPr>
    </w:p>
    <w:p w14:paraId="3E971239" w14:textId="77777777" w:rsidR="00D05F96" w:rsidRPr="001717ED" w:rsidRDefault="00D05F96" w:rsidP="00D05F96">
      <w:pPr>
        <w:pStyle w:val="Ttulo1"/>
      </w:pPr>
      <w:r w:rsidRPr="001717ED">
        <w:t>Resumo</w:t>
      </w:r>
    </w:p>
    <w:p w14:paraId="44A2EE8C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 xml:space="preserve">O estudo investigou a presença e a quantidade de microplásticos no trato digestório de peixes da família Balistidae, especificamente a espécie </w:t>
      </w:r>
      <w:r w:rsidRPr="00D05F96">
        <w:rPr>
          <w:rStyle w:val="nfase"/>
          <w:rFonts w:ascii="Arial" w:hAnsi="Arial" w:cs="Arial"/>
          <w:sz w:val="24"/>
          <w:szCs w:val="24"/>
        </w:rPr>
        <w:t>Balistes vetula</w:t>
      </w:r>
      <w:r w:rsidRPr="00D05F96">
        <w:rPr>
          <w:rFonts w:ascii="Arial" w:hAnsi="Arial" w:cs="Arial"/>
          <w:sz w:val="24"/>
          <w:szCs w:val="24"/>
        </w:rPr>
        <w:t xml:space="preserve">, capturados por pescadores da colônia de pescadores Z-14 na praia de Guarajuba-BA. Esta pesquisa surge diante do cenário atual da crescente problema ambiental associado ao acúmulo de plásticos e microplásticos nos ecossistemas marinhos. A poluição plástica é uma preocupação mundial, especialmente no Brasil, que é um dos maiores produtores de plásticos do mundo e tem um baixo índice de reciclagem. O plásticos podem levar centenas de anos para se decompor, e podem se fragmentar em plásticos menores que 5 mm (microplástico), afetando a qualidade das águas e a saúde dos ecossistemas marinhos. Os peixes também estão sendo afetados por essa poluição através da ingestão de microplásticos, como por exemplo, o </w:t>
      </w:r>
      <w:r w:rsidRPr="00D05F96">
        <w:rPr>
          <w:rStyle w:val="nfase"/>
          <w:rFonts w:ascii="Arial" w:hAnsi="Arial" w:cs="Arial"/>
          <w:sz w:val="24"/>
          <w:szCs w:val="24"/>
        </w:rPr>
        <w:t>Balistes vetula</w:t>
      </w:r>
      <w:r w:rsidRPr="00D05F96">
        <w:rPr>
          <w:rFonts w:ascii="Arial" w:hAnsi="Arial" w:cs="Arial"/>
          <w:sz w:val="24"/>
          <w:szCs w:val="24"/>
        </w:rPr>
        <w:t>. Essa espécie desempenha um papel fundamental na manutenção da estrutura dos recifes de corais e na biodiversidade marinha. Peixes da família Balistidae são frequentemente coletados por pescadores artesanais e têm importância comercial, destacando-se para análise dos impactos da poluição plástica. Em laboratório, foi realizada a biometria dos peixes e os tratos digestórios foram retirados para análise. Os estômagos e intestinos foram imersos em solução de Hidróxido de Potássio (100ml/1g) e mantidos na estufa por 24h (60</w:t>
      </w:r>
      <w:r w:rsidRPr="00D05F96">
        <w:rPr>
          <w:rFonts w:ascii="Arial" w:hAnsi="Arial" w:cs="Arial"/>
          <w:sz w:val="24"/>
          <w:szCs w:val="24"/>
          <w:vertAlign w:val="superscript"/>
        </w:rPr>
        <w:t>o</w:t>
      </w:r>
      <w:r w:rsidRPr="00D05F96">
        <w:rPr>
          <w:rFonts w:ascii="Arial" w:hAnsi="Arial" w:cs="Arial"/>
          <w:sz w:val="24"/>
          <w:szCs w:val="24"/>
        </w:rPr>
        <w:t>C), para acelerar o processo de digestão da matéria orgânica. Em seguida o material foi filtrado em bomba de vácuo com filtro de fibra de vidro, seco e mantido em placas de petri, para posterior análise em esteriomicrocópio. Foi observada uma frequência de ocorrência de 100% de microplástico nos espécimes. Identificou-se um total de 868 microplásticos, sendo 93,8% eram filamentos e 6,2% eram fragmentos. A análise das cores dos microplásticos mostrou que a maioria dos filamentos era azul (80,6%), seguido de preto (11,1%), vermelho (6,7%) e verde (1,6%). Entre os fragmentos, a maioria era azul (84,2%), seguido de vermelho (5,3%) e verde (10,5%). Esses resultados confirmam a ampla presença de microplásticos nos peixes estudados e destacam a poluição dos habitats marinhos. A presença desses poluentes na dieta dos peixes sugere riscos para a saúde dos organismos marinhos e, para os seres humanos. O estudo sublinha a necessidade urgente de estratégias eficazes para a mitigação da poluição plástica e para a proteção dos ecossistemas aquáticos e suas cadeias alimentares.</w:t>
      </w:r>
    </w:p>
    <w:p w14:paraId="39A64288" w14:textId="77777777" w:rsidR="00D05F96" w:rsidRPr="00D05F96" w:rsidRDefault="00D05F96" w:rsidP="00D05F96">
      <w:pPr>
        <w:pStyle w:val="Corpodetexto"/>
        <w:spacing w:before="1"/>
        <w:ind w:left="2813"/>
        <w:rPr>
          <w:rFonts w:ascii="Arial" w:hAnsi="Arial" w:cs="Arial"/>
          <w:color w:val="000099"/>
          <w:lang w:val="pt-BR"/>
        </w:rPr>
      </w:pPr>
    </w:p>
    <w:p w14:paraId="466579DF" w14:textId="77777777" w:rsidR="00D05F96" w:rsidRPr="00D05F96" w:rsidRDefault="00D05F96" w:rsidP="00D05F96">
      <w:pPr>
        <w:pStyle w:val="Corpodetexto"/>
        <w:ind w:right="116" w:firstLine="14"/>
        <w:rPr>
          <w:rFonts w:ascii="Arial" w:hAnsi="Arial" w:cs="Arial"/>
        </w:rPr>
      </w:pPr>
      <w:r w:rsidRPr="00D05F96">
        <w:rPr>
          <w:rFonts w:ascii="Arial" w:hAnsi="Arial" w:cs="Arial"/>
          <w:b/>
        </w:rPr>
        <w:t xml:space="preserve">Palavras–chave: </w:t>
      </w:r>
      <w:r w:rsidRPr="00D05F96">
        <w:rPr>
          <w:rFonts w:ascii="Arial" w:hAnsi="Arial" w:cs="Arial"/>
          <w:bCs/>
        </w:rPr>
        <w:t>Pescador</w:t>
      </w:r>
      <w:r w:rsidRPr="00D05F96">
        <w:rPr>
          <w:rFonts w:ascii="Arial" w:hAnsi="Arial" w:cs="Arial"/>
          <w:b/>
        </w:rPr>
        <w:t xml:space="preserve">; </w:t>
      </w:r>
      <w:r w:rsidRPr="00D05F96">
        <w:rPr>
          <w:rFonts w:ascii="Arial" w:hAnsi="Arial" w:cs="Arial"/>
        </w:rPr>
        <w:t>Poluição; Polimeros.</w:t>
      </w:r>
    </w:p>
    <w:p w14:paraId="4E8E4374" w14:textId="77777777" w:rsidR="00D05F96" w:rsidRPr="00D05F96" w:rsidRDefault="00D05F96" w:rsidP="00D05F96">
      <w:pPr>
        <w:pStyle w:val="Corpodetexto"/>
        <w:ind w:right="116" w:firstLine="14"/>
        <w:rPr>
          <w:rFonts w:ascii="Arial" w:hAnsi="Arial" w:cs="Arial"/>
        </w:rPr>
      </w:pPr>
    </w:p>
    <w:p w14:paraId="27891149" w14:textId="77777777" w:rsidR="00D05F96" w:rsidRPr="00D05F96" w:rsidRDefault="00D05F96" w:rsidP="00D05F96">
      <w:pPr>
        <w:pStyle w:val="Corpodetexto"/>
        <w:ind w:right="116" w:firstLine="14"/>
        <w:rPr>
          <w:rFonts w:ascii="Arial" w:hAnsi="Arial" w:cs="Arial"/>
        </w:rPr>
      </w:pPr>
    </w:p>
    <w:p w14:paraId="3E899C9D" w14:textId="42BEA9E8" w:rsidR="00D05F96" w:rsidRPr="00D05F96" w:rsidRDefault="00D05F96" w:rsidP="00D05F96">
      <w:pPr>
        <w:pStyle w:val="Corpodetexto"/>
        <w:ind w:right="116" w:firstLine="14"/>
        <w:rPr>
          <w:rFonts w:ascii="Arial" w:hAnsi="Arial" w:cs="Arial"/>
        </w:rPr>
      </w:pPr>
      <w:r w:rsidRPr="00D05F96">
        <w:rPr>
          <w:rFonts w:ascii="Arial" w:hAnsi="Arial" w:cs="Arial"/>
        </w:rPr>
        <w:t>INTRODUÇÃO</w:t>
      </w:r>
    </w:p>
    <w:p w14:paraId="404A1411" w14:textId="050A5F55" w:rsidR="00D05F96" w:rsidRPr="00D05F96" w:rsidRDefault="00D05F96" w:rsidP="00D05F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>O plástico, inventado há aproximadamente dois séculos, representa um marco na Revolução Industrial devido à sua conveniência, durabilidade, versatilidade e baixo custo.</w:t>
      </w:r>
      <w:r w:rsidR="008621FA">
        <w:rPr>
          <w:rFonts w:ascii="Arial" w:hAnsi="Arial" w:cs="Arial"/>
          <w:sz w:val="24"/>
          <w:szCs w:val="24"/>
        </w:rPr>
        <w:t xml:space="preserve"> De acordo com a Nu NEWS(2023), o</w:t>
      </w:r>
      <w:r w:rsidRPr="00D05F96">
        <w:rPr>
          <w:rFonts w:ascii="Arial" w:hAnsi="Arial" w:cs="Arial"/>
          <w:sz w:val="24"/>
          <w:szCs w:val="24"/>
        </w:rPr>
        <w:t xml:space="preserve"> Brasil é o maior produtor de plástico da América Latina e o quarto colocado no ranking mundial dos produtores de resíduos plásticos e apenas 2% do plástico gerado é reciclado.</w:t>
      </w:r>
    </w:p>
    <w:p w14:paraId="74F0B2A1" w14:textId="77777777" w:rsidR="00D05F96" w:rsidRPr="00D05F96" w:rsidRDefault="00D05F96" w:rsidP="00D05F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>Devido à sua durabilidade, os resíduos plásticos podem levar centenas ou milhares de anos para se decompor, fragmentando-se em microplásticos com menos de 5 mm (Andrady, 2011; Ericksen, 2014). Este acúmulo compromete a qualidade das águas e a saúde dos ecossistemas marinhos, sublinhando a necessidade urgente de estratégias eficazes de gestão e mitigação (Hollman et al., 2013).</w:t>
      </w:r>
    </w:p>
    <w:p w14:paraId="5101BE40" w14:textId="77777777" w:rsidR="00D05F96" w:rsidRPr="00D05F96" w:rsidRDefault="00D05F96" w:rsidP="00D05F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 xml:space="preserve">O impacto ambiental dos plásticos é devastador, afetando a qualidade da água, a saúde dos corais e causando bloqueios e lesões em organismos marinhos (Derraik, 2002). Os peixes, incluindo aqueles de importância comercial, contêm microplásticos frequentemente, que são detectados em estômagos e músculos, refletindo uma questão amplamente documentada (Boerger et al.; Hoss e Settle, 1990; Akhbarizadeh et al., 2018; Barboza et al., 2020). </w:t>
      </w:r>
    </w:p>
    <w:p w14:paraId="4AEC8F84" w14:textId="77777777" w:rsidR="00D05F96" w:rsidRPr="00D05F96" w:rsidRDefault="00D05F96" w:rsidP="00D05F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>Neste contexto, destaca-se a importância dos peixes da espécie Balistes vetula (Linnaeus, 1758), encontrados em refices de corais no oceno Atlântico. Esses peixes desempenhando um papel crucial na manutenção da estrutura dos recifes e na promoção da biodiversidade. Sua coleta por pescadores artesanais e sua relevância comercial justificam o estudo dos impactos dos microplásticos nessa espécie.</w:t>
      </w:r>
    </w:p>
    <w:p w14:paraId="704A94DD" w14:textId="77777777" w:rsidR="00D05F96" w:rsidRPr="00D05F96" w:rsidRDefault="00D05F96" w:rsidP="00D05F96">
      <w:pPr>
        <w:pStyle w:val="Corpodetexto"/>
        <w:ind w:right="116" w:firstLine="568"/>
        <w:rPr>
          <w:rFonts w:ascii="Arial" w:hAnsi="Arial" w:cs="Arial"/>
        </w:rPr>
      </w:pPr>
    </w:p>
    <w:p w14:paraId="783DE149" w14:textId="77777777" w:rsidR="00D05F96" w:rsidRPr="00D05F96" w:rsidRDefault="00D05F96" w:rsidP="00D05F96">
      <w:pPr>
        <w:pStyle w:val="Ttulo1"/>
        <w:jc w:val="both"/>
      </w:pPr>
      <w:r w:rsidRPr="00D05F96">
        <w:t>MATERIAIS</w:t>
      </w:r>
      <w:r w:rsidRPr="00D05F96">
        <w:rPr>
          <w:spacing w:val="-1"/>
        </w:rPr>
        <w:t xml:space="preserve"> </w:t>
      </w:r>
      <w:r w:rsidRPr="00D05F96">
        <w:t>E</w:t>
      </w:r>
      <w:r w:rsidRPr="00D05F96">
        <w:rPr>
          <w:spacing w:val="-3"/>
        </w:rPr>
        <w:t xml:space="preserve"> </w:t>
      </w:r>
      <w:r w:rsidRPr="00D05F96">
        <w:t>MÉTODOS</w:t>
      </w:r>
    </w:p>
    <w:p w14:paraId="78F8A939" w14:textId="77777777" w:rsidR="00D05F96" w:rsidRPr="00D05F96" w:rsidRDefault="00D05F96" w:rsidP="00D05F96">
      <w:pPr>
        <w:ind w:left="122" w:firstLine="598"/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 xml:space="preserve">As amostras foram obtidas na colônia de pescadores Z-14, localizada na praia de Guarajuba, no município de Camaçari no litoral norte da Bahia. Os peixes foram adquiridos inteiros e já eutanasiados pelos pescadores; armazenados em recipientes térmicos com gelo e transportados até o Laboratório de Ecossistemas Aquáticos (LEAqua). O presquisa </w:t>
      </w:r>
      <w:r w:rsidRPr="00D05F96">
        <w:rPr>
          <w:rStyle w:val="fontstyle01"/>
          <w:rFonts w:ascii="Arial" w:hAnsi="Arial" w:cs="Arial"/>
        </w:rPr>
        <w:t>foi licenciada e registrada pela Comissão de Ética no Uso de Animais</w:t>
      </w:r>
      <w:r w:rsidRPr="00D05F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05F96">
        <w:rPr>
          <w:rStyle w:val="fontstyle01"/>
          <w:rFonts w:ascii="Arial" w:hAnsi="Arial" w:cs="Arial"/>
        </w:rPr>
        <w:t>(CEUA) da Universidade do Estado da Bahia (UNEB).</w:t>
      </w:r>
    </w:p>
    <w:p w14:paraId="7680EBB6" w14:textId="77777777" w:rsidR="00D05F96" w:rsidRPr="00D05F96" w:rsidRDefault="00D05F96" w:rsidP="00D05F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>Para evitar contaminações externa das amostras e assegurar a qualidade do material analisado, foram seguidos protocolos rigorosos durante todo o processo. Foi restringido o fluxo de pessoas ao laboratório; utilizado jalecos de algodão, luvas descartáveis de látex e material de vidro ou inox, durante todo o manuseio das amostras.</w:t>
      </w:r>
    </w:p>
    <w:p w14:paraId="4ADF96A2" w14:textId="77777777" w:rsidR="00D05F96" w:rsidRPr="00D05F96" w:rsidRDefault="00D05F96" w:rsidP="00D05F96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 xml:space="preserve">Em laboratório, foi realizada a biometria de acordo com as orientações de Mostarda (2016), verificando-se o Comprimento Total (CT, cm) e Comprimento Padrão(CP, cm). Também foram observados o Peso Total (PT,g) e Peso Eviscerado (PE, g). Os peixes foram eviscerados, retirado o trato grastrointestinal, pesado e devidamente armazenado com papel alumínio. </w:t>
      </w:r>
      <w:r w:rsidRPr="00D05F96">
        <w:rPr>
          <w:rFonts w:ascii="Arial" w:hAnsi="Arial" w:cs="Arial"/>
          <w:color w:val="000000"/>
          <w:sz w:val="24"/>
          <w:szCs w:val="24"/>
        </w:rPr>
        <w:t>Para facilitar a identificação dos microplásticos (MPs) e acelerar o processo digestivo da matéria orgânica, os estômagos e intestino foram imersos em uma solução hidróxido de potássio (KOH - 1 MOL) em uma proposção de 100ml/1g, em um béquer mantidos em estufa (60</w:t>
      </w:r>
      <w:r w:rsidRPr="00D05F96">
        <w:rPr>
          <w:rFonts w:ascii="Arial" w:hAnsi="Arial" w:cs="Arial"/>
          <w:color w:val="000000"/>
          <w:sz w:val="24"/>
          <w:szCs w:val="24"/>
          <w:vertAlign w:val="superscript"/>
        </w:rPr>
        <w:t>o</w:t>
      </w:r>
      <w:r w:rsidRPr="00D05F96">
        <w:rPr>
          <w:rFonts w:ascii="Arial" w:hAnsi="Arial" w:cs="Arial"/>
          <w:color w:val="000000"/>
          <w:sz w:val="24"/>
          <w:szCs w:val="24"/>
        </w:rPr>
        <w:t>C) por 24h (Justino, 2021; Justino, 2023).</w:t>
      </w:r>
      <w:r w:rsidRPr="00D05F96">
        <w:rPr>
          <w:rFonts w:ascii="Arial" w:hAnsi="Arial" w:cs="Arial"/>
          <w:sz w:val="24"/>
          <w:szCs w:val="24"/>
        </w:rPr>
        <w:t xml:space="preserve"> Após o período, as amostras foram retiradas e filtradas em filtros de fibra de vidro GF/F 0,7</w:t>
      </w:r>
      <w:r w:rsidRPr="00D05F96">
        <w:rPr>
          <w:rFonts w:ascii="Arial" w:hAnsi="Arial" w:cs="Arial"/>
          <w:color w:val="000000"/>
          <w:sz w:val="24"/>
          <w:szCs w:val="24"/>
        </w:rPr>
        <w:t xml:space="preserve"> μm de 47 mm</w:t>
      </w:r>
      <w:r w:rsidRPr="00D05F96">
        <w:rPr>
          <w:rFonts w:ascii="Arial" w:hAnsi="Arial" w:cs="Arial"/>
          <w:sz w:val="24"/>
          <w:szCs w:val="24"/>
        </w:rPr>
        <w:t>,</w:t>
      </w:r>
      <w:r w:rsidRPr="00D05F96">
        <w:rPr>
          <w:rFonts w:ascii="Arial" w:hAnsi="Arial" w:cs="Arial"/>
          <w:color w:val="FF0000"/>
          <w:sz w:val="24"/>
          <w:szCs w:val="24"/>
        </w:rPr>
        <w:t xml:space="preserve"> </w:t>
      </w:r>
      <w:r w:rsidRPr="00D05F96">
        <w:rPr>
          <w:rFonts w:ascii="Arial" w:hAnsi="Arial" w:cs="Arial"/>
          <w:sz w:val="24"/>
          <w:szCs w:val="24"/>
        </w:rPr>
        <w:t xml:space="preserve">com o auxílio de um Kitassato e de uma bomba a vácuo. Os filtros contendo o material filtrado foram colocados em placas de Petri e devidamente identificados, em seguida colocados novamente na estufa a 60ºC durante 24 horas para </w:t>
      </w:r>
      <w:r w:rsidRPr="00D05F96">
        <w:rPr>
          <w:rFonts w:ascii="Arial" w:hAnsi="Arial" w:cs="Arial"/>
          <w:sz w:val="24"/>
          <w:szCs w:val="24"/>
        </w:rPr>
        <w:lastRenderedPageBreak/>
        <w:t>secagem. Em seguida esse material foi analisado em estereomicroscópio, para identificação e classificação dos microplásticos.</w:t>
      </w:r>
    </w:p>
    <w:p w14:paraId="7EA2A5E1" w14:textId="77777777" w:rsidR="00D05F96" w:rsidRPr="00D05F96" w:rsidRDefault="00D05F96" w:rsidP="00D05F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 xml:space="preserve">Para análise estatistica, foi utilizado o software Jamovi, aplicando a fórmula da matriz de correlação de Spearman para avaliar as relações entre as variáveis. </w:t>
      </w:r>
    </w:p>
    <w:p w14:paraId="40C2B18F" w14:textId="77777777" w:rsidR="00D05F96" w:rsidRPr="00D05F96" w:rsidRDefault="00D05F96" w:rsidP="00D05F96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8228881" w14:textId="77777777" w:rsidR="00D05F96" w:rsidRPr="00D05F96" w:rsidRDefault="00D05F96" w:rsidP="00D05F96">
      <w:pPr>
        <w:pStyle w:val="Ttulo1"/>
        <w:jc w:val="both"/>
      </w:pPr>
      <w:r w:rsidRPr="00D05F96">
        <w:t>RESULTADOS</w:t>
      </w:r>
      <w:r w:rsidRPr="00D05F96">
        <w:rPr>
          <w:spacing w:val="-3"/>
        </w:rPr>
        <w:t xml:space="preserve"> </w:t>
      </w:r>
      <w:r w:rsidRPr="00D05F96">
        <w:t>E</w:t>
      </w:r>
      <w:r w:rsidRPr="00D05F96">
        <w:rPr>
          <w:spacing w:val="-1"/>
        </w:rPr>
        <w:t xml:space="preserve"> </w:t>
      </w:r>
      <w:r w:rsidRPr="00D05F96">
        <w:t>DISCUSSÃO</w:t>
      </w:r>
    </w:p>
    <w:p w14:paraId="2FDB7044" w14:textId="77777777" w:rsidR="00D05F96" w:rsidRPr="00D05F96" w:rsidRDefault="00D05F96" w:rsidP="00D05F9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>Foram analisados 11 espécimes que possuiam PT entre 745 g e 1850 g, com uma média de 1189 g, e CT entre de 32 cm e 62 cm com média de 53,54 cm. Um total de 868 microplásticos (MPs) foi identificado nos tratos digestórios analisados. Os micropásticos foram classificados quanto ao tipo e cor, e observou-se 811 filamentos (93,8%) e 57 fragmentos (6,2%), com as seguintes variações de cor: Azul, verde, vermelho e preto. Em forma de Filamentos, foram encontradas as seguintes cores: 654 azuis (80,6%), 54 vermelhos (6,7%), 13 verdes (1,6%) e 90 pretos (11,1%), corroborando as observações de Jascinto (2021) e Possato (2020), que também notaram a predominância de filamentos em seus projetos. E as forma de fragmentos foram: 48 azuis (84,2%), 6 verdes (10,5%) e 3 vermelhos (5,3%).</w:t>
      </w:r>
    </w:p>
    <w:p w14:paraId="106EAB69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ab/>
        <w:t>De acordo com a matriz de correlação de Spearman, houve relações diretamente proporcionais entre o comprimento total e o peso total, os filamentos pretos e com o peso total e filamentos vermelhos com os  filamentos azuis. E observou-se que os filamentos verdes estão inversamentes proporcionais ao peso total, ao comprimento total e aos filamentos pretos. As demais cores e formas não mostraram correlação entre si.</w:t>
      </w:r>
    </w:p>
    <w:p w14:paraId="00B2924C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</w:rPr>
      </w:pPr>
    </w:p>
    <w:p w14:paraId="5DA31518" w14:textId="77777777" w:rsidR="00D05F96" w:rsidRPr="00D05F96" w:rsidRDefault="00D05F96" w:rsidP="00D05F96">
      <w:pPr>
        <w:jc w:val="both"/>
        <w:rPr>
          <w:rFonts w:ascii="Arial" w:hAnsi="Arial" w:cs="Arial"/>
          <w:sz w:val="20"/>
          <w:szCs w:val="20"/>
        </w:rPr>
      </w:pPr>
      <w:r w:rsidRPr="00D05F96">
        <w:rPr>
          <w:rFonts w:ascii="Arial" w:hAnsi="Arial" w:cs="Arial"/>
          <w:b/>
          <w:bCs/>
          <w:sz w:val="20"/>
          <w:szCs w:val="20"/>
        </w:rPr>
        <w:t>Tabela 1.</w:t>
      </w:r>
      <w:r w:rsidRPr="00D05F96">
        <w:rPr>
          <w:rFonts w:ascii="Arial" w:hAnsi="Arial" w:cs="Arial"/>
          <w:sz w:val="20"/>
          <w:szCs w:val="20"/>
        </w:rPr>
        <w:t xml:space="preserve"> Descrição dos dados gerais.</w:t>
      </w:r>
    </w:p>
    <w:p w14:paraId="546D2F5B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749E7097" wp14:editId="6A9765C7">
            <wp:extent cx="3301239" cy="1300944"/>
            <wp:effectExtent l="0" t="0" r="0" b="0"/>
            <wp:docPr id="173507418" name="Imagem 173507418" descr="Interface gráfica do usuário, Aplicativo, Tabela, Exc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7418" name="Imagem 173507418" descr="Interface gráfica do usuário, Aplicativo, Tabela, Excel&#10;&#10;Descrição gerada automaticamente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4" t="28203" r="7702" b="5728"/>
                    <a:stretch/>
                  </pic:blipFill>
                  <pic:spPr bwMode="auto">
                    <a:xfrm>
                      <a:off x="0" y="0"/>
                      <a:ext cx="3393233" cy="1337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EA21A" w14:textId="77777777" w:rsidR="00D05F96" w:rsidRPr="00D05F96" w:rsidRDefault="00D05F96" w:rsidP="00D05F96">
      <w:pPr>
        <w:jc w:val="both"/>
        <w:rPr>
          <w:rFonts w:ascii="Arial" w:hAnsi="Arial" w:cs="Arial"/>
          <w:sz w:val="16"/>
          <w:szCs w:val="16"/>
        </w:rPr>
      </w:pPr>
      <w:r w:rsidRPr="00D05F96">
        <w:rPr>
          <w:rFonts w:ascii="Arial" w:hAnsi="Arial" w:cs="Arial"/>
          <w:sz w:val="16"/>
          <w:szCs w:val="16"/>
        </w:rPr>
        <w:t>Fonte: autoria própria.</w:t>
      </w:r>
    </w:p>
    <w:p w14:paraId="5B5DBCCD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</w:rPr>
      </w:pPr>
    </w:p>
    <w:p w14:paraId="3620D9F7" w14:textId="77777777" w:rsidR="00D05F96" w:rsidRPr="00D05F96" w:rsidRDefault="00D05F96" w:rsidP="00D05F96">
      <w:pPr>
        <w:jc w:val="both"/>
        <w:rPr>
          <w:rFonts w:ascii="Arial" w:hAnsi="Arial" w:cs="Arial"/>
          <w:sz w:val="20"/>
          <w:szCs w:val="20"/>
        </w:rPr>
      </w:pPr>
      <w:r w:rsidRPr="00D05F96">
        <w:rPr>
          <w:rFonts w:ascii="Arial" w:hAnsi="Arial" w:cs="Arial"/>
          <w:b/>
          <w:bCs/>
          <w:sz w:val="20"/>
          <w:szCs w:val="20"/>
        </w:rPr>
        <w:t>Figura 1.</w:t>
      </w:r>
      <w:r w:rsidRPr="00D05F96">
        <w:rPr>
          <w:rFonts w:ascii="Arial" w:hAnsi="Arial" w:cs="Arial"/>
          <w:sz w:val="20"/>
          <w:szCs w:val="20"/>
        </w:rPr>
        <w:t xml:space="preserve"> Matriz de correlação de Spearman.</w:t>
      </w:r>
    </w:p>
    <w:p w14:paraId="2556BC3D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D4EE0C" wp14:editId="5F5FAAA7">
            <wp:extent cx="2593340" cy="1932114"/>
            <wp:effectExtent l="0" t="0" r="0" b="0"/>
            <wp:docPr id="919631252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31252" name="Imagem 1" descr="Interface gráfica do usuário, Tabela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39" cy="197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02C08" w14:textId="77777777" w:rsidR="00D05F96" w:rsidRPr="00D05F96" w:rsidRDefault="00D05F96" w:rsidP="00D05F96">
      <w:pPr>
        <w:jc w:val="both"/>
        <w:rPr>
          <w:rFonts w:ascii="Arial" w:hAnsi="Arial" w:cs="Arial"/>
          <w:sz w:val="16"/>
          <w:szCs w:val="16"/>
        </w:rPr>
      </w:pPr>
      <w:r w:rsidRPr="00D05F96">
        <w:rPr>
          <w:rFonts w:ascii="Arial" w:hAnsi="Arial" w:cs="Arial"/>
          <w:sz w:val="24"/>
          <w:szCs w:val="24"/>
        </w:rPr>
        <w:t xml:space="preserve">   </w:t>
      </w:r>
      <w:r w:rsidRPr="00D05F96">
        <w:rPr>
          <w:rFonts w:ascii="Arial" w:hAnsi="Arial" w:cs="Arial"/>
          <w:sz w:val="16"/>
          <w:szCs w:val="16"/>
        </w:rPr>
        <w:t>Fonte: Autoria propria.</w:t>
      </w:r>
    </w:p>
    <w:p w14:paraId="4F25E767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</w:rPr>
      </w:pPr>
    </w:p>
    <w:p w14:paraId="7C2B329B" w14:textId="77777777" w:rsidR="00D05F96" w:rsidRPr="00D05F96" w:rsidRDefault="00D05F96" w:rsidP="00D05F96">
      <w:pPr>
        <w:pStyle w:val="Ttulo1"/>
        <w:jc w:val="both"/>
      </w:pPr>
      <w:r w:rsidRPr="00D05F96">
        <w:t>CONCLUSÕES</w:t>
      </w:r>
    </w:p>
    <w:p w14:paraId="20415C7F" w14:textId="77777777" w:rsidR="00D05F96" w:rsidRPr="00D05F96" w:rsidRDefault="00D05F96" w:rsidP="00D05F96">
      <w:pPr>
        <w:pStyle w:val="Corpodetexto"/>
        <w:ind w:right="116" w:firstLine="568"/>
        <w:rPr>
          <w:rFonts w:ascii="Arial" w:hAnsi="Arial" w:cs="Arial"/>
        </w:rPr>
      </w:pPr>
      <w:r w:rsidRPr="00D05F96">
        <w:rPr>
          <w:rFonts w:ascii="Arial" w:hAnsi="Arial" w:cs="Arial"/>
        </w:rPr>
        <w:t xml:space="preserve">A análise identificou microplásticos em todos os indivíduos examinados, indicando uma significativa contaminação no ambiente aquático. Esses microplásticos, originados de resíduos industriais e produtos de consumo, estão presentes no habitat marinho e podem ser ingeridos pelos peixes. Essa </w:t>
      </w:r>
      <w:r w:rsidRPr="00D05F96">
        <w:rPr>
          <w:rFonts w:ascii="Arial" w:hAnsi="Arial" w:cs="Arial"/>
        </w:rPr>
        <w:lastRenderedPageBreak/>
        <w:t>contaminação ocorre por transferência tróficapode, afetando outras espécies e, potencialmente, os seres humanos. Assim, a poluição por microplásticos representam um grande problema ambiental com sérias implicações ecológicas e de saúde pública, exigindo medidas para mitigar a poluição e proteger os ecossistemas aquáticos.</w:t>
      </w:r>
    </w:p>
    <w:p w14:paraId="0686351A" w14:textId="77777777" w:rsidR="00D05F96" w:rsidRPr="00D05F96" w:rsidRDefault="00D05F96" w:rsidP="00D05F96">
      <w:pPr>
        <w:pStyle w:val="Corpodetexto"/>
        <w:ind w:right="116" w:firstLine="568"/>
        <w:rPr>
          <w:rFonts w:ascii="Arial" w:hAnsi="Arial" w:cs="Arial"/>
        </w:rPr>
      </w:pPr>
    </w:p>
    <w:p w14:paraId="65AFEC6D" w14:textId="77777777" w:rsidR="00D05F96" w:rsidRPr="00D05F96" w:rsidRDefault="00D05F96" w:rsidP="00D05F96">
      <w:pPr>
        <w:pStyle w:val="Ttulo1"/>
        <w:jc w:val="both"/>
      </w:pPr>
      <w:r w:rsidRPr="00D05F96">
        <w:t>REFERÊNCIAS</w:t>
      </w:r>
    </w:p>
    <w:p w14:paraId="290E0477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en-US"/>
        </w:rPr>
        <w:t xml:space="preserve">AKHBARIZADEH, R.; MOORE, F.; KESHAVARZI, B. Investigating a probable relationship between microplastics and potentially toxic elements in fish muscles from northeast of Persian Gulf.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Environmental Pollution</w:t>
      </w:r>
      <w:r w:rsidRPr="00D05F96">
        <w:rPr>
          <w:rFonts w:ascii="Arial" w:hAnsi="Arial" w:cs="Arial"/>
          <w:sz w:val="24"/>
          <w:szCs w:val="24"/>
          <w:lang w:val="it-IT"/>
        </w:rPr>
        <w:t>, v. 232, p. 154-163, 2018.</w:t>
      </w:r>
    </w:p>
    <w:p w14:paraId="19CE0E2B" w14:textId="77777777" w:rsidR="00D05F96" w:rsidRPr="00D05F96" w:rsidRDefault="00D05F96" w:rsidP="00D05F96">
      <w:pPr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14:paraId="11023F4C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ANDRADY, A. L. Microplastics in the marine environment.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Marine Pollution Bulletin</w:t>
      </w:r>
      <w:r w:rsidRPr="00D05F96">
        <w:rPr>
          <w:rFonts w:ascii="Arial" w:hAnsi="Arial" w:cs="Arial"/>
          <w:sz w:val="24"/>
          <w:szCs w:val="24"/>
          <w:lang w:val="it-IT"/>
        </w:rPr>
        <w:t>, v. 62, n. 8, p. 1596-1605, 2011.</w:t>
      </w:r>
    </w:p>
    <w:p w14:paraId="1E42F884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0A449262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BARBOZA, L. G. A. et al. Microplastics in wild fish from North East Atlantic Ocean and its potential for causing neurotoxic effects, lipid oxidative damage, and human health risks associated with ingestion exposure.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Science of The Total Environment</w:t>
      </w:r>
      <w:r w:rsidRPr="00D05F96">
        <w:rPr>
          <w:rFonts w:ascii="Arial" w:hAnsi="Arial" w:cs="Arial"/>
          <w:sz w:val="24"/>
          <w:szCs w:val="24"/>
          <w:lang w:val="it-IT"/>
        </w:rPr>
        <w:t xml:space="preserve">, v. 717, p. 134625, 2020. </w:t>
      </w:r>
    </w:p>
    <w:p w14:paraId="03B07673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23BCB9C6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BOERGER, C. M.; LATTIN, G. L.; MOORE, C. J.; MOORE, S. L. Plastic ingestion by gelata and its ecological implications.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Marine Pollution Bulletin</w:t>
      </w:r>
      <w:r w:rsidRPr="00D05F96">
        <w:rPr>
          <w:rFonts w:ascii="Arial" w:hAnsi="Arial" w:cs="Arial"/>
          <w:sz w:val="24"/>
          <w:szCs w:val="24"/>
          <w:lang w:val="it-IT"/>
        </w:rPr>
        <w:t>, 2010.</w:t>
      </w:r>
    </w:p>
    <w:p w14:paraId="1A2FA9EA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COE, J. M.; ROGERS, D. (Ed.).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Marine debris: sources, impacts, and solutions</w:t>
      </w:r>
      <w:r w:rsidRPr="00D05F96">
        <w:rPr>
          <w:rFonts w:ascii="Arial" w:hAnsi="Arial" w:cs="Arial"/>
          <w:sz w:val="24"/>
          <w:szCs w:val="24"/>
          <w:lang w:val="it-IT"/>
        </w:rPr>
        <w:t>. New York: Springer Science &amp; Business Media, 2012.</w:t>
      </w:r>
    </w:p>
    <w:p w14:paraId="31962656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68499126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DERRAIK, J. G. B. The pollution of the marine environment by plastic debris: A review.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Marine Pollution Bulletin</w:t>
      </w:r>
      <w:r w:rsidRPr="00D05F96">
        <w:rPr>
          <w:rFonts w:ascii="Arial" w:hAnsi="Arial" w:cs="Arial"/>
          <w:sz w:val="24"/>
          <w:szCs w:val="24"/>
          <w:lang w:val="it-IT"/>
        </w:rPr>
        <w:t>, v. 44, n. 9, p. 842-852, 2002.</w:t>
      </w:r>
    </w:p>
    <w:p w14:paraId="69524BD3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1533C282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>ERIKSEN, M. et al. Plastic Pollution in the World's Oceans: More than 5 Trillion Plastic Pieces Weighing over 250,000 Tons Afloat at Sea. 2014.</w:t>
      </w:r>
    </w:p>
    <w:p w14:paraId="7DB9BB6E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95872BB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HOLLMAN, P. C. H.; HOFMAN, M.; H. A. Microplastics in the marine environment.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Marine Pollution Bulletin</w:t>
      </w:r>
      <w:r w:rsidRPr="00D05F96">
        <w:rPr>
          <w:rFonts w:ascii="Arial" w:hAnsi="Arial" w:cs="Arial"/>
          <w:sz w:val="24"/>
          <w:szCs w:val="24"/>
          <w:lang w:val="it-IT"/>
        </w:rPr>
        <w:t>, v. 77, n. 1-2, p. 100-110, 2013.</w:t>
      </w:r>
    </w:p>
    <w:p w14:paraId="31364EDE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0B7C79D0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HOSS, D. E.; SETTLE, L. R. Plastic debris in the North Atlantic Ocean.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Marine Pollution Bulletin</w:t>
      </w:r>
      <w:r w:rsidRPr="00D05F96">
        <w:rPr>
          <w:rFonts w:ascii="Arial" w:hAnsi="Arial" w:cs="Arial"/>
          <w:sz w:val="24"/>
          <w:szCs w:val="24"/>
          <w:lang w:val="it-IT"/>
        </w:rPr>
        <w:t>, v. 21, n. 1, p. 43-44, 1990.</w:t>
      </w:r>
    </w:p>
    <w:p w14:paraId="4159C7E6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2C56AA42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JUSTINO, A. K. S. et al. Microplastic contamination in tropical fishes: An assessment of different feeding habits.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Regional Studies in Marine Science</w:t>
      </w:r>
      <w:r w:rsidRPr="00D05F96">
        <w:rPr>
          <w:rFonts w:ascii="Arial" w:hAnsi="Arial" w:cs="Arial"/>
          <w:sz w:val="24"/>
          <w:szCs w:val="24"/>
          <w:lang w:val="it-IT"/>
        </w:rPr>
        <w:t>, v. 45, p. 101857, 2021.</w:t>
      </w:r>
    </w:p>
    <w:p w14:paraId="13CE6871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70896EF2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JUSTINO, A. K. S. et al. Exploring microplastic contamination in reef-associated fishes of the Tropical Atlantic.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Marine Pollution Bulletin</w:t>
      </w:r>
      <w:r w:rsidRPr="00D05F96">
        <w:rPr>
          <w:rFonts w:ascii="Arial" w:hAnsi="Arial" w:cs="Arial"/>
          <w:sz w:val="24"/>
          <w:szCs w:val="24"/>
          <w:lang w:val="it-IT"/>
        </w:rPr>
        <w:t>, v. 192, p. 115087, 2023.</w:t>
      </w:r>
    </w:p>
    <w:p w14:paraId="63722715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2D52437F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MOSTARDA, E. et al. </w:t>
      </w:r>
      <w:r w:rsidRPr="00D05F96">
        <w:rPr>
          <w:rStyle w:val="nfase"/>
          <w:rFonts w:ascii="Arial" w:hAnsi="Arial" w:cs="Arial"/>
          <w:sz w:val="24"/>
          <w:szCs w:val="24"/>
          <w:lang w:val="it-IT"/>
        </w:rPr>
        <w:t>Marine species biological data collection manual</w:t>
      </w:r>
      <w:r w:rsidRPr="00D05F96">
        <w:rPr>
          <w:rFonts w:ascii="Arial" w:hAnsi="Arial" w:cs="Arial"/>
          <w:sz w:val="24"/>
          <w:szCs w:val="24"/>
          <w:lang w:val="it-IT"/>
        </w:rPr>
        <w:t>. 2016.</w:t>
      </w:r>
    </w:p>
    <w:p w14:paraId="47F42412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7C18A492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  <w:lang w:val="it-IT"/>
        </w:rPr>
        <w:t xml:space="preserve">POSSATTO, F. E. et al. Plastic debris ingestion by marine catfish: An unexpected fisheries impact. </w:t>
      </w:r>
      <w:r w:rsidRPr="00D05F96">
        <w:rPr>
          <w:rStyle w:val="nfase"/>
          <w:rFonts w:ascii="Arial" w:hAnsi="Arial" w:cs="Arial"/>
          <w:sz w:val="24"/>
          <w:szCs w:val="24"/>
        </w:rPr>
        <w:t>Marine Pollution Bulletin</w:t>
      </w:r>
      <w:r w:rsidRPr="00D05F96">
        <w:rPr>
          <w:rFonts w:ascii="Arial" w:hAnsi="Arial" w:cs="Arial"/>
          <w:sz w:val="24"/>
          <w:szCs w:val="24"/>
        </w:rPr>
        <w:t>, v. 62, n. 5, p. 1098-1102, 2011.</w:t>
      </w:r>
    </w:p>
    <w:p w14:paraId="586E73AB" w14:textId="77777777" w:rsidR="00D05F96" w:rsidRPr="00D05F96" w:rsidRDefault="00D05F96" w:rsidP="00D05F96">
      <w:pPr>
        <w:jc w:val="both"/>
        <w:rPr>
          <w:rFonts w:ascii="Arial" w:hAnsi="Arial" w:cs="Arial"/>
          <w:sz w:val="24"/>
          <w:szCs w:val="24"/>
        </w:rPr>
      </w:pPr>
    </w:p>
    <w:p w14:paraId="20584010" w14:textId="0F1D1ABC" w:rsidR="00D05F96" w:rsidRPr="00224095" w:rsidRDefault="00D05F96" w:rsidP="00D05F96">
      <w:pPr>
        <w:jc w:val="both"/>
        <w:rPr>
          <w:rFonts w:ascii="Arial" w:hAnsi="Arial" w:cs="Arial"/>
          <w:sz w:val="24"/>
          <w:szCs w:val="24"/>
        </w:rPr>
      </w:pPr>
      <w:r w:rsidRPr="00D05F96">
        <w:rPr>
          <w:rFonts w:ascii="Arial" w:hAnsi="Arial" w:cs="Arial"/>
          <w:sz w:val="24"/>
          <w:szCs w:val="24"/>
        </w:rPr>
        <w:t>UN NEWS. O mundo está em crise com o lixo plástico, alerta o Pnuma. Disponível em:</w:t>
      </w:r>
      <w:r w:rsidR="00C07260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C07260" w:rsidRPr="00C0726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https://news.un.org/pt/story/2023/06/1815442</w:t>
        </w:r>
      </w:hyperlink>
      <w:r w:rsidR="00C07260">
        <w:rPr>
          <w:rFonts w:ascii="Arial" w:hAnsi="Arial" w:cs="Arial"/>
          <w:sz w:val="24"/>
          <w:szCs w:val="24"/>
        </w:rPr>
        <w:t>.</w:t>
      </w:r>
    </w:p>
    <w:sectPr w:rsidR="00D05F96" w:rsidRPr="00224095">
      <w:headerReference w:type="default" r:id="rId14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9762" w14:textId="77777777" w:rsidR="00EE74ED" w:rsidRDefault="00EE74ED">
      <w:r>
        <w:separator/>
      </w:r>
    </w:p>
  </w:endnote>
  <w:endnote w:type="continuationSeparator" w:id="0">
    <w:p w14:paraId="37DBBEBD" w14:textId="77777777" w:rsidR="00EE74ED" w:rsidRDefault="00EE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154A" w14:textId="77777777" w:rsidR="00EE74ED" w:rsidRDefault="00EE74ED">
      <w:r>
        <w:separator/>
      </w:r>
    </w:p>
  </w:footnote>
  <w:footnote w:type="continuationSeparator" w:id="0">
    <w:p w14:paraId="4814668D" w14:textId="77777777" w:rsidR="00EE74ED" w:rsidRDefault="00EE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37947B6" wp14:editId="6F8E7205">
          <wp:simplePos x="0" y="0"/>
          <wp:positionH relativeFrom="page">
            <wp:posOffset>85725</wp:posOffset>
          </wp:positionH>
          <wp:positionV relativeFrom="page">
            <wp:posOffset>91957</wp:posOffset>
          </wp:positionV>
          <wp:extent cx="7381240" cy="1406126"/>
          <wp:effectExtent l="0" t="0" r="0" b="381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140612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449F2"/>
    <w:multiLevelType w:val="multilevel"/>
    <w:tmpl w:val="C434A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42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2"/>
    <w:rsid w:val="000651D6"/>
    <w:rsid w:val="000720EB"/>
    <w:rsid w:val="00077CC4"/>
    <w:rsid w:val="000D6D94"/>
    <w:rsid w:val="00112905"/>
    <w:rsid w:val="001717ED"/>
    <w:rsid w:val="001751B4"/>
    <w:rsid w:val="0020033D"/>
    <w:rsid w:val="00203F5D"/>
    <w:rsid w:val="00233556"/>
    <w:rsid w:val="002A36B7"/>
    <w:rsid w:val="00304789"/>
    <w:rsid w:val="00323A42"/>
    <w:rsid w:val="00331582"/>
    <w:rsid w:val="00346E42"/>
    <w:rsid w:val="00357025"/>
    <w:rsid w:val="003A7121"/>
    <w:rsid w:val="00441AF7"/>
    <w:rsid w:val="00463D41"/>
    <w:rsid w:val="00495B8E"/>
    <w:rsid w:val="00513AB3"/>
    <w:rsid w:val="00522803"/>
    <w:rsid w:val="005C029F"/>
    <w:rsid w:val="00630DA9"/>
    <w:rsid w:val="006D1DCD"/>
    <w:rsid w:val="006E21A0"/>
    <w:rsid w:val="007069DC"/>
    <w:rsid w:val="007A4AF2"/>
    <w:rsid w:val="007E5E82"/>
    <w:rsid w:val="007F0881"/>
    <w:rsid w:val="008621FA"/>
    <w:rsid w:val="00870E3A"/>
    <w:rsid w:val="008903A6"/>
    <w:rsid w:val="00894982"/>
    <w:rsid w:val="008B0176"/>
    <w:rsid w:val="008B6BCE"/>
    <w:rsid w:val="008D55F1"/>
    <w:rsid w:val="009076E4"/>
    <w:rsid w:val="0098402A"/>
    <w:rsid w:val="009D3286"/>
    <w:rsid w:val="00A257EA"/>
    <w:rsid w:val="00A27FAF"/>
    <w:rsid w:val="00A8723C"/>
    <w:rsid w:val="00A921F5"/>
    <w:rsid w:val="00A95F16"/>
    <w:rsid w:val="00AF70EE"/>
    <w:rsid w:val="00B44236"/>
    <w:rsid w:val="00B65B29"/>
    <w:rsid w:val="00BA504F"/>
    <w:rsid w:val="00BF3CFA"/>
    <w:rsid w:val="00BF6A07"/>
    <w:rsid w:val="00C07260"/>
    <w:rsid w:val="00CD09D3"/>
    <w:rsid w:val="00D0216A"/>
    <w:rsid w:val="00D05F96"/>
    <w:rsid w:val="00D77CF7"/>
    <w:rsid w:val="00DF67F5"/>
    <w:rsid w:val="00E40DC9"/>
    <w:rsid w:val="00E728CB"/>
    <w:rsid w:val="00EC69B3"/>
    <w:rsid w:val="00ED2FE6"/>
    <w:rsid w:val="00EE74ED"/>
    <w:rsid w:val="00F85C14"/>
    <w:rsid w:val="00F939AF"/>
    <w:rsid w:val="00FA383E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366"/>
  <w15:docId w15:val="{1B51E377-40CB-408B-971C-C4997863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BF6A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22803"/>
    <w:rPr>
      <w:rFonts w:ascii="Arial MT" w:eastAsia="Arial MT" w:hAnsi="Arial MT" w:cs="Arial MT"/>
      <w:sz w:val="24"/>
      <w:szCs w:val="24"/>
      <w:lang w:val="pt-PT"/>
    </w:rPr>
  </w:style>
  <w:style w:type="paragraph" w:styleId="SemEspaamento">
    <w:name w:val="No Spacing"/>
    <w:uiPriority w:val="1"/>
    <w:qFormat/>
    <w:rsid w:val="006D1DCD"/>
    <w:pPr>
      <w:widowControl/>
      <w:autoSpaceDE/>
      <w:autoSpaceDN/>
    </w:pPr>
    <w:rPr>
      <w:lang w:val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D1DCD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D1DCD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D1DCD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D1DCD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fontstyle01">
    <w:name w:val="fontstyle01"/>
    <w:basedOn w:val="Fontepargpadro"/>
    <w:rsid w:val="006D1DC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C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CFA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DF67F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CD09D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C0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hermecardoso2022@gmail.com" TargetMode="External"/><Relationship Id="rId13" Type="http://schemas.openxmlformats.org/officeDocument/2006/relationships/hyperlink" Target="https://news.un.org/pt/story/2023/06/181544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oria.f.m.09@gmail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pinheiro@uneb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1720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Patrícia Pinheiro</cp:lastModifiedBy>
  <cp:revision>5</cp:revision>
  <dcterms:created xsi:type="dcterms:W3CDTF">2024-09-19T21:42:00Z</dcterms:created>
  <dcterms:modified xsi:type="dcterms:W3CDTF">2024-09-20T17:10:00Z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