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F5A6" w14:textId="0AF57218" w:rsidR="00896460" w:rsidRPr="007E7CBB" w:rsidRDefault="00896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7E7CBB">
        <w:rPr>
          <w:b/>
          <w:color w:val="000000"/>
        </w:rPr>
        <w:t xml:space="preserve">SEXUALIDADE NO UNIVERSO INFANTIL: UMA DISCUSSÃO </w:t>
      </w:r>
      <w:r w:rsidR="000F1D0D" w:rsidRPr="007E7CBB">
        <w:rPr>
          <w:b/>
          <w:color w:val="000000"/>
        </w:rPr>
        <w:t>EM BUSCA DE PROTEÇÃO E CONHECIMENTO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1E39590F" w:rsidR="00B337D8" w:rsidRDefault="00C87D0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Rosana Trindade de Matos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77758F33" w:rsidR="00B337D8" w:rsidRDefault="00C87D05">
      <w:pPr>
        <w:spacing w:line="360" w:lineRule="auto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Márcio de Oliveira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6" w14:textId="5586CD3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C87D05">
        <w:rPr>
          <w:sz w:val="20"/>
          <w:szCs w:val="20"/>
        </w:rPr>
        <w:t>rosanamatos83@gmail.com</w:t>
      </w:r>
    </w:p>
    <w:p w14:paraId="00000007" w14:textId="6914BD22" w:rsidR="00B337D8" w:rsidRDefault="00C87D05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1</w:t>
      </w:r>
      <w:r w:rsidR="00A204F8">
        <w:rPr>
          <w:b/>
          <w:sz w:val="20"/>
          <w:szCs w:val="20"/>
        </w:rPr>
        <w:t>:</w:t>
      </w:r>
      <w:r w:rsidR="00A204F8">
        <w:rPr>
          <w:sz w:val="20"/>
          <w:szCs w:val="20"/>
        </w:rPr>
        <w:t xml:space="preserve"> </w:t>
      </w:r>
      <w:r w:rsidR="00930328">
        <w:rPr>
          <w:sz w:val="20"/>
          <w:szCs w:val="20"/>
        </w:rPr>
        <w:t>Educação, Estado e Sociedade na Amazônia</w:t>
      </w:r>
    </w:p>
    <w:p w14:paraId="00000008" w14:textId="5BC49A29" w:rsidR="00B337D8" w:rsidRPr="00035217" w:rsidRDefault="00A204F8">
      <w:pPr>
        <w:spacing w:line="360" w:lineRule="auto"/>
        <w:jc w:val="right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035217" w:rsidRPr="00540925">
        <w:rPr>
          <w:sz w:val="20"/>
          <w:szCs w:val="20"/>
        </w:rPr>
        <w:t>FAPEAM; CAPES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7A9552CD" w:rsidR="00B337D8" w:rsidRPr="000D50B8" w:rsidRDefault="00A204F8" w:rsidP="00EB1D8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DC2E94" w:rsidRPr="000D50B8">
        <w:t xml:space="preserve">Este estudo objetiva </w:t>
      </w:r>
      <w:r w:rsidR="008F7C88" w:rsidRPr="000D50B8">
        <w:t>trazer conceitos sobre a compreensão dos estudos sobre sexualidade</w:t>
      </w:r>
      <w:r w:rsidR="006B4B78" w:rsidRPr="000D50B8">
        <w:t xml:space="preserve"> no universo infantil</w:t>
      </w:r>
      <w:r w:rsidR="008F7C88" w:rsidRPr="000D50B8">
        <w:t xml:space="preserve">. Discorre sobre </w:t>
      </w:r>
      <w:r w:rsidR="000F1D0D" w:rsidRPr="000D50B8">
        <w:t>a</w:t>
      </w:r>
      <w:r w:rsidR="008F7C88" w:rsidRPr="000D50B8">
        <w:t xml:space="preserve">s </w:t>
      </w:r>
      <w:r w:rsidR="006B4B78" w:rsidRPr="000D50B8">
        <w:t>análises</w:t>
      </w:r>
      <w:r w:rsidR="008F7C88" w:rsidRPr="000D50B8">
        <w:t xml:space="preserve"> da sexualidade</w:t>
      </w:r>
      <w:r w:rsidR="00540925">
        <w:t xml:space="preserve"> quanto os aspectos:</w:t>
      </w:r>
      <w:r w:rsidR="008F7C88" w:rsidRPr="000D50B8">
        <w:t xml:space="preserve"> sociocultural</w:t>
      </w:r>
      <w:r w:rsidR="000907E5" w:rsidRPr="000D50B8">
        <w:t>,</w:t>
      </w:r>
      <w:r w:rsidR="008F7C88" w:rsidRPr="000D50B8">
        <w:t xml:space="preserve"> histórico e biológico. </w:t>
      </w:r>
      <w:r w:rsidR="00A073DC" w:rsidRPr="000D50B8">
        <w:t>É um trabalho de natureza qualitativa e de cunho bibliográfico.</w:t>
      </w:r>
      <w:r w:rsidR="006B4B78" w:rsidRPr="000D50B8">
        <w:t xml:space="preserve"> Por meio dessa reflexão, </w:t>
      </w:r>
      <w:r w:rsidR="006B4B78" w:rsidRPr="00540925">
        <w:t>ressalta</w:t>
      </w:r>
      <w:r w:rsidR="000D50B8" w:rsidRPr="00540925">
        <w:t>mos</w:t>
      </w:r>
      <w:r w:rsidR="006B4B78" w:rsidRPr="00540925">
        <w:t xml:space="preserve"> a importância de conceber a sexualidade como uma dimensão do ser humano e a escola como um lugar propício para propagação dessa temática</w:t>
      </w:r>
      <w:r w:rsidR="0007220B" w:rsidRPr="00540925">
        <w:t xml:space="preserve">. </w:t>
      </w:r>
      <w:r w:rsidR="00DC2E94" w:rsidRPr="00540925">
        <w:t>Logo</w:t>
      </w:r>
      <w:r w:rsidR="00EB7115" w:rsidRPr="00540925">
        <w:t>,</w:t>
      </w:r>
      <w:r w:rsidR="00DC2E94" w:rsidRPr="00540925">
        <w:t xml:space="preserve"> </w:t>
      </w:r>
      <w:r w:rsidR="00EB7115" w:rsidRPr="00540925">
        <w:t xml:space="preserve">o estudo sinaliza que </w:t>
      </w:r>
      <w:r w:rsidR="00FF7794" w:rsidRPr="00540925">
        <w:t>é urgente que a</w:t>
      </w:r>
      <w:r w:rsidR="00DC2E94" w:rsidRPr="00540925">
        <w:t xml:space="preserve"> criança tenha acesso a uma orientação sobre seu corpo e sua sexualidade</w:t>
      </w:r>
      <w:r w:rsidR="00A073DC" w:rsidRPr="00540925">
        <w:t xml:space="preserve"> para além do biológico e que sexualidade não é sinônimo de sexo e de relações sexuais</w:t>
      </w:r>
      <w:r w:rsidR="00E24459" w:rsidRPr="00540925">
        <w:t>, junto a isso se torna basilar enfatizar que</w:t>
      </w:r>
      <w:r w:rsidR="004D2DD5" w:rsidRPr="00540925">
        <w:t xml:space="preserve"> a escola é um espaço propício para este conhecimento visando a proteção</w:t>
      </w:r>
      <w:r w:rsidR="00C131A8" w:rsidRPr="00540925">
        <w:t>, a partir de uma abordagem científica</w:t>
      </w:r>
      <w:r w:rsidR="00A073DC" w:rsidRPr="000D50B8">
        <w:t>.</w:t>
      </w:r>
      <w:r w:rsidR="00DC2E94" w:rsidRPr="000D50B8">
        <w:t xml:space="preserve"> </w:t>
      </w:r>
    </w:p>
    <w:p w14:paraId="4887FACE" w14:textId="77777777" w:rsidR="001A36C2" w:rsidRDefault="001A36C2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0B" w14:textId="752C88C6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6B4B78">
        <w:rPr>
          <w:color w:val="000000"/>
        </w:rPr>
        <w:t>Sexualidade; Infância; Escola.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71D2CCD0" w14:textId="5DD92A76" w:rsidR="00E90FFE" w:rsidRPr="00BF6A36" w:rsidRDefault="00693A03" w:rsidP="00E90FFE">
      <w:pPr>
        <w:spacing w:line="360" w:lineRule="auto"/>
        <w:ind w:firstLine="720"/>
        <w:jc w:val="both"/>
      </w:pPr>
      <w:r>
        <w:t>Os discursos propagados ainda sobre o viés do senso comum é que a</w:t>
      </w:r>
      <w:r w:rsidR="008E086A">
        <w:t xml:space="preserve">s discussões acerca </w:t>
      </w:r>
      <w:proofErr w:type="gramStart"/>
      <w:r w:rsidR="008E086A">
        <w:t>da</w:t>
      </w:r>
      <w:proofErr w:type="gramEnd"/>
      <w:r>
        <w:t xml:space="preserve"> sexualidade </w:t>
      </w:r>
      <w:r w:rsidR="008E086A">
        <w:t>devem estar apenas no</w:t>
      </w:r>
      <w:r>
        <w:t xml:space="preserve"> âmbito familiar, privado. Para os estudos científicos, estudiosas como Louro (2000)</w:t>
      </w:r>
      <w:r w:rsidR="00C131A8">
        <w:t xml:space="preserve"> </w:t>
      </w:r>
      <w:r w:rsidR="00C131A8" w:rsidRPr="00540925">
        <w:t>e</w:t>
      </w:r>
      <w:r>
        <w:t xml:space="preserve"> Figueiró (2020) apontam uma divulgação</w:t>
      </w:r>
      <w:r w:rsidR="00336F93">
        <w:t>/discussão/construção</w:t>
      </w:r>
      <w:r>
        <w:t xml:space="preserve"> da temática entre escola e </w:t>
      </w:r>
      <w:r w:rsidR="00FF7794">
        <w:t>família</w:t>
      </w:r>
      <w:r w:rsidR="0007220B">
        <w:t xml:space="preserve">. </w:t>
      </w:r>
      <w:r w:rsidR="00E90FFE" w:rsidRPr="00BF6A36">
        <w:t xml:space="preserve">Conforme </w:t>
      </w:r>
      <w:proofErr w:type="spellStart"/>
      <w:r w:rsidR="00E90FFE" w:rsidRPr="00BF6A36">
        <w:t>Furlanetto</w:t>
      </w:r>
      <w:proofErr w:type="spellEnd"/>
      <w:r w:rsidR="00E90FFE" w:rsidRPr="00BF6A36">
        <w:t xml:space="preserve"> et al. (2018), a sexualidade é um fator fundamental na vida humana, e para compreendê-la é necessário inscrevê-la em um complexo de relações que a coloque em sua verdadeira dimensão. </w:t>
      </w:r>
    </w:p>
    <w:p w14:paraId="3F083243" w14:textId="6963CFDD" w:rsidR="00E90FFE" w:rsidRPr="00BF6A36" w:rsidRDefault="00E90FFE" w:rsidP="00E90FFE">
      <w:pPr>
        <w:spacing w:line="360" w:lineRule="auto"/>
        <w:ind w:firstLine="720"/>
        <w:jc w:val="both"/>
      </w:pPr>
      <w:proofErr w:type="spellStart"/>
      <w:r w:rsidRPr="00BF6A36">
        <w:t>Argenti</w:t>
      </w:r>
      <w:proofErr w:type="spellEnd"/>
      <w:r w:rsidRPr="00BF6A36">
        <w:t xml:space="preserve"> e Milani (2017) </w:t>
      </w:r>
      <w:r w:rsidR="009A013C">
        <w:t>evidenciam</w:t>
      </w:r>
      <w:r w:rsidRPr="00BF6A36">
        <w:t xml:space="preserve"> que a sexualidade está presente no sujeito em sua relação consigo mesmo e com os</w:t>
      </w:r>
      <w:r w:rsidR="002828C1">
        <w:t>/as</w:t>
      </w:r>
      <w:r w:rsidRPr="00BF6A36">
        <w:t xml:space="preserve"> outros</w:t>
      </w:r>
      <w:r w:rsidR="002828C1">
        <w:t>/as</w:t>
      </w:r>
      <w:r w:rsidRPr="00BF6A36">
        <w:t xml:space="preserve">. O ser humano se constitui como tal em sua relação com o outro social e se desenvolve em um grupo cultural que lhe fornece conhecimentos, crenças, diretrizes, normas e valores. </w:t>
      </w:r>
    </w:p>
    <w:p w14:paraId="1F178CC2" w14:textId="1E54644F" w:rsidR="0002674A" w:rsidRPr="00BF6A36" w:rsidRDefault="00E90FFE" w:rsidP="00E90FFE">
      <w:pPr>
        <w:spacing w:line="360" w:lineRule="auto"/>
        <w:ind w:firstLine="720"/>
        <w:jc w:val="both"/>
      </w:pPr>
      <w:r w:rsidRPr="00BF6A36">
        <w:lastRenderedPageBreak/>
        <w:t>Quando falamos em sexualidade, estamos incluindo concepções que não se referem apenas aos aspectos biológicos, mas tam</w:t>
      </w:r>
      <w:r w:rsidR="00540925">
        <w:t xml:space="preserve">bém aos processos </w:t>
      </w:r>
      <w:r w:rsidRPr="00BF6A36">
        <w:t xml:space="preserve">sociais, culturais e éticos que fazem parte da identidade de cada sujeito (OLIVEIRA; PRADO, 2020). São processos complexos, ou seja, compostos por diferentes aspectos, </w:t>
      </w:r>
      <w:r w:rsidR="0007220B">
        <w:t xml:space="preserve">e no espaço escolar </w:t>
      </w:r>
      <w:r w:rsidRPr="00BF6A36">
        <w:t>são abordados para estudo por várias disciplinas e que constituem um sistema, uma vez que cada uma delas está inter-relacionada com as outras.</w:t>
      </w:r>
      <w:r w:rsidR="004D2DD5">
        <w:t xml:space="preserve"> </w:t>
      </w:r>
    </w:p>
    <w:p w14:paraId="00000012" w14:textId="5C06588B" w:rsidR="00B337D8" w:rsidRPr="00540925" w:rsidRDefault="00DC326E" w:rsidP="00DC32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8C5769">
        <w:t>O presente estudo</w:t>
      </w:r>
      <w:r w:rsidR="00FF7794" w:rsidRPr="008C5769">
        <w:t xml:space="preserve"> é um recorte de </w:t>
      </w:r>
      <w:r w:rsidR="00FF7794" w:rsidRPr="00540925">
        <w:t xml:space="preserve">uma </w:t>
      </w:r>
      <w:r w:rsidR="008C5769" w:rsidRPr="00540925">
        <w:t>T</w:t>
      </w:r>
      <w:r w:rsidR="00FF7794" w:rsidRPr="00540925">
        <w:t>ese</w:t>
      </w:r>
      <w:r w:rsidR="008C5769" w:rsidRPr="00540925">
        <w:t xml:space="preserve"> de Doutoramento</w:t>
      </w:r>
      <w:r w:rsidR="00FF7794" w:rsidRPr="00540925">
        <w:t xml:space="preserve"> que está em andamento</w:t>
      </w:r>
      <w:r w:rsidR="00F33043" w:rsidRPr="00540925">
        <w:t xml:space="preserve"> e tem como objetivo</w:t>
      </w:r>
      <w:r w:rsidRPr="00540925">
        <w:t xml:space="preserve"> trazer conceitos sobre a compreensão dos estudos sobre sexualidade no universo infantil, visto que ainda há muitos equívocos por parte da escola, da sociedade </w:t>
      </w:r>
      <w:r w:rsidR="00FF7794" w:rsidRPr="00540925">
        <w:t xml:space="preserve">e da família </w:t>
      </w:r>
      <w:r w:rsidRPr="00540925">
        <w:t>conservadora sobre os estudos da sexualidade no espaço escolar</w:t>
      </w:r>
      <w:r w:rsidR="008F5FA1" w:rsidRPr="00540925">
        <w:t xml:space="preserve"> mantendo um profundo silenciamento</w:t>
      </w:r>
      <w:r w:rsidRPr="00540925">
        <w:t xml:space="preserve">. </w:t>
      </w:r>
      <w:r w:rsidR="0002674A" w:rsidRPr="00540925">
        <w:t>Frente a este contexto</w:t>
      </w:r>
      <w:r w:rsidR="0007220B" w:rsidRPr="00540925">
        <w:t xml:space="preserve"> </w:t>
      </w:r>
      <w:r w:rsidR="0002674A" w:rsidRPr="00540925">
        <w:t>questionamos</w:t>
      </w:r>
      <w:r w:rsidR="008E3D7C" w:rsidRPr="00540925">
        <w:t>:</w:t>
      </w:r>
      <w:r w:rsidR="0002674A" w:rsidRPr="00540925">
        <w:t xml:space="preserve"> </w:t>
      </w:r>
      <w:r w:rsidR="001B55B4" w:rsidRPr="00540925">
        <w:t>por que</w:t>
      </w:r>
      <w:r w:rsidR="0002674A" w:rsidRPr="00540925">
        <w:t xml:space="preserve"> abordar a temática sexualidade é tão polêmico para muitas pessoas?</w:t>
      </w:r>
      <w:r w:rsidR="0007220B" w:rsidRPr="00540925">
        <w:t xml:space="preserve"> </w:t>
      </w:r>
      <w:r w:rsidRPr="00540925">
        <w:t xml:space="preserve">A seguir </w:t>
      </w:r>
      <w:r w:rsidR="009C1695" w:rsidRPr="00540925">
        <w:t xml:space="preserve">apresentaremos a metodologia, os </w:t>
      </w:r>
      <w:r w:rsidRPr="00540925">
        <w:t>resultados e as discu</w:t>
      </w:r>
      <w:r w:rsidR="001B55B4" w:rsidRPr="00540925">
        <w:t>s</w:t>
      </w:r>
      <w:r w:rsidRPr="00540925">
        <w:t>sõe</w:t>
      </w:r>
      <w:r w:rsidR="001B55B4" w:rsidRPr="00540925">
        <w:t>s sobre o assunto posto em pauta</w:t>
      </w:r>
      <w:r w:rsidRPr="00540925">
        <w:t xml:space="preserve">. </w:t>
      </w:r>
    </w:p>
    <w:p w14:paraId="55F28665" w14:textId="77777777" w:rsidR="001A36C2" w:rsidRDefault="001A36C2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23AD99D0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44FEAA28" w14:textId="57902D9F" w:rsidR="00E90FFE" w:rsidRDefault="00B53461" w:rsidP="00E90FFE">
      <w:pPr>
        <w:shd w:val="clear" w:color="auto" w:fill="FFFFFF"/>
        <w:spacing w:line="360" w:lineRule="auto"/>
        <w:ind w:firstLine="708"/>
        <w:jc w:val="both"/>
        <w:rPr>
          <w:bCs/>
        </w:rPr>
      </w:pPr>
      <w:r w:rsidRPr="004A72BA">
        <w:rPr>
          <w:rFonts w:cs="Arial"/>
        </w:rPr>
        <w:t>Trata-se de uma pesquisa exploratória e de natureza qualitativa (</w:t>
      </w:r>
      <w:r>
        <w:rPr>
          <w:rFonts w:cs="Arial"/>
        </w:rPr>
        <w:t>OLIVEIRA</w:t>
      </w:r>
      <w:r w:rsidRPr="004A72BA">
        <w:rPr>
          <w:rFonts w:cs="Arial"/>
        </w:rPr>
        <w:t>, 2</w:t>
      </w:r>
      <w:r>
        <w:rPr>
          <w:rFonts w:cs="Arial"/>
        </w:rPr>
        <w:t>016</w:t>
      </w:r>
      <w:r w:rsidR="004B743B" w:rsidRPr="004A72BA">
        <w:rPr>
          <w:rFonts w:cs="Arial"/>
        </w:rPr>
        <w:t>)</w:t>
      </w:r>
      <w:r w:rsidR="004B743B">
        <w:rPr>
          <w:rFonts w:cs="Arial"/>
        </w:rPr>
        <w:t>.</w:t>
      </w:r>
      <w:r w:rsidR="00E90FFE">
        <w:rPr>
          <w:rFonts w:cs="Arial"/>
        </w:rPr>
        <w:t xml:space="preserve"> </w:t>
      </w:r>
      <w:r w:rsidR="00B65474">
        <w:rPr>
          <w:rFonts w:cs="Arial"/>
        </w:rPr>
        <w:t>A fim de alcançarmos o objetivo delineado</w:t>
      </w:r>
      <w:r w:rsidR="008E3D7C">
        <w:rPr>
          <w:rFonts w:cs="Arial"/>
        </w:rPr>
        <w:t xml:space="preserve"> neste estudo</w:t>
      </w:r>
      <w:r w:rsidR="00B65474">
        <w:rPr>
          <w:rFonts w:cs="Arial"/>
        </w:rPr>
        <w:t xml:space="preserve">, recorremos a pesquisa </w:t>
      </w:r>
      <w:r w:rsidR="00E90FFE">
        <w:rPr>
          <w:rFonts w:cs="Arial"/>
        </w:rPr>
        <w:t xml:space="preserve">bibliográfica, </w:t>
      </w:r>
      <w:r w:rsidR="00E90FFE" w:rsidRPr="00D10E5E">
        <w:rPr>
          <w:bCs/>
        </w:rPr>
        <w:t>uma vez que serão utilizados referenciais teóricos para o embasamento dos conteú</w:t>
      </w:r>
      <w:r w:rsidR="00E90FFE">
        <w:rPr>
          <w:bCs/>
        </w:rPr>
        <w:t>dos expostos ao longo deste resumo</w:t>
      </w:r>
      <w:r w:rsidR="00E90FFE" w:rsidRPr="00D10E5E">
        <w:rPr>
          <w:bCs/>
        </w:rPr>
        <w:t>. “A principal vantagem da pesquisa bibliográfica reside no fato de permitir ao investigador a cobertura de uma gama de fenômenos muito mais ampla do que poderia pesquisar diretamente” (GIL, 2002, p.45)</w:t>
      </w:r>
      <w:r w:rsidR="00B65474">
        <w:rPr>
          <w:bCs/>
        </w:rPr>
        <w:t xml:space="preserve">. </w:t>
      </w:r>
    </w:p>
    <w:p w14:paraId="1FB661F1" w14:textId="77777777" w:rsidR="001A36C2" w:rsidRDefault="001A36C2">
      <w:pPr>
        <w:spacing w:line="360" w:lineRule="auto"/>
        <w:rPr>
          <w:b/>
        </w:rPr>
      </w:pPr>
    </w:p>
    <w:p w14:paraId="527D0B5C" w14:textId="541AB59E" w:rsidR="00F74849" w:rsidRDefault="009C1695">
      <w:pPr>
        <w:spacing w:line="360" w:lineRule="auto"/>
        <w:rPr>
          <w:b/>
        </w:rPr>
      </w:pPr>
      <w:r>
        <w:rPr>
          <w:b/>
        </w:rPr>
        <w:t xml:space="preserve">RESULTADOS E </w:t>
      </w:r>
      <w:r w:rsidR="00F74849" w:rsidRPr="00F74849">
        <w:rPr>
          <w:b/>
        </w:rPr>
        <w:t>DISCUSSÃO</w:t>
      </w:r>
    </w:p>
    <w:p w14:paraId="3FB024D1" w14:textId="13ACB870" w:rsidR="00B53461" w:rsidRPr="00BF6A36" w:rsidRDefault="00F74849" w:rsidP="00E90FFE">
      <w:pPr>
        <w:spacing w:line="360" w:lineRule="auto"/>
        <w:jc w:val="both"/>
      </w:pPr>
      <w:r>
        <w:rPr>
          <w:b/>
        </w:rPr>
        <w:tab/>
      </w:r>
      <w:bookmarkStart w:id="2" w:name="_Hlk106793122"/>
      <w:r w:rsidR="00B53461" w:rsidRPr="00BF6A36">
        <w:t>Segundo Oliveira (2021), a sexualidade está presente no ser humano desde o nascimento e se desenvolve ao longo da vida</w:t>
      </w:r>
      <w:bookmarkEnd w:id="2"/>
      <w:r w:rsidR="00B53461" w:rsidRPr="00BF6A36">
        <w:t>. Inicialmente, é um impulso que ajuda o</w:t>
      </w:r>
      <w:r w:rsidR="001F611B">
        <w:t>/a</w:t>
      </w:r>
      <w:r w:rsidR="00B53461" w:rsidRPr="00BF6A36">
        <w:t xml:space="preserve"> bebê a sobreviver, pois o</w:t>
      </w:r>
      <w:r w:rsidR="001F611B">
        <w:t>/a</w:t>
      </w:r>
      <w:r w:rsidR="00B53461" w:rsidRPr="00BF6A36">
        <w:t xml:space="preserve"> move a buscar prazer e evitar situações dolorosas: pedir comida, buscar descanso e abrigo, afeto e proteção do contato direto com a mãe.</w:t>
      </w:r>
    </w:p>
    <w:p w14:paraId="2A139BE9" w14:textId="77777777" w:rsidR="009C1695" w:rsidRDefault="00B53461" w:rsidP="001E2429">
      <w:pPr>
        <w:spacing w:line="360" w:lineRule="auto"/>
        <w:ind w:firstLine="720"/>
        <w:jc w:val="both"/>
      </w:pPr>
      <w:r w:rsidRPr="00BF6A36">
        <w:t xml:space="preserve">Para Pacheco (2020), o desenvolvimento na infância é marcado pelas diferentes etapas da organização da sexualidade, que não tem conotações genitais até a puberdade. Trata-se de uma sexualidade que se organiza gradativamente na interação da criança com o quadro familiar e que funciona como energia de aprendizagem que permite que ela se diferencie dos demais; conhecer o ambiente envolvente; adquirir formas de comunicação; constroem vínculos afetivos e comecem a desdobrar suas possibilidades lúdicas. </w:t>
      </w:r>
      <w:bookmarkStart w:id="3" w:name="_Hlk106791151"/>
    </w:p>
    <w:p w14:paraId="26232E45" w14:textId="77777777" w:rsidR="001A36C2" w:rsidRDefault="001A36C2" w:rsidP="001E2429">
      <w:pPr>
        <w:spacing w:line="360" w:lineRule="auto"/>
        <w:jc w:val="both"/>
      </w:pPr>
      <w:bookmarkStart w:id="4" w:name="_Toc120653847"/>
      <w:bookmarkEnd w:id="3"/>
    </w:p>
    <w:p w14:paraId="7EFB6359" w14:textId="32D81179" w:rsidR="00B53461" w:rsidRPr="008F5FA1" w:rsidRDefault="00B53461" w:rsidP="001E2429">
      <w:pPr>
        <w:spacing w:line="360" w:lineRule="auto"/>
        <w:jc w:val="both"/>
      </w:pPr>
      <w:r w:rsidRPr="008F5FA1">
        <w:lastRenderedPageBreak/>
        <w:t>ASPECTO SOCIOCULTURAL E HISTÓRICO</w:t>
      </w:r>
      <w:bookmarkEnd w:id="4"/>
    </w:p>
    <w:p w14:paraId="0D1F4539" w14:textId="77777777" w:rsidR="00B53461" w:rsidRPr="00BF6A36" w:rsidRDefault="00B53461" w:rsidP="001E2429">
      <w:pPr>
        <w:spacing w:line="360" w:lineRule="auto"/>
        <w:ind w:firstLine="720"/>
        <w:jc w:val="both"/>
      </w:pPr>
      <w:r w:rsidRPr="00BF6A36">
        <w:t>Diferentes culturas, sociedades, classes sociais, grupos, explicaram ao longo da história diferentes formas de viver a sexualidade, de nomeá-la ou silenciá-la. Cada sociedade a associa a valores, costumes, rituais, mitos, linguagens e códigos. Todos eles, atravessados por um tempo e um espaço.</w:t>
      </w:r>
    </w:p>
    <w:p w14:paraId="03AF40CD" w14:textId="28FB2CA8" w:rsidR="00B53461" w:rsidRPr="00BF6A36" w:rsidRDefault="00B53461" w:rsidP="001E2429">
      <w:pPr>
        <w:spacing w:line="360" w:lineRule="auto"/>
        <w:ind w:firstLine="720"/>
        <w:jc w:val="both"/>
      </w:pPr>
      <w:r w:rsidRPr="00BF6A36">
        <w:t>Quando uma criança nasce, os dados biológicos correspondentes ao seu sexo condicionam uma série de comportamentos relativamente fixos para o grupo que a recebe. O sexo do</w:t>
      </w:r>
      <w:r w:rsidR="00E246DE">
        <w:t>/a</w:t>
      </w:r>
      <w:r w:rsidRPr="00BF6A36">
        <w:t xml:space="preserve"> bebê desencadeia respostas diferenciadas dependendo se é menino ou menina, bem como as expectativas dos</w:t>
      </w:r>
      <w:r w:rsidR="00CB7E21">
        <w:t>/as</w:t>
      </w:r>
      <w:r w:rsidRPr="00BF6A36">
        <w:t xml:space="preserve"> pais</w:t>
      </w:r>
      <w:r w:rsidR="00CB7E21">
        <w:t>/mães/responsáveis</w:t>
      </w:r>
      <w:r w:rsidRPr="00BF6A36">
        <w:t xml:space="preserve"> (BUENO; RIBEIRO, 2018). Dependendo do sexo, será o nome, a cor das roupas, o tipo de brinquedos que recebem, eles</w:t>
      </w:r>
      <w:r w:rsidR="00CB7E21">
        <w:t>/as</w:t>
      </w:r>
      <w:r w:rsidRPr="00BF6A36">
        <w:t xml:space="preserve"> terão mais oportunidades de estar com a mãe ou o pai para compartilhar atividades, comportamentos diferentes serão estimulados (BARBOSA, 2020). Ou seja, ocorrerá o aprendizado do papel feminino ou masculino que se estabelece no contexto social em que o</w:t>
      </w:r>
      <w:r w:rsidR="00CB7E21">
        <w:t>/a</w:t>
      </w:r>
      <w:r w:rsidRPr="00BF6A36">
        <w:t xml:space="preserve"> bebê nasceu.</w:t>
      </w:r>
    </w:p>
    <w:p w14:paraId="1811362C" w14:textId="4A0D68D8" w:rsidR="00B53461" w:rsidRPr="00BF6A36" w:rsidRDefault="00B53461" w:rsidP="001E2429">
      <w:pPr>
        <w:spacing w:line="360" w:lineRule="auto"/>
        <w:ind w:firstLine="720"/>
        <w:jc w:val="both"/>
      </w:pPr>
      <w:r w:rsidRPr="00BF6A36">
        <w:t>Na vida escolar, os modelos sociais para cada sexo estão presentes nos materiais, nas expressões espontâneas que os</w:t>
      </w:r>
      <w:r w:rsidR="00C75C1B">
        <w:t>/as</w:t>
      </w:r>
      <w:r w:rsidRPr="00BF6A36">
        <w:t xml:space="preserve"> professores</w:t>
      </w:r>
      <w:r w:rsidR="00C75C1B">
        <w:t>/as</w:t>
      </w:r>
      <w:r w:rsidRPr="00BF6A36">
        <w:t xml:space="preserve"> manifestam, nas expectativas que têm em relação aos</w:t>
      </w:r>
      <w:r w:rsidR="001547A7">
        <w:t>/às</w:t>
      </w:r>
      <w:r w:rsidRPr="00BF6A36">
        <w:t xml:space="preserve"> seus</w:t>
      </w:r>
      <w:r w:rsidR="001547A7">
        <w:t>/suas</w:t>
      </w:r>
      <w:r w:rsidRPr="00BF6A36">
        <w:t xml:space="preserve"> alunos</w:t>
      </w:r>
      <w:r w:rsidR="001547A7">
        <w:t>/as</w:t>
      </w:r>
      <w:r w:rsidRPr="00BF6A36">
        <w:t xml:space="preserve">, nas propostas de atividades lúdicas e recreativas e, ainda, na forma de </w:t>
      </w:r>
      <w:r w:rsidR="0050086B" w:rsidRPr="00540925">
        <w:t>se comportar</w:t>
      </w:r>
      <w:r w:rsidRPr="00540925">
        <w:t xml:space="preserve"> </w:t>
      </w:r>
      <w:r w:rsidRPr="00BF6A36">
        <w:t>por serem professores ou professor</w:t>
      </w:r>
      <w:r w:rsidR="001547A7">
        <w:t>as</w:t>
      </w:r>
      <w:r w:rsidRPr="00BF6A36">
        <w:t xml:space="preserve"> (SÁ-SILVA; SILVA, 2018).</w:t>
      </w:r>
    </w:p>
    <w:p w14:paraId="6757E33D" w14:textId="495AF840" w:rsidR="00B53461" w:rsidRPr="00BF6A36" w:rsidRDefault="00B53461" w:rsidP="001E2429">
      <w:pPr>
        <w:spacing w:line="360" w:lineRule="auto"/>
        <w:ind w:firstLine="720"/>
        <w:jc w:val="both"/>
      </w:pPr>
      <w:r w:rsidRPr="00BF6A36">
        <w:t>Os aspectos da sexualidade que articulam o individual e o social são analisados no campo da sociologia, antropologia e psicologia social. Trata-se de representações sociais, constituídas por crenças, mitos, conhecimentos, noções, preconceitos e tradições que são compartilhadas p</w:t>
      </w:r>
      <w:r w:rsidR="00611CB7">
        <w:t xml:space="preserve">or grupos sociais. </w:t>
      </w:r>
    </w:p>
    <w:p w14:paraId="34525912" w14:textId="77777777" w:rsidR="0032299C" w:rsidRDefault="0032299C" w:rsidP="001E2429">
      <w:pPr>
        <w:spacing w:line="360" w:lineRule="auto"/>
        <w:jc w:val="both"/>
      </w:pPr>
      <w:bookmarkStart w:id="5" w:name="_Toc120653848"/>
    </w:p>
    <w:p w14:paraId="1BAC67F4" w14:textId="117AEFE8" w:rsidR="00B53461" w:rsidRPr="002D3B59" w:rsidRDefault="00B53461" w:rsidP="001E2429">
      <w:pPr>
        <w:spacing w:line="360" w:lineRule="auto"/>
        <w:jc w:val="both"/>
      </w:pPr>
      <w:r w:rsidRPr="002D3B59">
        <w:t>ASPECTO BIOLÓGICO</w:t>
      </w:r>
      <w:bookmarkEnd w:id="5"/>
    </w:p>
    <w:p w14:paraId="401CAD78" w14:textId="400430E1" w:rsidR="00B53461" w:rsidRPr="00BF6A36" w:rsidRDefault="00B53461" w:rsidP="001E2429">
      <w:pPr>
        <w:spacing w:line="360" w:lineRule="auto"/>
        <w:ind w:firstLine="720"/>
        <w:jc w:val="both"/>
      </w:pPr>
      <w:r w:rsidRPr="00BF6A36">
        <w:t xml:space="preserve">A sexualidade tem um aspecto biológico com componentes genéticos, anatômicos e fisiológicos. A reprodução, a gravidez, o parto e as mudanças corporais que se visualizam ao longo da vida das pessoas fazem parte de alguns dos processos biológicos que estão ligados à sexualidade. No entanto, é importante ter em mente que, embora esse aspecto seja delimitado por sua especificidade, ele se articula com outros. </w:t>
      </w:r>
    </w:p>
    <w:p w14:paraId="2737A66B" w14:textId="4F5BA903" w:rsidR="00B53461" w:rsidRPr="00BF6A36" w:rsidRDefault="00B53461" w:rsidP="001E2429">
      <w:pPr>
        <w:spacing w:line="360" w:lineRule="auto"/>
        <w:ind w:firstLine="720"/>
        <w:jc w:val="both"/>
      </w:pPr>
      <w:r w:rsidRPr="00BF6A36">
        <w:t>Na infância, o corpo, em seu aspecto anatômico observável, ajuda a diferenciar os gêneros e a elaborar a consciência de si, ao fornecer dados concretos e acessíveis para se referir a si mesmo e aos</w:t>
      </w:r>
      <w:r w:rsidR="00456A59">
        <w:t>/às</w:t>
      </w:r>
      <w:r w:rsidRPr="00BF6A36">
        <w:t xml:space="preserve"> outros</w:t>
      </w:r>
      <w:r w:rsidR="00456A59">
        <w:t>/as</w:t>
      </w:r>
      <w:r w:rsidRPr="00BF6A36">
        <w:t>. À medida que a criança cresce, ela também se interessa pelo interior do corpo, de onde obtém sinais por meio de sensações cenestésicas, dor, ruído e batimento cardíaco, e tenta explicar como funciona.</w:t>
      </w:r>
    </w:p>
    <w:p w14:paraId="1CF817D6" w14:textId="7340083E" w:rsidR="00B53461" w:rsidRDefault="00B53461" w:rsidP="001E2429">
      <w:pPr>
        <w:spacing w:line="360" w:lineRule="auto"/>
        <w:ind w:firstLine="720"/>
        <w:jc w:val="both"/>
      </w:pPr>
      <w:r w:rsidRPr="00BF6A36">
        <w:lastRenderedPageBreak/>
        <w:t>De acordo com o sexo biológico, esse vínculo corporal gera expectativas sobre os comportamentos esperados de acordo com as diretrizes culturais e dá cor às relações intersubjetivas que ocorrem entre sujeitos sexuados com a sexualidade (OLIVEIRA; MUZZETTI; MICHELETI, 2021</w:t>
      </w:r>
      <w:r w:rsidR="005D2808">
        <w:t>).</w:t>
      </w:r>
    </w:p>
    <w:p w14:paraId="74B732B9" w14:textId="77777777" w:rsidR="00B53461" w:rsidRDefault="00B53461" w:rsidP="00B534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33088F7" w14:textId="301EDFC1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34F1659D" w14:textId="197181C1" w:rsidR="00DC326E" w:rsidRDefault="00B65474" w:rsidP="00DC326E">
      <w:pPr>
        <w:spacing w:line="360" w:lineRule="auto"/>
        <w:ind w:firstLine="708"/>
        <w:jc w:val="both"/>
      </w:pPr>
      <w:r>
        <w:t xml:space="preserve">Nosso estudo se propôs a apresentar conceitos sobre o entendimento na temática sexualidade, pelo viés da infância e da escola. </w:t>
      </w:r>
      <w:r w:rsidR="00DC326E" w:rsidRPr="00BF6A36">
        <w:t xml:space="preserve">É necessário </w:t>
      </w:r>
      <w:r w:rsidR="00375DB7">
        <w:t>evidenciar</w:t>
      </w:r>
      <w:r w:rsidR="00DC326E" w:rsidRPr="00BF6A36">
        <w:t xml:space="preserve"> que ao enfocar </w:t>
      </w:r>
      <w:r w:rsidR="008F5FA1">
        <w:t xml:space="preserve">apenas </w:t>
      </w:r>
      <w:r w:rsidR="00DC326E" w:rsidRPr="00BF6A36">
        <w:t>um dos aspectos, nas intervençõ</w:t>
      </w:r>
      <w:r w:rsidR="008F5FA1">
        <w:t>es pedagógicas, os demais aspectos</w:t>
      </w:r>
      <w:r w:rsidR="00DC326E" w:rsidRPr="00BF6A36">
        <w:t xml:space="preserve"> são afetados, pois </w:t>
      </w:r>
      <w:r w:rsidR="008F5FA1">
        <w:t>a sexualidade forma</w:t>
      </w:r>
      <w:r w:rsidR="00DC326E" w:rsidRPr="00BF6A36">
        <w:t xml:space="preserve"> uma estrutura em que esses aspectos se influenciam. Assim, por exemplo, quando se analisa os processos biológicos relacionados ao crescimento e ao desenvolvimento, não se trata apenas do conhecimento do aspecto biológico,</w:t>
      </w:r>
      <w:r w:rsidR="008F5FA1">
        <w:t xml:space="preserve"> do sexo biológico</w:t>
      </w:r>
      <w:r w:rsidR="00DC326E" w:rsidRPr="00BF6A36">
        <w:t xml:space="preserve"> mas também da construção da identidade, do fornecimento de </w:t>
      </w:r>
      <w:r w:rsidR="008F5FA1">
        <w:t>informações a serem utilizadas n</w:t>
      </w:r>
      <w:r w:rsidR="00DC326E" w:rsidRPr="00BF6A36">
        <w:t>a tomada de decisão, na geração de atitudes que valorizam e respeitam o próprio corpo e o do</w:t>
      </w:r>
      <w:r w:rsidR="00BD519F">
        <w:t>/a</w:t>
      </w:r>
      <w:r w:rsidR="00DC326E" w:rsidRPr="00BF6A36">
        <w:t xml:space="preserve"> outro</w:t>
      </w:r>
      <w:r w:rsidR="00BD519F">
        <w:t>/a</w:t>
      </w:r>
      <w:r w:rsidR="00DC326E" w:rsidRPr="00BF6A36">
        <w:t>.</w:t>
      </w:r>
    </w:p>
    <w:p w14:paraId="68F7809E" w14:textId="4A5DAD4B" w:rsidR="00BD519F" w:rsidRPr="00BF6A36" w:rsidRDefault="00BD519F" w:rsidP="00DC326E">
      <w:pPr>
        <w:spacing w:line="360" w:lineRule="auto"/>
        <w:ind w:firstLine="708"/>
        <w:jc w:val="both"/>
      </w:pPr>
      <w:r>
        <w:t xml:space="preserve">Por fim, vale destacar que o autoconhecimento é basilar para um bom desenvolvimento – isso em qualquer área. Quando crianças passam a conhecer o seu corpo, suas funções, seus limites... isso contribui, inclusive, para a prevenção de </w:t>
      </w:r>
      <w:r w:rsidR="00AA1676">
        <w:t xml:space="preserve">possíveis violências a que esse grupo está vulnerável. </w:t>
      </w:r>
    </w:p>
    <w:p w14:paraId="10A855B3" w14:textId="77777777" w:rsidR="00083647" w:rsidRDefault="0008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7B413C04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9DD1D37" w14:textId="52810503" w:rsidR="001E2429" w:rsidRDefault="001E2429" w:rsidP="00083647">
      <w:r w:rsidRPr="00BF6A36">
        <w:t xml:space="preserve">ARGENTI, Paula Camila; MILANI, Débora Raquel da Costa. Educação sexual e docência: as relações de gênero, a diversidade e a sexualidade dentro da escola. </w:t>
      </w:r>
      <w:r w:rsidRPr="00BF6A36">
        <w:rPr>
          <w:b/>
          <w:bCs/>
        </w:rPr>
        <w:t>DOXA: Revista Brasileira de Psicologia e Educação</w:t>
      </w:r>
      <w:r w:rsidRPr="00BF6A36">
        <w:t>, Araraquara, v. 19, n. 2, p. 212–223, 2017. Disponível em: https://periodicos.fclar.unesp.br/doxa/article/view/10901. Ace</w:t>
      </w:r>
      <w:r w:rsidR="004B6318">
        <w:t>ssado em: 02 de novembro de 2022</w:t>
      </w:r>
      <w:r w:rsidRPr="00BF6A36">
        <w:t>.</w:t>
      </w:r>
    </w:p>
    <w:p w14:paraId="1CE10AD0" w14:textId="77777777" w:rsidR="00083647" w:rsidRDefault="00083647" w:rsidP="00083647"/>
    <w:p w14:paraId="0454D4C3" w14:textId="24EC6B67" w:rsidR="001E2429" w:rsidRDefault="001E2429" w:rsidP="00083647">
      <w:r w:rsidRPr="00BF6A36">
        <w:t xml:space="preserve">BARBOSA, Luciana Uchôa. </w:t>
      </w:r>
      <w:r w:rsidRPr="00BF6A36">
        <w:rPr>
          <w:b/>
          <w:bCs/>
        </w:rPr>
        <w:t>A metodologia da problematização como estratégia pedagógica para o desenvolvimento profissional docente em educação para a sexualidade</w:t>
      </w:r>
      <w:r w:rsidRPr="00BF6A36">
        <w:t>. 2020. 150 f. (Doutorado em Educação em Ciências) - Universidade Federal do Rio Grande do Sul, Porto Alegre, 2020.</w:t>
      </w:r>
    </w:p>
    <w:p w14:paraId="467B53AA" w14:textId="77777777" w:rsidR="00083647" w:rsidRDefault="00083647" w:rsidP="00083647">
      <w:pPr>
        <w:rPr>
          <w:rFonts w:cs="Arial"/>
          <w:shd w:val="clear" w:color="auto" w:fill="FFFFFF"/>
        </w:rPr>
      </w:pPr>
    </w:p>
    <w:p w14:paraId="654FB806" w14:textId="0068907A" w:rsidR="001E2429" w:rsidRDefault="001E2429" w:rsidP="00083647">
      <w:pPr>
        <w:rPr>
          <w:rFonts w:cs="Arial"/>
          <w:shd w:val="clear" w:color="auto" w:fill="FFFFFF"/>
        </w:rPr>
      </w:pPr>
      <w:r w:rsidRPr="00E669F2">
        <w:rPr>
          <w:rFonts w:cs="Arial"/>
          <w:shd w:val="clear" w:color="auto" w:fill="FFFFFF"/>
        </w:rPr>
        <w:t>BUENO, R</w:t>
      </w:r>
      <w:r>
        <w:rPr>
          <w:rFonts w:cs="Arial"/>
          <w:shd w:val="clear" w:color="auto" w:fill="FFFFFF"/>
        </w:rPr>
        <w:t>ita</w:t>
      </w:r>
      <w:r w:rsidRPr="00E669F2">
        <w:rPr>
          <w:rFonts w:cs="Arial"/>
          <w:shd w:val="clear" w:color="auto" w:fill="FFFFFF"/>
        </w:rPr>
        <w:t xml:space="preserve"> C</w:t>
      </w:r>
      <w:r>
        <w:rPr>
          <w:rFonts w:cs="Arial"/>
          <w:shd w:val="clear" w:color="auto" w:fill="FFFFFF"/>
        </w:rPr>
        <w:t>ássia</w:t>
      </w:r>
      <w:r w:rsidRPr="00E669F2">
        <w:rPr>
          <w:rFonts w:cs="Arial"/>
          <w:shd w:val="clear" w:color="auto" w:fill="FFFFFF"/>
        </w:rPr>
        <w:t xml:space="preserve"> P</w:t>
      </w:r>
      <w:r>
        <w:rPr>
          <w:rFonts w:cs="Arial"/>
          <w:shd w:val="clear" w:color="auto" w:fill="FFFFFF"/>
        </w:rPr>
        <w:t>ereira</w:t>
      </w:r>
      <w:r w:rsidRPr="00E669F2">
        <w:rPr>
          <w:rFonts w:cs="Arial"/>
          <w:shd w:val="clear" w:color="auto" w:fill="FFFFFF"/>
        </w:rPr>
        <w:t>; RIBEIRO, P</w:t>
      </w:r>
      <w:r>
        <w:rPr>
          <w:rFonts w:cs="Arial"/>
          <w:shd w:val="clear" w:color="auto" w:fill="FFFFFF"/>
        </w:rPr>
        <w:t xml:space="preserve">aulo </w:t>
      </w:r>
      <w:r w:rsidRPr="00E669F2">
        <w:rPr>
          <w:rFonts w:cs="Arial"/>
          <w:shd w:val="clear" w:color="auto" w:fill="FFFFFF"/>
        </w:rPr>
        <w:t>R</w:t>
      </w:r>
      <w:r>
        <w:rPr>
          <w:rFonts w:cs="Arial"/>
          <w:shd w:val="clear" w:color="auto" w:fill="FFFFFF"/>
        </w:rPr>
        <w:t>ennes</w:t>
      </w:r>
      <w:r w:rsidRPr="00E669F2">
        <w:rPr>
          <w:rFonts w:cs="Arial"/>
          <w:shd w:val="clear" w:color="auto" w:fill="FFFFFF"/>
        </w:rPr>
        <w:t xml:space="preserve"> M</w:t>
      </w:r>
      <w:r>
        <w:rPr>
          <w:rFonts w:cs="Arial"/>
          <w:shd w:val="clear" w:color="auto" w:fill="FFFFFF"/>
        </w:rPr>
        <w:t>arçal</w:t>
      </w:r>
      <w:r w:rsidRPr="00E669F2">
        <w:rPr>
          <w:rFonts w:cs="Arial"/>
          <w:shd w:val="clear" w:color="auto" w:fill="FFFFFF"/>
        </w:rPr>
        <w:t>. HISTÓRIA DA EDUCAÇÃO SEXUAL NO BRASIL: APONTAMENTOS PARA REFLEXÃO. </w:t>
      </w:r>
      <w:r w:rsidRPr="00E669F2">
        <w:rPr>
          <w:rFonts w:cs="Arial"/>
          <w:b/>
          <w:bCs/>
          <w:shd w:val="clear" w:color="auto" w:fill="FFFFFF"/>
        </w:rPr>
        <w:t>Revista Brasileira de Sexualidade Humana</w:t>
      </w:r>
      <w:r w:rsidRPr="00E669F2">
        <w:rPr>
          <w:rFonts w:cs="Arial"/>
          <w:shd w:val="clear" w:color="auto" w:fill="FFFFFF"/>
        </w:rPr>
        <w:t>, </w:t>
      </w:r>
      <w:r w:rsidRPr="00E669F2">
        <w:rPr>
          <w:rFonts w:cs="Arial"/>
          <w:i/>
          <w:iCs/>
          <w:shd w:val="clear" w:color="auto" w:fill="FFFFFF"/>
        </w:rPr>
        <w:t>[S. l.]</w:t>
      </w:r>
      <w:r w:rsidRPr="00E669F2">
        <w:rPr>
          <w:rFonts w:cs="Arial"/>
          <w:shd w:val="clear" w:color="auto" w:fill="FFFFFF"/>
        </w:rPr>
        <w:t>, v. 29, n. 1, p. 49–56, 2018</w:t>
      </w:r>
      <w:r>
        <w:rPr>
          <w:rFonts w:cs="Arial"/>
          <w:shd w:val="clear" w:color="auto" w:fill="FFFFFF"/>
        </w:rPr>
        <w:t xml:space="preserve">. </w:t>
      </w:r>
      <w:r w:rsidRPr="00E669F2">
        <w:rPr>
          <w:rFonts w:cs="Arial"/>
          <w:shd w:val="clear" w:color="auto" w:fill="FFFFFF"/>
        </w:rPr>
        <w:t>Disponível em:</w:t>
      </w:r>
      <w:r w:rsidRPr="00341056">
        <w:t xml:space="preserve"> </w:t>
      </w:r>
      <w:hyperlink r:id="rId9" w:history="1">
        <w:proofErr w:type="gramStart"/>
        <w:r w:rsidRPr="00C62900">
          <w:rPr>
            <w:rStyle w:val="Hyperlink"/>
            <w:rFonts w:cs="Arial"/>
            <w:shd w:val="clear" w:color="auto" w:fill="FFFFFF"/>
          </w:rPr>
          <w:t>https://www.rbsh.org.br/revista_sbrash/article/view/41</w:t>
        </w:r>
      </w:hyperlink>
      <w:r>
        <w:rPr>
          <w:rFonts w:cs="Arial"/>
          <w:shd w:val="clear" w:color="auto" w:fill="FFFFFF"/>
        </w:rPr>
        <w:t xml:space="preserve"> </w:t>
      </w:r>
      <w:r w:rsidRPr="00E669F2">
        <w:rPr>
          <w:rFonts w:cs="Arial"/>
          <w:shd w:val="clear" w:color="auto" w:fill="FFFFFF"/>
        </w:rPr>
        <w:t>.</w:t>
      </w:r>
      <w:proofErr w:type="gramEnd"/>
      <w:r w:rsidRPr="00E669F2">
        <w:rPr>
          <w:rFonts w:cs="Arial"/>
          <w:shd w:val="clear" w:color="auto" w:fill="FFFFFF"/>
        </w:rPr>
        <w:t xml:space="preserve"> Acesso em: 22 </w:t>
      </w:r>
      <w:r>
        <w:rPr>
          <w:rFonts w:cs="Arial"/>
          <w:shd w:val="clear" w:color="auto" w:fill="FFFFFF"/>
        </w:rPr>
        <w:t>nov</w:t>
      </w:r>
      <w:r w:rsidRPr="00E669F2">
        <w:rPr>
          <w:rFonts w:cs="Arial"/>
          <w:shd w:val="clear" w:color="auto" w:fill="FFFFFF"/>
        </w:rPr>
        <w:t>. 202</w:t>
      </w:r>
      <w:r w:rsidR="004B6318">
        <w:rPr>
          <w:rFonts w:cs="Arial"/>
          <w:shd w:val="clear" w:color="auto" w:fill="FFFFFF"/>
        </w:rPr>
        <w:t>2</w:t>
      </w:r>
      <w:r w:rsidRPr="00E669F2">
        <w:rPr>
          <w:rFonts w:cs="Arial"/>
          <w:shd w:val="clear" w:color="auto" w:fill="FFFFFF"/>
        </w:rPr>
        <w:t>.</w:t>
      </w:r>
    </w:p>
    <w:p w14:paraId="77AE28F3" w14:textId="77777777" w:rsidR="00083647" w:rsidRDefault="00083647" w:rsidP="00083647"/>
    <w:p w14:paraId="293CA828" w14:textId="04457535" w:rsidR="00EB1D89" w:rsidRPr="00A4145E" w:rsidRDefault="00EB1D89" w:rsidP="00083647">
      <w:r>
        <w:t xml:space="preserve">FIGUEIRÓ, Mary Neide </w:t>
      </w:r>
      <w:proofErr w:type="spellStart"/>
      <w:r>
        <w:t>Damico</w:t>
      </w:r>
      <w:proofErr w:type="spellEnd"/>
      <w:r>
        <w:t xml:space="preserve">. </w:t>
      </w:r>
      <w:r w:rsidR="00A4145E" w:rsidRPr="00A4145E">
        <w:rPr>
          <w:b/>
        </w:rPr>
        <w:t>Educação sexual no dia a dia</w:t>
      </w:r>
      <w:r w:rsidR="00A4145E">
        <w:rPr>
          <w:b/>
        </w:rPr>
        <w:t>.</w:t>
      </w:r>
      <w:r w:rsidR="00A4145E">
        <w:t xml:space="preserve"> 2. Ed. Londrina: Eduel,2020.</w:t>
      </w:r>
    </w:p>
    <w:p w14:paraId="32C40513" w14:textId="77777777" w:rsidR="00083647" w:rsidRDefault="00083647" w:rsidP="00083647"/>
    <w:p w14:paraId="069C7E4C" w14:textId="6F65E30B" w:rsidR="001E2429" w:rsidRDefault="001E2429" w:rsidP="00083647">
      <w:r w:rsidRPr="00BF6A36">
        <w:lastRenderedPageBreak/>
        <w:t xml:space="preserve">FURLANETTO, Milene Fontana et al. Educação Sexual em escolas brasileiras: revisão sistemática da literatura. </w:t>
      </w:r>
      <w:r w:rsidRPr="00BF6A36">
        <w:rPr>
          <w:b/>
          <w:bCs/>
        </w:rPr>
        <w:t>Cadernos de Pesquisa</w:t>
      </w:r>
      <w:r w:rsidRPr="00BF6A36">
        <w:t xml:space="preserve">, v.48, n.168, p.550-571 abr./jun. 2018. </w:t>
      </w:r>
      <w:r w:rsidR="001A74E6">
        <w:t>D</w:t>
      </w:r>
      <w:r w:rsidRPr="00BF6A36">
        <w:t xml:space="preserve">isponível em: </w:t>
      </w:r>
      <w:r w:rsidR="001A74E6">
        <w:t>h</w:t>
      </w:r>
      <w:r w:rsidRPr="00BF6A36">
        <w:t xml:space="preserve">ttps://www.scielo.br/j/cp/a/FnJLpCKWxMc4CMr8mHyShLs/?lang=pt&amp;format=pdf. Acessado em: 13 de </w:t>
      </w:r>
      <w:r w:rsidR="004B6318">
        <w:t>novembro de 2022</w:t>
      </w:r>
      <w:r w:rsidRPr="00BF6A36">
        <w:t>.</w:t>
      </w:r>
    </w:p>
    <w:p w14:paraId="0EDCCFFF" w14:textId="77777777" w:rsidR="00083647" w:rsidRDefault="00083647" w:rsidP="000836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A4440F" w14:textId="250368EB" w:rsidR="00C87D05" w:rsidRDefault="001E2429" w:rsidP="0008364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10E5E">
        <w:t xml:space="preserve">GIL, Antônio Carlos. </w:t>
      </w:r>
      <w:r w:rsidRPr="00D10E5E">
        <w:rPr>
          <w:b/>
        </w:rPr>
        <w:t>Como elaborar projetos de pesquisa</w:t>
      </w:r>
      <w:r w:rsidRPr="00D10E5E">
        <w:t>. 4. ed. São Paulo: Atlas, 2002.</w:t>
      </w:r>
    </w:p>
    <w:p w14:paraId="2F0D15B9" w14:textId="77777777" w:rsidR="00083647" w:rsidRDefault="00083647" w:rsidP="000836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B03C1A6" w14:textId="48242E32" w:rsidR="00EB1D89" w:rsidRDefault="00EB1D89" w:rsidP="0008364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LOURO, </w:t>
      </w:r>
      <w:proofErr w:type="spellStart"/>
      <w:r>
        <w:t>Gacira</w:t>
      </w:r>
      <w:proofErr w:type="spellEnd"/>
      <w:r>
        <w:t>. (</w:t>
      </w:r>
      <w:proofErr w:type="spellStart"/>
      <w:proofErr w:type="gramStart"/>
      <w:r>
        <w:t>org</w:t>
      </w:r>
      <w:proofErr w:type="spellEnd"/>
      <w:proofErr w:type="gramEnd"/>
      <w:r>
        <w:t xml:space="preserve">). </w:t>
      </w:r>
      <w:r>
        <w:rPr>
          <w:b/>
        </w:rPr>
        <w:t xml:space="preserve">O corpo educado: </w:t>
      </w:r>
      <w:r>
        <w:t>pedagogias da sexualidade. 2. Ed. Belo Horizonte: Autêntica, 2000.</w:t>
      </w:r>
      <w:r w:rsidRPr="00EB1D89">
        <w:t xml:space="preserve"> </w:t>
      </w:r>
    </w:p>
    <w:p w14:paraId="407EE366" w14:textId="77777777" w:rsidR="00083647" w:rsidRDefault="00083647" w:rsidP="00083647"/>
    <w:p w14:paraId="79571255" w14:textId="240720B7" w:rsidR="00A119C3" w:rsidRDefault="00A119C3" w:rsidP="00083647">
      <w:r w:rsidRPr="00BF6A36">
        <w:t xml:space="preserve">OLIVEIRA, Maria Fernanda </w:t>
      </w:r>
      <w:proofErr w:type="spellStart"/>
      <w:r w:rsidRPr="00BF6A36">
        <w:t>Celli</w:t>
      </w:r>
      <w:proofErr w:type="spellEnd"/>
      <w:r w:rsidRPr="00BF6A36">
        <w:t xml:space="preserve"> de. </w:t>
      </w:r>
      <w:r w:rsidRPr="006373F6">
        <w:rPr>
          <w:b/>
          <w:bCs/>
        </w:rPr>
        <w:t>Sexualidade, Gênero e Infância</w:t>
      </w:r>
      <w:r w:rsidRPr="00BF6A36">
        <w:t>: a relação escola, família e pediatria na Educação Sexual de crianças da Educação Infantil. 2021. 194 f. Tese (Doutorado em Educação Escolar) - Universidade Estadual Paulista, Araraquara, São Paulo, 2021.</w:t>
      </w:r>
    </w:p>
    <w:p w14:paraId="4DF5CB85" w14:textId="77777777" w:rsidR="00083647" w:rsidRDefault="00083647" w:rsidP="00083647"/>
    <w:p w14:paraId="0654D39F" w14:textId="5EE68E81" w:rsidR="001E2429" w:rsidRDefault="001E2429" w:rsidP="00083647">
      <w:r w:rsidRPr="00BF6A36">
        <w:t xml:space="preserve">OLIVEIRA, Maria Fernanda </w:t>
      </w:r>
      <w:proofErr w:type="spellStart"/>
      <w:r w:rsidRPr="00BF6A36">
        <w:t>Celli</w:t>
      </w:r>
      <w:proofErr w:type="spellEnd"/>
      <w:r w:rsidRPr="00BF6A36">
        <w:t xml:space="preserve"> de; MUZZETTI, Luci Regina; MICHELETI, Laís Inês </w:t>
      </w:r>
      <w:proofErr w:type="spellStart"/>
      <w:r w:rsidRPr="00BF6A36">
        <w:t>Sanseverinato</w:t>
      </w:r>
      <w:proofErr w:type="spellEnd"/>
      <w:r w:rsidRPr="00BF6A36">
        <w:t xml:space="preserve">. Sexualidade e educação sexual: uma perspectiva interdisciplinar na Educação Infantil. </w:t>
      </w:r>
      <w:r w:rsidRPr="00BF6A36">
        <w:rPr>
          <w:b/>
          <w:bCs/>
        </w:rPr>
        <w:t>Revista Científica do UBM</w:t>
      </w:r>
      <w:r w:rsidRPr="00BF6A36">
        <w:t xml:space="preserve">, v.23, n.44, p. 90-102, 2021. Disponível em: </w:t>
      </w:r>
      <w:hyperlink r:id="rId10" w:history="1">
        <w:proofErr w:type="gramStart"/>
        <w:r w:rsidRPr="001E1807">
          <w:rPr>
            <w:rStyle w:val="Hyperlink"/>
          </w:rPr>
          <w:t>http://revista.ubm.br/index.php/revistacientifica/article/view/870</w:t>
        </w:r>
      </w:hyperlink>
      <w:r>
        <w:t xml:space="preserve"> </w:t>
      </w:r>
      <w:r w:rsidRPr="00BF6A36">
        <w:t>.</w:t>
      </w:r>
      <w:proofErr w:type="gramEnd"/>
      <w:r w:rsidRPr="00BF6A36">
        <w:t xml:space="preserve"> Acessado em: 05 de novembro de 202</w:t>
      </w:r>
      <w:r w:rsidR="004B6318">
        <w:t>2</w:t>
      </w:r>
      <w:r w:rsidRPr="00BF6A36">
        <w:t>.</w:t>
      </w:r>
    </w:p>
    <w:p w14:paraId="77588640" w14:textId="77777777" w:rsidR="00083647" w:rsidRDefault="00083647" w:rsidP="00083647"/>
    <w:p w14:paraId="65D61568" w14:textId="698D934B" w:rsidR="00CC6C63" w:rsidRDefault="00CC6C63" w:rsidP="00083647">
      <w:r w:rsidRPr="007959BB">
        <w:t xml:space="preserve">OLIVEIRA. Maria Marly de. </w:t>
      </w:r>
      <w:r w:rsidRPr="007959BB">
        <w:rPr>
          <w:b/>
        </w:rPr>
        <w:t>Como fazer pesquisa qualitativa</w:t>
      </w:r>
      <w:r>
        <w:t xml:space="preserve">. </w:t>
      </w:r>
      <w:r w:rsidRPr="007959BB">
        <w:t>7</w:t>
      </w:r>
      <w:r>
        <w:t>. e</w:t>
      </w:r>
      <w:r w:rsidRPr="007959BB">
        <w:t>d. Revista e atualizada. Petrópolis, RJ: Vozes, 2016.</w:t>
      </w:r>
    </w:p>
    <w:p w14:paraId="53CAE04E" w14:textId="77777777" w:rsidR="00083647" w:rsidRDefault="00083647" w:rsidP="00083647"/>
    <w:p w14:paraId="740D32BD" w14:textId="1A233592" w:rsidR="00CC6C63" w:rsidRDefault="00CC6C63" w:rsidP="00083647">
      <w:r w:rsidRPr="00BF6A36">
        <w:t xml:space="preserve">OLIVEIRA, Thaís Villa; PRADO, Vagner Matias do. Formação continuada em educação sexual para docentes de Educação Infantil. </w:t>
      </w:r>
      <w:r w:rsidRPr="006373F6">
        <w:rPr>
          <w:b/>
          <w:bCs/>
        </w:rPr>
        <w:t>Revista Cocar</w:t>
      </w:r>
      <w:r w:rsidRPr="00BF6A36">
        <w:t xml:space="preserve">, v.14, n.30, 2020. Disponível em: </w:t>
      </w:r>
      <w:hyperlink r:id="rId11" w:history="1">
        <w:proofErr w:type="gramStart"/>
        <w:r w:rsidRPr="00044B4B">
          <w:rPr>
            <w:rStyle w:val="Hyperlink"/>
          </w:rPr>
          <w:t>https://periodicos.uepa.br/index.php/cocar/article/view/3502</w:t>
        </w:r>
      </w:hyperlink>
      <w:r>
        <w:t xml:space="preserve"> </w:t>
      </w:r>
      <w:r w:rsidRPr="00BF6A36">
        <w:t>.</w:t>
      </w:r>
      <w:proofErr w:type="gramEnd"/>
      <w:r w:rsidRPr="00BF6A36">
        <w:t xml:space="preserve"> Acessado em: 05 de novembro de 202</w:t>
      </w:r>
      <w:r w:rsidR="004B6318">
        <w:t>2</w:t>
      </w:r>
      <w:r w:rsidRPr="00BF6A36">
        <w:t>.</w:t>
      </w:r>
    </w:p>
    <w:p w14:paraId="48D035C5" w14:textId="77777777" w:rsidR="00083647" w:rsidRDefault="00083647" w:rsidP="00083647"/>
    <w:p w14:paraId="45AF5C40" w14:textId="290BE801" w:rsidR="001E2429" w:rsidRPr="00BF6A36" w:rsidRDefault="001E2429" w:rsidP="00083647">
      <w:r w:rsidRPr="00BF6A36">
        <w:t xml:space="preserve">PACHECO, Raquel da Veiga. </w:t>
      </w:r>
      <w:r w:rsidRPr="00BF6A36">
        <w:rPr>
          <w:b/>
          <w:bCs/>
        </w:rPr>
        <w:t>Consolidação da educação sexual como tema de pesquisa no Brasil</w:t>
      </w:r>
      <w:r w:rsidRPr="00BF6A36">
        <w:t>: mapeamento das dissertações e teses defendidas nos programas de pós-graduação em Educação. 2020. 176 f. Tese (Doutorado em Educação) - Universidade do Estado de Santa Catarina, Florianópolis, 2020.</w:t>
      </w:r>
    </w:p>
    <w:p w14:paraId="31CDE09A" w14:textId="77777777" w:rsidR="00083647" w:rsidRDefault="00083647" w:rsidP="00083647"/>
    <w:p w14:paraId="07ECC0F5" w14:textId="76ABA460" w:rsidR="001E2429" w:rsidRDefault="001E2429" w:rsidP="00083647">
      <w:r w:rsidRPr="00BF6A36">
        <w:t xml:space="preserve">SÁ-SILVA, Jackson </w:t>
      </w:r>
      <w:proofErr w:type="spellStart"/>
      <w:r w:rsidRPr="00BF6A36">
        <w:t>Ronie</w:t>
      </w:r>
      <w:proofErr w:type="spellEnd"/>
      <w:r w:rsidRPr="00BF6A36">
        <w:t xml:space="preserve">; SILVA, Raimundo José Pereira da. Infância, Educação Infantil e Educação Sexual: uma análise a partir dos estudos culturais em educação. </w:t>
      </w:r>
      <w:r w:rsidRPr="00BF6A36">
        <w:rPr>
          <w:b/>
          <w:bCs/>
        </w:rPr>
        <w:t>Revista Diversidade e Educação</w:t>
      </w:r>
      <w:r w:rsidRPr="00BF6A36">
        <w:t xml:space="preserve">, v.6, n.2, 2018. Disponível em: </w:t>
      </w:r>
      <w:hyperlink r:id="rId12" w:history="1">
        <w:proofErr w:type="gramStart"/>
        <w:r w:rsidRPr="001E1807">
          <w:rPr>
            <w:rStyle w:val="Hyperlink"/>
          </w:rPr>
          <w:t>https://seer.furg.br/divedu/article/view/8524</w:t>
        </w:r>
      </w:hyperlink>
      <w:r>
        <w:t xml:space="preserve"> </w:t>
      </w:r>
      <w:r w:rsidRPr="00BF6A36">
        <w:t>.</w:t>
      </w:r>
      <w:proofErr w:type="gramEnd"/>
      <w:r w:rsidRPr="00BF6A36">
        <w:t xml:space="preserve"> Acessado em: 05 de novembro de 202</w:t>
      </w:r>
      <w:r w:rsidR="004B6318">
        <w:t>2</w:t>
      </w:r>
      <w:r w:rsidRPr="00BF6A36">
        <w:t>.</w:t>
      </w:r>
    </w:p>
    <w:sectPr w:rsidR="001E2429">
      <w:headerReference w:type="default" r:id="rId13"/>
      <w:footerReference w:type="default" r:id="rId14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93289" w16cex:dateUtc="2023-06-30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5EBD6" w16cid:durableId="284932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48DB" w14:textId="77777777" w:rsidR="00C50380" w:rsidRDefault="00C50380">
      <w:r>
        <w:separator/>
      </w:r>
    </w:p>
  </w:endnote>
  <w:endnote w:type="continuationSeparator" w:id="0">
    <w:p w14:paraId="4B330620" w14:textId="77777777" w:rsidR="00C50380" w:rsidRDefault="00C5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65D84" w14:textId="77777777" w:rsidR="00C50380" w:rsidRDefault="00C50380">
      <w:r>
        <w:separator/>
      </w:r>
    </w:p>
  </w:footnote>
  <w:footnote w:type="continuationSeparator" w:id="0">
    <w:p w14:paraId="2C721A86" w14:textId="77777777" w:rsidR="00C50380" w:rsidRDefault="00C50380">
      <w:r>
        <w:continuationSeparator/>
      </w:r>
    </w:p>
  </w:footnote>
  <w:footnote w:id="1">
    <w:p w14:paraId="0000001B" w14:textId="1A4ACD6D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30328">
        <w:rPr>
          <w:color w:val="000000"/>
          <w:sz w:val="20"/>
          <w:szCs w:val="20"/>
        </w:rPr>
        <w:t xml:space="preserve"> Doutoranda no Programa de Pós-graduação em Educação, pela Universidade Federal do Amazonas. Professora pela Secretaria Municipal de Educação/SEMED-AM e colaboradora no Programa Observatório dos Direitos das crianças e dos adolescentes/PRODECA –UFAM.E-mail: </w:t>
      </w:r>
      <w:hyperlink r:id="rId1" w:history="1">
        <w:r w:rsidR="00B53461" w:rsidRPr="001E1807">
          <w:rPr>
            <w:rStyle w:val="Hyperlink"/>
            <w:sz w:val="20"/>
            <w:szCs w:val="20"/>
          </w:rPr>
          <w:t>rosanamatos83@gmail.com</w:t>
        </w:r>
      </w:hyperlink>
      <w:r w:rsidR="00B53461">
        <w:rPr>
          <w:color w:val="000000"/>
          <w:sz w:val="20"/>
          <w:szCs w:val="20"/>
        </w:rPr>
        <w:t xml:space="preserve"> </w:t>
      </w:r>
    </w:p>
  </w:footnote>
  <w:footnote w:id="2">
    <w:p w14:paraId="0000001C" w14:textId="0E18AA90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31375">
        <w:rPr>
          <w:color w:val="000000"/>
          <w:sz w:val="20"/>
          <w:szCs w:val="20"/>
        </w:rPr>
        <w:t xml:space="preserve">Professor Adjunto na Universidade Federal do Amazonas (UFAM/Campus Manaus). Professor permanente do Programa de Pós-Graduação em Educação (PPGE) da UFAM. Doutor em Educação pelo Programa de Pós-Graduação em Educação da Universidade Estadual de Maringá (PPE/UEM). </w:t>
      </w:r>
      <w:r w:rsidR="00B53461">
        <w:rPr>
          <w:color w:val="000000"/>
          <w:sz w:val="20"/>
          <w:szCs w:val="20"/>
        </w:rPr>
        <w:t xml:space="preserve"> Integrante do grupo de estudos NUDISEX – Núcleo de Estudos e Pesquisas em Diversidade Sexual. E-mail: </w:t>
      </w:r>
      <w:hyperlink r:id="rId2" w:history="1">
        <w:r w:rsidR="00B53461" w:rsidRPr="001E1807">
          <w:rPr>
            <w:rStyle w:val="Hyperlink"/>
            <w:sz w:val="20"/>
            <w:szCs w:val="20"/>
          </w:rPr>
          <w:t>profmarciooliveira@ufam.edu.br</w:t>
        </w:r>
      </w:hyperlink>
      <w:r w:rsidR="00B53461"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F1CA4"/>
    <w:multiLevelType w:val="multilevel"/>
    <w:tmpl w:val="5552B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2674A"/>
    <w:rsid w:val="000340D8"/>
    <w:rsid w:val="00035217"/>
    <w:rsid w:val="0007220B"/>
    <w:rsid w:val="000725E6"/>
    <w:rsid w:val="00083647"/>
    <w:rsid w:val="000907E5"/>
    <w:rsid w:val="000924F1"/>
    <w:rsid w:val="000D50B8"/>
    <w:rsid w:val="000F1D0D"/>
    <w:rsid w:val="001547A7"/>
    <w:rsid w:val="001A36C2"/>
    <w:rsid w:val="001A74E6"/>
    <w:rsid w:val="001B55B4"/>
    <w:rsid w:val="001E2429"/>
    <w:rsid w:val="001F611B"/>
    <w:rsid w:val="002828C1"/>
    <w:rsid w:val="002D3B59"/>
    <w:rsid w:val="0032299C"/>
    <w:rsid w:val="00331375"/>
    <w:rsid w:val="00336F93"/>
    <w:rsid w:val="00363E36"/>
    <w:rsid w:val="00375DB7"/>
    <w:rsid w:val="003A7135"/>
    <w:rsid w:val="003E4F92"/>
    <w:rsid w:val="00401651"/>
    <w:rsid w:val="004141BB"/>
    <w:rsid w:val="00430221"/>
    <w:rsid w:val="00443F23"/>
    <w:rsid w:val="00456A59"/>
    <w:rsid w:val="004A4B82"/>
    <w:rsid w:val="004A7601"/>
    <w:rsid w:val="004B6318"/>
    <w:rsid w:val="004B743B"/>
    <w:rsid w:val="004D2DD5"/>
    <w:rsid w:val="004E4723"/>
    <w:rsid w:val="004F2353"/>
    <w:rsid w:val="0050086B"/>
    <w:rsid w:val="00540925"/>
    <w:rsid w:val="00587D56"/>
    <w:rsid w:val="005B1E11"/>
    <w:rsid w:val="005D2808"/>
    <w:rsid w:val="00607D8A"/>
    <w:rsid w:val="00611CB7"/>
    <w:rsid w:val="00671BFC"/>
    <w:rsid w:val="00693A03"/>
    <w:rsid w:val="006B4B78"/>
    <w:rsid w:val="00700885"/>
    <w:rsid w:val="00771F9F"/>
    <w:rsid w:val="007E2054"/>
    <w:rsid w:val="007E5C4E"/>
    <w:rsid w:val="007E7CBB"/>
    <w:rsid w:val="007F0BC6"/>
    <w:rsid w:val="00896460"/>
    <w:rsid w:val="008C5769"/>
    <w:rsid w:val="008E086A"/>
    <w:rsid w:val="008E3D7C"/>
    <w:rsid w:val="008E59E0"/>
    <w:rsid w:val="008F5FA1"/>
    <w:rsid w:val="008F7C88"/>
    <w:rsid w:val="00930328"/>
    <w:rsid w:val="0093157E"/>
    <w:rsid w:val="009A013C"/>
    <w:rsid w:val="009C1695"/>
    <w:rsid w:val="009D7DC4"/>
    <w:rsid w:val="009E5AA0"/>
    <w:rsid w:val="00A073DC"/>
    <w:rsid w:val="00A119C3"/>
    <w:rsid w:val="00A204F8"/>
    <w:rsid w:val="00A4145E"/>
    <w:rsid w:val="00A6503F"/>
    <w:rsid w:val="00AA1676"/>
    <w:rsid w:val="00B337D8"/>
    <w:rsid w:val="00B3421E"/>
    <w:rsid w:val="00B41412"/>
    <w:rsid w:val="00B53461"/>
    <w:rsid w:val="00B65474"/>
    <w:rsid w:val="00BD519F"/>
    <w:rsid w:val="00BE64B9"/>
    <w:rsid w:val="00C131A8"/>
    <w:rsid w:val="00C41474"/>
    <w:rsid w:val="00C50380"/>
    <w:rsid w:val="00C75C1B"/>
    <w:rsid w:val="00C87D05"/>
    <w:rsid w:val="00CB7E21"/>
    <w:rsid w:val="00CC6C63"/>
    <w:rsid w:val="00D35F72"/>
    <w:rsid w:val="00D67632"/>
    <w:rsid w:val="00D95FB9"/>
    <w:rsid w:val="00DC2E94"/>
    <w:rsid w:val="00DC326E"/>
    <w:rsid w:val="00E24459"/>
    <w:rsid w:val="00E246DE"/>
    <w:rsid w:val="00E65BC2"/>
    <w:rsid w:val="00E90FFE"/>
    <w:rsid w:val="00EB1D89"/>
    <w:rsid w:val="00EB7115"/>
    <w:rsid w:val="00F33043"/>
    <w:rsid w:val="00F4636B"/>
    <w:rsid w:val="00F72E75"/>
    <w:rsid w:val="00F74849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8D8"/>
  <w15:docId w15:val="{8FE22B53-3AFF-4882-A6B3-D718A50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896460"/>
  </w:style>
  <w:style w:type="character" w:styleId="Refdecomentrio">
    <w:name w:val="annotation reference"/>
    <w:basedOn w:val="Fontepargpadro"/>
    <w:uiPriority w:val="99"/>
    <w:semiHidden/>
    <w:unhideWhenUsed/>
    <w:rsid w:val="003A7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7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71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7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71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eer.furg.br/divedu/article/view/8524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riodicos.uepa.br/index.php/cocar/article/view/35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vista.ubm.br/index.php/revistacientifica/article/view/87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bsh.org.br/revista_sbrash/article/view/41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ofmarciooliveira@ufam.edu.br" TargetMode="External"/><Relationship Id="rId1" Type="http://schemas.openxmlformats.org/officeDocument/2006/relationships/hyperlink" Target="mailto:rosanamatos8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1BA6A8-074B-49FA-B3C5-FC85221D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1699</Words>
  <Characters>9910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Rosana e Romulo</cp:lastModifiedBy>
  <cp:revision>4</cp:revision>
  <dcterms:created xsi:type="dcterms:W3CDTF">2023-07-03T17:19:00Z</dcterms:created>
  <dcterms:modified xsi:type="dcterms:W3CDTF">2023-07-05T14:28:00Z</dcterms:modified>
</cp:coreProperties>
</file>