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4618" w14:textId="57B1BF6D" w:rsidR="00D90023" w:rsidRPr="003016BD" w:rsidRDefault="003016BD" w:rsidP="00301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6BD">
        <w:rPr>
          <w:rFonts w:ascii="Times New Roman" w:hAnsi="Times New Roman" w:cs="Times New Roman"/>
          <w:b/>
          <w:bCs/>
          <w:sz w:val="24"/>
          <w:szCs w:val="24"/>
        </w:rPr>
        <w:t>DISFUNÇÃO ENDOTELIAL RELACIONADA A COVID-19: ALTERAÇÕES NA HOMEOSTASE VASCULAR E COMPLICAÇÕES</w:t>
      </w:r>
    </w:p>
    <w:p w14:paraId="2A08D471" w14:textId="1ADE2EFD" w:rsidR="00AB1705" w:rsidRDefault="00AB1705" w:rsidP="00710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F8CAD" w14:textId="13D3DC7A" w:rsidR="0089221F" w:rsidRPr="00710B4C" w:rsidRDefault="0089221F" w:rsidP="0089221F">
      <w:pPr>
        <w:jc w:val="center"/>
        <w:rPr>
          <w:rFonts w:ascii="Times New Roman" w:hAnsi="Times New Roman" w:cs="Times New Roman"/>
          <w:sz w:val="20"/>
          <w:szCs w:val="20"/>
        </w:rPr>
      </w:pPr>
      <w:r w:rsidRPr="00710B4C">
        <w:rPr>
          <w:rFonts w:ascii="Times New Roman" w:hAnsi="Times New Roman" w:cs="Times New Roman"/>
          <w:sz w:val="20"/>
          <w:szCs w:val="20"/>
        </w:rPr>
        <w:t>Fernando Lima Lopes</w:t>
      </w:r>
      <w:r w:rsidRPr="00710B4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0B4C">
        <w:rPr>
          <w:rFonts w:ascii="Times New Roman" w:hAnsi="Times New Roman" w:cs="Times New Roman"/>
          <w:sz w:val="20"/>
          <w:szCs w:val="20"/>
        </w:rPr>
        <w:t xml:space="preserve">; </w:t>
      </w:r>
      <w:r w:rsidRPr="00710B4C">
        <w:rPr>
          <w:rFonts w:ascii="Times New Roman" w:hAnsi="Times New Roman" w:cs="Times New Roman"/>
          <w:sz w:val="20"/>
          <w:szCs w:val="20"/>
        </w:rPr>
        <w:t>Daniel Oliveira Medeiros</w:t>
      </w:r>
      <w:r w:rsidRPr="00710B4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0B4C">
        <w:rPr>
          <w:rFonts w:ascii="Times New Roman" w:hAnsi="Times New Roman" w:cs="Times New Roman"/>
          <w:sz w:val="20"/>
          <w:szCs w:val="20"/>
        </w:rPr>
        <w:t xml:space="preserve">; </w:t>
      </w:r>
      <w:r w:rsidRPr="00710B4C">
        <w:rPr>
          <w:rFonts w:ascii="Times New Roman" w:hAnsi="Times New Roman" w:cs="Times New Roman"/>
          <w:sz w:val="20"/>
          <w:szCs w:val="20"/>
        </w:rPr>
        <w:t>Gabriel Aleixo dos Santos Cordeiro Carvalho</w:t>
      </w:r>
      <w:r w:rsidRPr="00710B4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0B4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710B4C">
        <w:rPr>
          <w:rFonts w:ascii="Times New Roman" w:hAnsi="Times New Roman" w:cs="Times New Roman"/>
          <w:sz w:val="20"/>
          <w:szCs w:val="20"/>
        </w:rPr>
        <w:t>Shawana</w:t>
      </w:r>
      <w:proofErr w:type="spellEnd"/>
      <w:r w:rsidRPr="00710B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B4C">
        <w:rPr>
          <w:rFonts w:ascii="Times New Roman" w:hAnsi="Times New Roman" w:cs="Times New Roman"/>
          <w:sz w:val="20"/>
          <w:szCs w:val="20"/>
        </w:rPr>
        <w:t>Meita</w:t>
      </w:r>
      <w:proofErr w:type="spellEnd"/>
      <w:r w:rsidRPr="00710B4C">
        <w:rPr>
          <w:rFonts w:ascii="Times New Roman" w:hAnsi="Times New Roman" w:cs="Times New Roman"/>
          <w:sz w:val="20"/>
          <w:szCs w:val="20"/>
        </w:rPr>
        <w:t xml:space="preserve"> Souza Gomes</w:t>
      </w:r>
      <w:r w:rsidRPr="00710B4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0B4C">
        <w:rPr>
          <w:rFonts w:ascii="Times New Roman" w:hAnsi="Times New Roman" w:cs="Times New Roman"/>
          <w:sz w:val="20"/>
          <w:szCs w:val="20"/>
        </w:rPr>
        <w:t>; Hirisleide Bezerra Alves</w:t>
      </w:r>
      <w:r w:rsidRPr="00710B4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10B4C">
        <w:rPr>
          <w:rFonts w:ascii="Times New Roman" w:hAnsi="Times New Roman" w:cs="Times New Roman"/>
          <w:sz w:val="20"/>
          <w:szCs w:val="20"/>
        </w:rPr>
        <w:t>.</w:t>
      </w:r>
    </w:p>
    <w:p w14:paraId="7454B32B" w14:textId="77777777" w:rsidR="0089221F" w:rsidRPr="00144614" w:rsidRDefault="0089221F" w:rsidP="0089221F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4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>Discente do curso de Medicina - Centro Universitário de Patos (UNIFIP), Patos/PB</w:t>
      </w:r>
      <w:r w:rsidRPr="001446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06A6F28" w14:textId="77777777" w:rsidR="0089221F" w:rsidRPr="00144614" w:rsidRDefault="0089221F" w:rsidP="0089221F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>Docente/Orientadora - Centro Universitário de Patos (UNIFIP), Patos/PB;</w:t>
      </w:r>
    </w:p>
    <w:p w14:paraId="3E373928" w14:textId="77777777" w:rsidR="0089221F" w:rsidRPr="00144614" w:rsidRDefault="0089221F" w:rsidP="0089221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>Mestre em Genética - Universidade Federal de Pernambuco (UFPE).</w:t>
      </w:r>
    </w:p>
    <w:p w14:paraId="58BD51F6" w14:textId="77777777" w:rsidR="0089221F" w:rsidRDefault="0089221F" w:rsidP="00D90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F0A12" w14:textId="1F475EA5" w:rsidR="00653036" w:rsidRDefault="004B15A9" w:rsidP="0048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023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D90023" w:rsidRPr="00D900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0023">
        <w:rPr>
          <w:rFonts w:ascii="Times New Roman" w:hAnsi="Times New Roman" w:cs="Times New Roman"/>
          <w:sz w:val="24"/>
          <w:szCs w:val="24"/>
        </w:rPr>
        <w:t xml:space="preserve"> A pandemia </w:t>
      </w:r>
      <w:r w:rsidR="0021552F">
        <w:rPr>
          <w:rFonts w:ascii="Times New Roman" w:hAnsi="Times New Roman" w:cs="Times New Roman"/>
          <w:sz w:val="24"/>
          <w:szCs w:val="24"/>
        </w:rPr>
        <w:t>associada ao</w:t>
      </w:r>
      <w:r w:rsidRPr="00D90023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Pr="00D90023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DE76CC">
        <w:rPr>
          <w:rFonts w:ascii="Times New Roman" w:hAnsi="Times New Roman" w:cs="Times New Roman"/>
          <w:sz w:val="24"/>
          <w:szCs w:val="24"/>
        </w:rPr>
        <w:t xml:space="preserve"> (SARS-CoV-2)</w:t>
      </w:r>
      <w:r w:rsidRPr="00D90023">
        <w:rPr>
          <w:rFonts w:ascii="Times New Roman" w:hAnsi="Times New Roman" w:cs="Times New Roman"/>
          <w:sz w:val="24"/>
          <w:szCs w:val="24"/>
        </w:rPr>
        <w:t xml:space="preserve"> trouxe um enorme desafio para a medicina moderna</w:t>
      </w:r>
      <w:r w:rsidR="008B303E">
        <w:rPr>
          <w:rFonts w:ascii="Times New Roman" w:hAnsi="Times New Roman" w:cs="Times New Roman"/>
          <w:sz w:val="24"/>
          <w:szCs w:val="24"/>
        </w:rPr>
        <w:t>, implicado em</w:t>
      </w:r>
      <w:r w:rsidRPr="00D90023">
        <w:rPr>
          <w:rFonts w:ascii="Times New Roman" w:hAnsi="Times New Roman" w:cs="Times New Roman"/>
          <w:sz w:val="24"/>
          <w:szCs w:val="24"/>
        </w:rPr>
        <w:t xml:space="preserve"> decifrar e combater a nova doença em tempo recorde. </w:t>
      </w:r>
      <w:r w:rsidR="008B303E">
        <w:rPr>
          <w:rFonts w:ascii="Times New Roman" w:hAnsi="Times New Roman" w:cs="Times New Roman"/>
          <w:sz w:val="24"/>
          <w:szCs w:val="24"/>
        </w:rPr>
        <w:t xml:space="preserve">A Covid-19 </w:t>
      </w:r>
      <w:r w:rsidR="008B303E" w:rsidRPr="006B3D9C">
        <w:rPr>
          <w:rFonts w:ascii="Times New Roman" w:eastAsia="Times New Roman" w:hAnsi="Times New Roman" w:cs="Times New Roman"/>
          <w:sz w:val="24"/>
          <w:szCs w:val="24"/>
          <w:lang w:eastAsia="pt-BR"/>
        </w:rPr>
        <w:t>assemelha-se a uma gripe ou resfriado comum</w:t>
      </w:r>
      <w:r w:rsidR="008B303E" w:rsidRPr="006B3D9C">
        <w:rPr>
          <w:rFonts w:ascii="Times New Roman" w:hAnsi="Times New Roman" w:cs="Times New Roman"/>
          <w:sz w:val="24"/>
          <w:szCs w:val="24"/>
        </w:rPr>
        <w:t xml:space="preserve">, porém, </w:t>
      </w:r>
      <w:r w:rsidR="008B303E" w:rsidRPr="006B3D9C">
        <w:rPr>
          <w:rFonts w:ascii="Times New Roman" w:eastAsia="Times New Roman" w:hAnsi="Times New Roman" w:cs="Times New Roman"/>
          <w:sz w:val="24"/>
          <w:szCs w:val="24"/>
          <w:lang w:eastAsia="pt-BR"/>
        </w:rPr>
        <w:t>pode evoluir para pneumonia grave com insuficiência respiratória e óbito.</w:t>
      </w:r>
      <w:r w:rsidR="008B303E" w:rsidRPr="006B3D9C">
        <w:rPr>
          <w:rFonts w:ascii="Times New Roman" w:hAnsi="Times New Roman" w:cs="Times New Roman"/>
          <w:sz w:val="24"/>
          <w:szCs w:val="24"/>
        </w:rPr>
        <w:t xml:space="preserve"> </w:t>
      </w:r>
      <w:r w:rsidR="00DE76CC">
        <w:rPr>
          <w:rFonts w:ascii="Times New Roman" w:hAnsi="Times New Roman" w:cs="Times New Roman"/>
          <w:sz w:val="24"/>
          <w:szCs w:val="24"/>
        </w:rPr>
        <w:t xml:space="preserve">Estudos já reportaram que o SARS-CoV-2 </w:t>
      </w:r>
      <w:r w:rsidR="00DE76CC" w:rsidRPr="001C74B9">
        <w:rPr>
          <w:rFonts w:ascii="Times New Roman" w:hAnsi="Times New Roman" w:cs="Times New Roman"/>
          <w:bCs/>
          <w:sz w:val="24"/>
          <w:szCs w:val="24"/>
        </w:rPr>
        <w:t>apr</w:t>
      </w:r>
      <w:r w:rsidR="00DE76CC">
        <w:rPr>
          <w:rFonts w:ascii="Times New Roman" w:hAnsi="Times New Roman" w:cs="Times New Roman"/>
          <w:bCs/>
          <w:sz w:val="24"/>
          <w:szCs w:val="24"/>
        </w:rPr>
        <w:t xml:space="preserve">esenta tropismo pelas </w:t>
      </w:r>
      <w:r w:rsidR="00DE76CC" w:rsidRPr="006B3D9C">
        <w:rPr>
          <w:rFonts w:ascii="Times New Roman" w:hAnsi="Times New Roman" w:cs="Times New Roman"/>
          <w:sz w:val="24"/>
          <w:szCs w:val="24"/>
        </w:rPr>
        <w:t>células do pu</w:t>
      </w:r>
      <w:r w:rsidR="00DE76CC">
        <w:rPr>
          <w:rFonts w:ascii="Times New Roman" w:hAnsi="Times New Roman" w:cs="Times New Roman"/>
          <w:sz w:val="24"/>
          <w:szCs w:val="24"/>
        </w:rPr>
        <w:t>lmão, coração, rins e intestino, relacionando às variadas manifestações da doença</w:t>
      </w:r>
      <w:r w:rsidR="00DE76CC" w:rsidRPr="001C74B9">
        <w:rPr>
          <w:rFonts w:ascii="Times New Roman" w:hAnsi="Times New Roman" w:cs="Times New Roman"/>
          <w:bCs/>
          <w:sz w:val="24"/>
          <w:szCs w:val="24"/>
        </w:rPr>
        <w:t>.</w:t>
      </w:r>
      <w:r w:rsidRPr="00D90023">
        <w:rPr>
          <w:rFonts w:ascii="Times New Roman" w:hAnsi="Times New Roman" w:cs="Times New Roman"/>
          <w:sz w:val="24"/>
          <w:szCs w:val="24"/>
        </w:rPr>
        <w:t xml:space="preserve"> </w:t>
      </w:r>
      <w:r w:rsidR="00DE76CC">
        <w:rPr>
          <w:rFonts w:ascii="Times New Roman" w:hAnsi="Times New Roman" w:cs="Times New Roman"/>
          <w:sz w:val="24"/>
          <w:szCs w:val="24"/>
        </w:rPr>
        <w:t>Pesquisas</w:t>
      </w:r>
      <w:r w:rsidRPr="00D90023">
        <w:rPr>
          <w:rFonts w:ascii="Times New Roman" w:hAnsi="Times New Roman" w:cs="Times New Roman"/>
          <w:sz w:val="24"/>
          <w:szCs w:val="24"/>
        </w:rPr>
        <w:t xml:space="preserve"> recentes apontam </w:t>
      </w:r>
      <w:r w:rsidR="00DE76CC">
        <w:rPr>
          <w:rFonts w:ascii="Times New Roman" w:hAnsi="Times New Roman" w:cs="Times New Roman"/>
          <w:sz w:val="24"/>
          <w:szCs w:val="24"/>
        </w:rPr>
        <w:t>um novo alvo da</w:t>
      </w:r>
      <w:r w:rsidRPr="00D90023">
        <w:rPr>
          <w:rFonts w:ascii="Times New Roman" w:hAnsi="Times New Roman" w:cs="Times New Roman"/>
          <w:sz w:val="24"/>
          <w:szCs w:val="24"/>
        </w:rPr>
        <w:t xml:space="preserve"> patogênese </w:t>
      </w:r>
      <w:r w:rsidR="00DE76CC">
        <w:rPr>
          <w:rFonts w:ascii="Times New Roman" w:hAnsi="Times New Roman" w:cs="Times New Roman"/>
          <w:sz w:val="24"/>
          <w:szCs w:val="24"/>
        </w:rPr>
        <w:t>viral</w:t>
      </w:r>
      <w:r w:rsidRPr="00D90023">
        <w:rPr>
          <w:rFonts w:ascii="Times New Roman" w:hAnsi="Times New Roman" w:cs="Times New Roman"/>
          <w:sz w:val="24"/>
          <w:szCs w:val="24"/>
        </w:rPr>
        <w:t xml:space="preserve">, </w:t>
      </w:r>
      <w:r w:rsidR="00DE76CC">
        <w:rPr>
          <w:rFonts w:ascii="Times New Roman" w:hAnsi="Times New Roman" w:cs="Times New Roman"/>
          <w:sz w:val="24"/>
          <w:szCs w:val="24"/>
        </w:rPr>
        <w:t>o endotélio vascular, sendo caracterizado como</w:t>
      </w:r>
      <w:r w:rsidRPr="00D90023">
        <w:rPr>
          <w:rFonts w:ascii="Times New Roman" w:hAnsi="Times New Roman" w:cs="Times New Roman"/>
          <w:sz w:val="24"/>
          <w:szCs w:val="24"/>
        </w:rPr>
        <w:t xml:space="preserve"> indicativo da gravidade do quadro infeccioso.</w:t>
      </w:r>
      <w:r w:rsidR="00D90023" w:rsidRPr="00D90023">
        <w:rPr>
          <w:rFonts w:ascii="Times New Roman" w:hAnsi="Times New Roman" w:cs="Times New Roman"/>
          <w:sz w:val="24"/>
          <w:szCs w:val="24"/>
        </w:rPr>
        <w:t xml:space="preserve"> </w:t>
      </w:r>
      <w:r w:rsidRPr="00D9002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D90023" w:rsidRPr="00D900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90023" w:rsidRPr="00D90023">
        <w:rPr>
          <w:rFonts w:ascii="Times New Roman" w:hAnsi="Times New Roman" w:cs="Times New Roman"/>
          <w:sz w:val="24"/>
          <w:szCs w:val="24"/>
        </w:rPr>
        <w:t xml:space="preserve"> </w:t>
      </w:r>
      <w:r w:rsidR="00A67B5B" w:rsidRPr="00A67B5B">
        <w:rPr>
          <w:rFonts w:ascii="Times New Roman" w:hAnsi="Times New Roman" w:cs="Times New Roman"/>
          <w:sz w:val="24"/>
          <w:szCs w:val="24"/>
        </w:rPr>
        <w:t>Apresentar a disfunção endotelial relacionada a Covid-19, com ênfase nas alterações na homeostase vascular e complicações.</w:t>
      </w:r>
      <w:r w:rsidR="00D90023" w:rsidRPr="00A67B5B">
        <w:rPr>
          <w:rFonts w:ascii="Times New Roman" w:hAnsi="Times New Roman" w:cs="Times New Roman"/>
          <w:sz w:val="24"/>
          <w:szCs w:val="24"/>
        </w:rPr>
        <w:t xml:space="preserve"> </w:t>
      </w:r>
      <w:r w:rsidR="00D90023" w:rsidRPr="00A67B5B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D90023" w:rsidRPr="00A67B5B">
        <w:rPr>
          <w:rFonts w:ascii="Times New Roman" w:hAnsi="Times New Roman" w:cs="Times New Roman"/>
          <w:sz w:val="24"/>
          <w:szCs w:val="24"/>
        </w:rPr>
        <w:t xml:space="preserve"> </w:t>
      </w:r>
      <w:r w:rsidR="00A7380D" w:rsidRPr="00A67B5B">
        <w:rPr>
          <w:rFonts w:ascii="Times New Roman" w:hAnsi="Times New Roman" w:cs="Times New Roman"/>
          <w:sz w:val="24"/>
          <w:szCs w:val="24"/>
        </w:rPr>
        <w:t xml:space="preserve">Trata-se de uma revisão da literatura, na </w:t>
      </w:r>
      <w:r w:rsidR="00A7380D">
        <w:rPr>
          <w:rFonts w:ascii="Times New Roman" w:hAnsi="Times New Roman" w:cs="Times New Roman"/>
          <w:sz w:val="24"/>
          <w:szCs w:val="24"/>
        </w:rPr>
        <w:t>qual as bases</w:t>
      </w:r>
      <w:r w:rsidR="00A7380D" w:rsidRPr="00ED1459">
        <w:rPr>
          <w:rFonts w:ascii="Times New Roman" w:hAnsi="Times New Roman" w:cs="Times New Roman"/>
          <w:sz w:val="24"/>
          <w:szCs w:val="24"/>
        </w:rPr>
        <w:t xml:space="preserve"> de dados</w:t>
      </w:r>
      <w:r w:rsidR="00A7380D">
        <w:rPr>
          <w:rFonts w:ascii="Times New Roman" w:hAnsi="Times New Roman" w:cs="Times New Roman"/>
          <w:sz w:val="24"/>
          <w:szCs w:val="24"/>
        </w:rPr>
        <w:t xml:space="preserve"> do</w:t>
      </w:r>
      <w:r w:rsidR="00A7380D" w:rsidRPr="00ED1459">
        <w:rPr>
          <w:rFonts w:ascii="Times New Roman" w:hAnsi="Times New Roman" w:cs="Times New Roman"/>
          <w:sz w:val="24"/>
          <w:szCs w:val="24"/>
        </w:rPr>
        <w:t xml:space="preserve"> SCIELO, LILACS e MEDLINE foram consultadas 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 xml:space="preserve">para levantamento de artigos científicos publicados </w:t>
      </w:r>
      <w:r w:rsidR="00A7380D">
        <w:rPr>
          <w:rFonts w:ascii="Times New Roman" w:hAnsi="Times New Roman" w:cs="Times New Roman"/>
          <w:bCs/>
          <w:sz w:val="24"/>
          <w:szCs w:val="24"/>
        </w:rPr>
        <w:t>entre 2015 e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 xml:space="preserve"> 2020.</w:t>
      </w:r>
      <w:r w:rsidR="00A7380D" w:rsidRPr="00ED1459">
        <w:rPr>
          <w:rFonts w:ascii="Times New Roman" w:hAnsi="Times New Roman" w:cs="Times New Roman"/>
          <w:sz w:val="24"/>
          <w:szCs w:val="24"/>
        </w:rPr>
        <w:t xml:space="preserve"> 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>Foram utilizados como descritores (</w:t>
      </w:r>
      <w:proofErr w:type="spellStart"/>
      <w:r w:rsidR="00A7380D" w:rsidRPr="00C52488">
        <w:rPr>
          <w:rFonts w:ascii="Times New Roman" w:hAnsi="Times New Roman" w:cs="Times New Roman"/>
          <w:bCs/>
          <w:sz w:val="24"/>
          <w:szCs w:val="24"/>
        </w:rPr>
        <w:t>DeCS</w:t>
      </w:r>
      <w:proofErr w:type="spellEnd"/>
      <w:r w:rsidR="00A7380D" w:rsidRPr="00C52488">
        <w:rPr>
          <w:rFonts w:ascii="Times New Roman" w:hAnsi="Times New Roman" w:cs="Times New Roman"/>
          <w:bCs/>
          <w:sz w:val="24"/>
          <w:szCs w:val="24"/>
        </w:rPr>
        <w:t>): “</w:t>
      </w:r>
      <w:r w:rsidR="00A7380D">
        <w:rPr>
          <w:rFonts w:ascii="Times New Roman" w:hAnsi="Times New Roman" w:cs="Times New Roman"/>
          <w:bCs/>
          <w:sz w:val="24"/>
          <w:szCs w:val="24"/>
        </w:rPr>
        <w:t>SARS-CoV-2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>”, “</w:t>
      </w:r>
      <w:r w:rsidR="00A7380D">
        <w:rPr>
          <w:rFonts w:ascii="Times New Roman" w:hAnsi="Times New Roman" w:cs="Times New Roman"/>
          <w:bCs/>
          <w:iCs/>
          <w:sz w:val="24"/>
          <w:szCs w:val="24"/>
        </w:rPr>
        <w:t>Endotélio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>” e “</w:t>
      </w:r>
      <w:r w:rsidR="00A7380D">
        <w:rPr>
          <w:rFonts w:ascii="Times New Roman" w:hAnsi="Times New Roman" w:cs="Times New Roman"/>
          <w:bCs/>
          <w:sz w:val="24"/>
          <w:szCs w:val="24"/>
        </w:rPr>
        <w:t>Angiogênese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>”, sendo empregados como critérios de inclusão: artigos em português e inglês, dispostos na íntegra.</w:t>
      </w:r>
      <w:r w:rsidR="00A7380D" w:rsidRPr="00C52488">
        <w:rPr>
          <w:rFonts w:ascii="Times New Roman" w:hAnsi="Times New Roman" w:cs="Times New Roman"/>
          <w:sz w:val="24"/>
          <w:szCs w:val="24"/>
        </w:rPr>
        <w:t xml:space="preserve"> </w:t>
      </w:r>
      <w:r w:rsidR="00A7380D">
        <w:rPr>
          <w:rFonts w:ascii="Times New Roman" w:hAnsi="Times New Roman" w:cs="Times New Roman"/>
          <w:sz w:val="24"/>
          <w:szCs w:val="24"/>
        </w:rPr>
        <w:t xml:space="preserve">Entre 19 artigos encontrados, oito constituíram a amostra. </w:t>
      </w:r>
      <w:r w:rsidR="003D183A">
        <w:rPr>
          <w:rFonts w:ascii="Times New Roman" w:hAnsi="Times New Roman" w:cs="Times New Roman"/>
          <w:sz w:val="24"/>
          <w:szCs w:val="24"/>
        </w:rPr>
        <w:t xml:space="preserve">O SARS-CoV-2 pode infectar o endotélio vascular desencadeando uma inflamação difusa. </w:t>
      </w:r>
      <w:r w:rsidR="0049586D">
        <w:rPr>
          <w:rFonts w:ascii="Times New Roman" w:hAnsi="Times New Roman" w:cs="Times New Roman"/>
          <w:bCs/>
          <w:sz w:val="24"/>
          <w:szCs w:val="24"/>
        </w:rPr>
        <w:t>O</w:t>
      </w:r>
      <w:r w:rsidR="00AB1705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3D183A" w:rsidRPr="003D183A">
        <w:rPr>
          <w:rFonts w:ascii="Times New Roman" w:hAnsi="Times New Roman" w:cs="Times New Roman"/>
          <w:bCs/>
          <w:sz w:val="24"/>
          <w:szCs w:val="24"/>
        </w:rPr>
        <w:t>ecrutamento de células imunes, seja pela agressão direta da infecção viral ao endotélio, ou mediado</w:t>
      </w:r>
      <w:r w:rsidR="00216DB4">
        <w:rPr>
          <w:rFonts w:ascii="Times New Roman" w:hAnsi="Times New Roman" w:cs="Times New Roman"/>
          <w:bCs/>
          <w:sz w:val="24"/>
          <w:szCs w:val="24"/>
        </w:rPr>
        <w:t xml:space="preserve"> por citocinas</w:t>
      </w:r>
      <w:r w:rsidR="003D183A" w:rsidRPr="003D183A">
        <w:rPr>
          <w:rFonts w:ascii="Times New Roman" w:hAnsi="Times New Roman" w:cs="Times New Roman"/>
          <w:bCs/>
          <w:sz w:val="24"/>
          <w:szCs w:val="24"/>
        </w:rPr>
        <w:t>, pode resultar em disfunção endotelial generalizada, associada à apoptose</w:t>
      </w:r>
      <w:r w:rsidR="00216DB4">
        <w:rPr>
          <w:rFonts w:ascii="Times New Roman" w:hAnsi="Times New Roman" w:cs="Times New Roman"/>
          <w:bCs/>
          <w:sz w:val="24"/>
          <w:szCs w:val="24"/>
        </w:rPr>
        <w:t>, comprometendo o fluxo sanguíneo</w:t>
      </w:r>
      <w:r w:rsidR="00ED2CCB">
        <w:rPr>
          <w:rFonts w:ascii="Times New Roman" w:hAnsi="Times New Roman" w:cs="Times New Roman"/>
          <w:bCs/>
          <w:sz w:val="24"/>
          <w:szCs w:val="24"/>
        </w:rPr>
        <w:t xml:space="preserve"> e oxigenação tecidual. A infecção das células endoteliais também</w:t>
      </w:r>
      <w:r w:rsidR="00AB1705">
        <w:rPr>
          <w:rFonts w:ascii="Times New Roman" w:hAnsi="Times New Roman" w:cs="Times New Roman"/>
          <w:bCs/>
          <w:sz w:val="24"/>
          <w:szCs w:val="24"/>
        </w:rPr>
        <w:t xml:space="preserve"> promove alterações na homeostase</w:t>
      </w:r>
      <w:r w:rsidR="0015102A">
        <w:rPr>
          <w:rFonts w:ascii="Times New Roman" w:hAnsi="Times New Roman" w:cs="Times New Roman"/>
          <w:bCs/>
          <w:sz w:val="24"/>
          <w:szCs w:val="24"/>
        </w:rPr>
        <w:t xml:space="preserve"> vascular</w:t>
      </w:r>
      <w:r w:rsidR="00AB1705">
        <w:rPr>
          <w:rFonts w:ascii="Times New Roman" w:hAnsi="Times New Roman" w:cs="Times New Roman"/>
          <w:bCs/>
          <w:sz w:val="24"/>
          <w:szCs w:val="24"/>
        </w:rPr>
        <w:t xml:space="preserve">, com formação de trombos. </w:t>
      </w:r>
      <w:r w:rsidR="0049586D">
        <w:rPr>
          <w:rFonts w:ascii="Times New Roman" w:hAnsi="Times New Roman" w:cs="Times New Roman"/>
          <w:sz w:val="24"/>
          <w:szCs w:val="24"/>
        </w:rPr>
        <w:t>L</w:t>
      </w:r>
      <w:r w:rsidR="0049586D" w:rsidRPr="0049586D">
        <w:rPr>
          <w:rFonts w:ascii="Times New Roman" w:hAnsi="Times New Roman" w:cs="Times New Roman"/>
          <w:sz w:val="24"/>
          <w:szCs w:val="24"/>
        </w:rPr>
        <w:t>esão endotelial grave associada à presença de vírus intracelulares e membranas celulares rompidas</w:t>
      </w:r>
      <w:r w:rsidR="0049586D">
        <w:rPr>
          <w:rFonts w:ascii="Times New Roman" w:hAnsi="Times New Roman" w:cs="Times New Roman"/>
          <w:sz w:val="24"/>
          <w:szCs w:val="24"/>
        </w:rPr>
        <w:t xml:space="preserve"> foram reportadas em pulmões de pacientes com Covid-19, cuja</w:t>
      </w:r>
      <w:r w:rsidR="0049586D" w:rsidRPr="0049586D">
        <w:rPr>
          <w:rFonts w:ascii="Times New Roman" w:hAnsi="Times New Roman" w:cs="Times New Roman"/>
          <w:sz w:val="24"/>
          <w:szCs w:val="24"/>
        </w:rPr>
        <w:t xml:space="preserve"> análise histológica dos vasos pulmonares</w:t>
      </w:r>
      <w:r w:rsidR="0049586D">
        <w:rPr>
          <w:rFonts w:ascii="Times New Roman" w:hAnsi="Times New Roman" w:cs="Times New Roman"/>
          <w:sz w:val="24"/>
          <w:szCs w:val="24"/>
        </w:rPr>
        <w:t xml:space="preserve"> revelou</w:t>
      </w:r>
      <w:r w:rsidR="0049586D" w:rsidRPr="0049586D">
        <w:rPr>
          <w:rFonts w:ascii="Times New Roman" w:hAnsi="Times New Roman" w:cs="Times New Roman"/>
          <w:sz w:val="24"/>
          <w:szCs w:val="24"/>
        </w:rPr>
        <w:t xml:space="preserve"> trombose generalizada com </w:t>
      </w:r>
      <w:proofErr w:type="spellStart"/>
      <w:r w:rsidR="0049586D" w:rsidRPr="0049586D">
        <w:rPr>
          <w:rFonts w:ascii="Times New Roman" w:hAnsi="Times New Roman" w:cs="Times New Roman"/>
          <w:sz w:val="24"/>
          <w:szCs w:val="24"/>
        </w:rPr>
        <w:t>microangiopatia</w:t>
      </w:r>
      <w:proofErr w:type="spellEnd"/>
      <w:r w:rsidR="0049586D" w:rsidRPr="0049586D">
        <w:rPr>
          <w:rFonts w:ascii="Times New Roman" w:hAnsi="Times New Roman" w:cs="Times New Roman"/>
          <w:sz w:val="24"/>
          <w:szCs w:val="24"/>
        </w:rPr>
        <w:t>.</w:t>
      </w:r>
      <w:r w:rsidR="0049586D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AB1705" w:rsidRPr="00AB1705">
        <w:rPr>
          <w:rFonts w:ascii="Times New Roman" w:hAnsi="Times New Roman" w:cs="Times New Roman"/>
          <w:sz w:val="24"/>
          <w:szCs w:val="24"/>
        </w:rPr>
        <w:t xml:space="preserve">Estudos histológicos </w:t>
      </w:r>
      <w:r w:rsidR="00AB1705" w:rsidRPr="0038640F">
        <w:rPr>
          <w:rFonts w:ascii="Times New Roman" w:hAnsi="Times New Roman" w:cs="Times New Roman"/>
          <w:i/>
          <w:iCs/>
          <w:sz w:val="24"/>
          <w:szCs w:val="24"/>
        </w:rPr>
        <w:t>post-mortem</w:t>
      </w:r>
      <w:r w:rsidR="00AB1705" w:rsidRPr="00AB1705">
        <w:rPr>
          <w:rFonts w:ascii="Times New Roman" w:hAnsi="Times New Roman" w:cs="Times New Roman"/>
          <w:sz w:val="24"/>
          <w:szCs w:val="24"/>
        </w:rPr>
        <w:t xml:space="preserve"> </w:t>
      </w:r>
      <w:r w:rsidR="0038640F">
        <w:rPr>
          <w:rFonts w:ascii="Times New Roman" w:hAnsi="Times New Roman" w:cs="Times New Roman"/>
          <w:sz w:val="24"/>
          <w:szCs w:val="24"/>
        </w:rPr>
        <w:t>demonstraram</w:t>
      </w:r>
      <w:r w:rsidR="00AB1705" w:rsidRPr="00AB1705">
        <w:rPr>
          <w:rFonts w:ascii="Times New Roman" w:hAnsi="Times New Roman" w:cs="Times New Roman"/>
          <w:sz w:val="24"/>
          <w:szCs w:val="24"/>
        </w:rPr>
        <w:t xml:space="preserve"> um quadro de </w:t>
      </w:r>
      <w:proofErr w:type="spellStart"/>
      <w:r w:rsidR="00AB1705" w:rsidRPr="00AB1705">
        <w:rPr>
          <w:rFonts w:ascii="Times New Roman" w:hAnsi="Times New Roman" w:cs="Times New Roman"/>
          <w:sz w:val="24"/>
          <w:szCs w:val="24"/>
        </w:rPr>
        <w:t>endotelite</w:t>
      </w:r>
      <w:proofErr w:type="spellEnd"/>
      <w:r w:rsidR="00AB1705" w:rsidRPr="00AB1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05" w:rsidRPr="00AB1705">
        <w:rPr>
          <w:rFonts w:ascii="Times New Roman" w:hAnsi="Times New Roman" w:cs="Times New Roman"/>
          <w:sz w:val="24"/>
          <w:szCs w:val="24"/>
        </w:rPr>
        <w:t>linfocítica</w:t>
      </w:r>
      <w:proofErr w:type="spellEnd"/>
      <w:r w:rsidR="00AB1705" w:rsidRPr="00AB1705">
        <w:rPr>
          <w:rFonts w:ascii="Times New Roman" w:hAnsi="Times New Roman" w:cs="Times New Roman"/>
          <w:sz w:val="24"/>
          <w:szCs w:val="24"/>
        </w:rPr>
        <w:t xml:space="preserve"> nos pulmões, coração, rins e fígado, bem como necrose celular e presença de </w:t>
      </w:r>
      <w:proofErr w:type="spellStart"/>
      <w:r w:rsidR="00AB1705" w:rsidRPr="00AB1705">
        <w:rPr>
          <w:rFonts w:ascii="Times New Roman" w:hAnsi="Times New Roman" w:cs="Times New Roman"/>
          <w:sz w:val="24"/>
          <w:szCs w:val="24"/>
        </w:rPr>
        <w:t>microtrombos</w:t>
      </w:r>
      <w:proofErr w:type="spellEnd"/>
      <w:r w:rsidR="00AB1705" w:rsidRPr="00AB1705">
        <w:rPr>
          <w:rFonts w:ascii="Times New Roman" w:hAnsi="Times New Roman" w:cs="Times New Roman"/>
          <w:sz w:val="24"/>
          <w:szCs w:val="24"/>
        </w:rPr>
        <w:t>.</w:t>
      </w:r>
      <w:r w:rsidR="00AB1705">
        <w:t xml:space="preserve"> </w:t>
      </w:r>
      <w:r w:rsidR="009F2ADE">
        <w:rPr>
          <w:rFonts w:ascii="Times New Roman" w:hAnsi="Times New Roman" w:cs="Times New Roman"/>
          <w:sz w:val="24"/>
          <w:szCs w:val="24"/>
        </w:rPr>
        <w:t xml:space="preserve">Também foi </w:t>
      </w:r>
      <w:r w:rsidR="00487C2D">
        <w:rPr>
          <w:rFonts w:ascii="Times New Roman" w:hAnsi="Times New Roman" w:cs="Times New Roman"/>
          <w:sz w:val="24"/>
          <w:szCs w:val="24"/>
        </w:rPr>
        <w:t>verificada</w:t>
      </w:r>
      <w:r w:rsidR="009F2ADE">
        <w:rPr>
          <w:rFonts w:ascii="Times New Roman" w:hAnsi="Times New Roman" w:cs="Times New Roman"/>
          <w:sz w:val="24"/>
          <w:szCs w:val="24"/>
        </w:rPr>
        <w:t xml:space="preserve"> a</w:t>
      </w:r>
      <w:r w:rsidRPr="00D90023">
        <w:rPr>
          <w:rFonts w:ascii="Times New Roman" w:hAnsi="Times New Roman" w:cs="Times New Roman"/>
          <w:sz w:val="24"/>
          <w:szCs w:val="24"/>
        </w:rPr>
        <w:t xml:space="preserve"> ocorrência de trombos no tecido alveolar expressivamente maior em amostras </w:t>
      </w:r>
      <w:r w:rsidR="009F2ADE">
        <w:rPr>
          <w:rFonts w:ascii="Times New Roman" w:hAnsi="Times New Roman" w:cs="Times New Roman"/>
          <w:sz w:val="24"/>
          <w:szCs w:val="24"/>
        </w:rPr>
        <w:t xml:space="preserve">de pacientes </w:t>
      </w:r>
      <w:r w:rsidRPr="00D90023">
        <w:rPr>
          <w:rFonts w:ascii="Times New Roman" w:hAnsi="Times New Roman" w:cs="Times New Roman"/>
          <w:sz w:val="24"/>
          <w:szCs w:val="24"/>
        </w:rPr>
        <w:t xml:space="preserve">com </w:t>
      </w:r>
      <w:r w:rsidR="009F2ADE">
        <w:rPr>
          <w:rFonts w:ascii="Times New Roman" w:hAnsi="Times New Roman" w:cs="Times New Roman"/>
          <w:sz w:val="24"/>
          <w:szCs w:val="24"/>
        </w:rPr>
        <w:t>C</w:t>
      </w:r>
      <w:r w:rsidRPr="00D90023">
        <w:rPr>
          <w:rFonts w:ascii="Times New Roman" w:hAnsi="Times New Roman" w:cs="Times New Roman"/>
          <w:sz w:val="24"/>
          <w:szCs w:val="24"/>
        </w:rPr>
        <w:t>ovid-19</w:t>
      </w:r>
      <w:r w:rsidR="009F2ADE">
        <w:rPr>
          <w:rFonts w:ascii="Times New Roman" w:hAnsi="Times New Roman" w:cs="Times New Roman"/>
          <w:sz w:val="24"/>
          <w:szCs w:val="24"/>
        </w:rPr>
        <w:t>, quando comparadas</w:t>
      </w:r>
      <w:r w:rsidRPr="00D90023">
        <w:rPr>
          <w:rFonts w:ascii="Times New Roman" w:hAnsi="Times New Roman" w:cs="Times New Roman"/>
          <w:sz w:val="24"/>
          <w:szCs w:val="24"/>
        </w:rPr>
        <w:t xml:space="preserve"> em pacientes com </w:t>
      </w:r>
      <w:r w:rsidR="009F2ADE">
        <w:rPr>
          <w:rFonts w:ascii="Times New Roman" w:hAnsi="Times New Roman" w:cs="Times New Roman"/>
          <w:sz w:val="24"/>
          <w:szCs w:val="24"/>
        </w:rPr>
        <w:t>H</w:t>
      </w:r>
      <w:r w:rsidRPr="00D90023">
        <w:rPr>
          <w:rFonts w:ascii="Times New Roman" w:hAnsi="Times New Roman" w:cs="Times New Roman"/>
          <w:sz w:val="24"/>
          <w:szCs w:val="24"/>
        </w:rPr>
        <w:t>1</w:t>
      </w:r>
      <w:r w:rsidR="009F2ADE">
        <w:rPr>
          <w:rFonts w:ascii="Times New Roman" w:hAnsi="Times New Roman" w:cs="Times New Roman"/>
          <w:sz w:val="24"/>
          <w:szCs w:val="24"/>
        </w:rPr>
        <w:t>N</w:t>
      </w:r>
      <w:r w:rsidRPr="00D90023">
        <w:rPr>
          <w:rFonts w:ascii="Times New Roman" w:hAnsi="Times New Roman" w:cs="Times New Roman"/>
          <w:sz w:val="24"/>
          <w:szCs w:val="24"/>
        </w:rPr>
        <w:t>1 e normais.</w:t>
      </w:r>
      <w:r w:rsidR="00D90023" w:rsidRPr="00D90023">
        <w:rPr>
          <w:rFonts w:ascii="Times New Roman" w:hAnsi="Times New Roman" w:cs="Times New Roman"/>
          <w:sz w:val="24"/>
          <w:szCs w:val="24"/>
        </w:rPr>
        <w:t xml:space="preserve"> </w:t>
      </w:r>
      <w:r w:rsidRPr="00D90023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D90023" w:rsidRPr="00D900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0023">
        <w:rPr>
          <w:rFonts w:ascii="Times New Roman" w:hAnsi="Times New Roman" w:cs="Times New Roman"/>
          <w:sz w:val="24"/>
          <w:szCs w:val="24"/>
        </w:rPr>
        <w:t xml:space="preserve"> </w:t>
      </w:r>
      <w:r w:rsidR="00487C2D">
        <w:rPr>
          <w:rFonts w:ascii="Times New Roman" w:hAnsi="Times New Roman" w:cs="Times New Roman"/>
          <w:sz w:val="24"/>
          <w:szCs w:val="24"/>
        </w:rPr>
        <w:t>A atuação do SARS-CoV-2 sobre as células endoteliais interfere diretamente na homeostase vascular, cujo comprometimento do fluxo sanguíneo pode acentuar o quadro de insuficiência respiratória nos pacientes graves, aliado ao risco de embolia. Desse modo, estudos adicionais são essenciais a fim de estabelecer fatores relacionados à patogênese vascular do SARS-CoV-2, bem como, métodos de intervenção e tratamento.</w:t>
      </w:r>
    </w:p>
    <w:p w14:paraId="100693DF" w14:textId="77777777" w:rsidR="00487C2D" w:rsidRDefault="00487C2D" w:rsidP="0048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A16498" w14:textId="45A59F84" w:rsidR="004A0B0A" w:rsidRPr="004A0B0A" w:rsidRDefault="004A0B0A" w:rsidP="00D900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7380D">
        <w:rPr>
          <w:rFonts w:ascii="Times New Roman" w:hAnsi="Times New Roman" w:cs="Times New Roman"/>
          <w:bCs/>
          <w:sz w:val="24"/>
          <w:szCs w:val="24"/>
        </w:rPr>
        <w:t>SARS-CoV-2</w:t>
      </w:r>
      <w:r w:rsidR="00A7380D" w:rsidRPr="00C524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380D">
        <w:rPr>
          <w:rFonts w:ascii="Times New Roman" w:hAnsi="Times New Roman" w:cs="Times New Roman"/>
          <w:bCs/>
          <w:iCs/>
          <w:sz w:val="24"/>
          <w:szCs w:val="24"/>
        </w:rPr>
        <w:t>Endotélio</w:t>
      </w:r>
      <w:r w:rsidR="00A7380D">
        <w:rPr>
          <w:rFonts w:ascii="Times New Roman" w:hAnsi="Times New Roman" w:cs="Times New Roman"/>
          <w:bCs/>
          <w:sz w:val="24"/>
          <w:szCs w:val="24"/>
        </w:rPr>
        <w:t>, Angiogênese.</w:t>
      </w:r>
    </w:p>
    <w:sectPr w:rsidR="004A0B0A" w:rsidRPr="004A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7CB6"/>
    <w:multiLevelType w:val="hybridMultilevel"/>
    <w:tmpl w:val="22F46756"/>
    <w:lvl w:ilvl="0" w:tplc="D5220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A9"/>
    <w:rsid w:val="0015102A"/>
    <w:rsid w:val="0021552F"/>
    <w:rsid w:val="00216DB4"/>
    <w:rsid w:val="003016BD"/>
    <w:rsid w:val="0038640F"/>
    <w:rsid w:val="003D183A"/>
    <w:rsid w:val="00487C2D"/>
    <w:rsid w:val="0049586D"/>
    <w:rsid w:val="004A0B0A"/>
    <w:rsid w:val="004B15A9"/>
    <w:rsid w:val="00653036"/>
    <w:rsid w:val="00710B4C"/>
    <w:rsid w:val="0089221F"/>
    <w:rsid w:val="008B303E"/>
    <w:rsid w:val="009F2ADE"/>
    <w:rsid w:val="00A67B5B"/>
    <w:rsid w:val="00A7380D"/>
    <w:rsid w:val="00AB1705"/>
    <w:rsid w:val="00D90023"/>
    <w:rsid w:val="00DE76CC"/>
    <w:rsid w:val="00ED2CCB"/>
    <w:rsid w:val="00F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E354"/>
  <w15:chartTrackingRefBased/>
  <w15:docId w15:val="{1A38AB1F-FD27-4214-9983-EEF25D94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2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Hirisleide Alves</dc:creator>
  <cp:keywords/>
  <dc:description/>
  <cp:lastModifiedBy>Hirisleide Alves</cp:lastModifiedBy>
  <cp:revision>26</cp:revision>
  <dcterms:created xsi:type="dcterms:W3CDTF">2020-09-17T21:24:00Z</dcterms:created>
  <dcterms:modified xsi:type="dcterms:W3CDTF">2020-09-23T02:09:00Z</dcterms:modified>
</cp:coreProperties>
</file>