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ECA" w:rsidRPr="00BB4397" w:rsidRDefault="006742EF" w:rsidP="006E15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B5751" w:rsidRPr="00FB5751">
        <w:rPr>
          <w:rFonts w:ascii="Times New Roman" w:hAnsi="Times New Roman" w:cs="Times New Roman"/>
          <w:b/>
          <w:bCs/>
          <w:sz w:val="24"/>
          <w:szCs w:val="24"/>
        </w:rPr>
        <w:t xml:space="preserve">IMPORTÂNCIA DA CISTATINA C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B5751" w:rsidRPr="00FB5751">
        <w:rPr>
          <w:rFonts w:ascii="Times New Roman" w:hAnsi="Times New Roman" w:cs="Times New Roman"/>
          <w:b/>
          <w:bCs/>
          <w:sz w:val="24"/>
          <w:szCs w:val="24"/>
        </w:rPr>
        <w:t>O DIAGNÓSTICO PRECOCE DE LESÃO RENAL: UMA REVISÃO DE LITERATURA</w:t>
      </w:r>
    </w:p>
    <w:p w:rsidR="00D65ECA" w:rsidRPr="00D65ECA" w:rsidRDefault="00D65ECA" w:rsidP="006E1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 w:rsidRPr="00D65ECA">
        <w:rPr>
          <w:rFonts w:ascii="Times New Roman" w:hAnsi="Times New Roman" w:cs="Times New Roman"/>
          <w:sz w:val="24"/>
          <w:szCs w:val="24"/>
        </w:rPr>
        <w:t>José Daladyer Macedo Belo Guerra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5ECA">
        <w:rPr>
          <w:rFonts w:ascii="Times New Roman" w:hAnsi="Times New Roman" w:cs="Times New Roman"/>
          <w:sz w:val="24"/>
          <w:szCs w:val="24"/>
        </w:rPr>
        <w:t>;</w:t>
      </w:r>
      <w:r w:rsidR="00FB5751">
        <w:rPr>
          <w:rFonts w:ascii="Times New Roman" w:hAnsi="Times New Roman" w:cs="Times New Roman"/>
          <w:sz w:val="24"/>
          <w:szCs w:val="24"/>
        </w:rPr>
        <w:t xml:space="preserve"> Saamec Ramle Gomes de Freitas¹; Joaquim Sátiro de Mendonça Neto</w:t>
      </w:r>
      <w:r w:rsidR="00B96C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B5751">
        <w:rPr>
          <w:rFonts w:ascii="Times New Roman" w:hAnsi="Times New Roman" w:cs="Times New Roman"/>
          <w:sz w:val="24"/>
          <w:szCs w:val="24"/>
        </w:rPr>
        <w:t>; Luan Kelves Miranda de Souza²</w:t>
      </w:r>
    </w:p>
    <w:p w:rsidR="00D65ECA" w:rsidRPr="00D65ECA" w:rsidRDefault="00D65ECA" w:rsidP="006E1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5ECA" w:rsidRPr="00D65ECA" w:rsidRDefault="00D65ECA" w:rsidP="006E1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CA">
        <w:rPr>
          <w:rFonts w:ascii="Times New Roman" w:eastAsia="Times New Roman" w:hAnsi="Times New Roman" w:cs="Times New Roman"/>
          <w:sz w:val="24"/>
          <w:szCs w:val="24"/>
        </w:rPr>
        <w:t xml:space="preserve">¹ Graduando em Medicina </w:t>
      </w:r>
      <w:r w:rsidRPr="00D65ECA">
        <w:rPr>
          <w:rFonts w:ascii="Times New Roman" w:hAnsi="Times New Roman" w:cs="Times New Roman"/>
          <w:sz w:val="24"/>
          <w:szCs w:val="24"/>
          <w:shd w:val="clear" w:color="auto" w:fill="FFFFFF"/>
        </w:rPr>
        <w:t>da Faculdade de Ciências Humanas, Exatas e da Saúde de Piauí - Instituto de Educação Superior do Vale do Parnaíba;</w:t>
      </w:r>
    </w:p>
    <w:p w:rsidR="00D65ECA" w:rsidRPr="00D65ECA" w:rsidRDefault="00D65ECA" w:rsidP="006E1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5EC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D65E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D65ECA">
        <w:rPr>
          <w:rFonts w:ascii="Times New Roman" w:hAnsi="Times New Roman" w:cs="Times New Roman"/>
          <w:sz w:val="24"/>
          <w:szCs w:val="24"/>
          <w:shd w:val="clear" w:color="auto" w:fill="FFFFFF"/>
        </w:rPr>
        <w:t>Professor titular do curso de Medicina da Faculdade de Ciências Humanas, Exatas e da Saúde de Piauí - Instituto de Educação Superior do Vale do Parnaíba;</w:t>
      </w:r>
    </w:p>
    <w:p w:rsidR="00D65ECA" w:rsidRPr="00D65ECA" w:rsidRDefault="00D65ECA" w:rsidP="00BB43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5ECA" w:rsidRPr="006E153F" w:rsidRDefault="00D65ECA" w:rsidP="006E15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D6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CF9">
        <w:rPr>
          <w:rFonts w:ascii="Times New Roman" w:eastAsia="Times New Roman" w:hAnsi="Times New Roman" w:cs="Times New Roman"/>
          <w:sz w:val="24"/>
          <w:szCs w:val="24"/>
        </w:rPr>
        <w:t>Atenção à s</w:t>
      </w:r>
      <w:r w:rsidRPr="00D65ECA">
        <w:rPr>
          <w:rFonts w:ascii="Times New Roman" w:eastAsia="Times New Roman" w:hAnsi="Times New Roman" w:cs="Times New Roman"/>
          <w:sz w:val="24"/>
          <w:szCs w:val="24"/>
        </w:rPr>
        <w:t>aúde</w:t>
      </w:r>
      <w:r w:rsidR="006E153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65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D6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B4397">
        <w:rPr>
          <w:rFonts w:ascii="Times New Roman" w:eastAsia="Times New Roman" w:hAnsi="Times New Roman" w:cs="Times New Roman"/>
          <w:color w:val="000000"/>
          <w:sz w:val="24"/>
          <w:szCs w:val="24"/>
        </w:rPr>
        <w:t>Banner</w:t>
      </w:r>
      <w:r w:rsidR="006E153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65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D65E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6E153F" w:rsidRPr="00E001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dyer.belo@hotmail.com</w:t>
        </w:r>
      </w:hyperlink>
      <w:r w:rsidR="006E153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65E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Categoria</w:t>
      </w:r>
      <w:r w:rsidRPr="00D65ECA">
        <w:rPr>
          <w:rFonts w:ascii="Times New Roman" w:eastAsia="Times New Roman" w:hAnsi="Times New Roman" w:cs="Times New Roman"/>
          <w:color w:val="000000"/>
          <w:sz w:val="24"/>
          <w:szCs w:val="24"/>
        </w:rPr>
        <w:t>: Estudantes</w:t>
      </w:r>
      <w:r w:rsidR="006E15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7B03" w:rsidRPr="00D65ECA" w:rsidRDefault="00117B03" w:rsidP="00D65E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ECA" w:rsidRPr="00696E00" w:rsidRDefault="00D65ECA" w:rsidP="00696E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8249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A4A97" w:rsidRPr="004A4A97">
        <w:rPr>
          <w:rFonts w:ascii="Times New Roman" w:hAnsi="Times New Roman" w:cs="Times New Roman"/>
          <w:sz w:val="24"/>
          <w:szCs w:val="24"/>
        </w:rPr>
        <w:t xml:space="preserve">O sistema renal apresenta-se como um dos principais componentes homeostáticos do corpo humano, realizando funções vitais para o bom funcionamento do mesmo, como é o caso da filtração sanguínea, eliminando substâncias do filtrado em intensidades variáveis, regulação da pressão arterial e do balanço hidroeletrolítico, regularização do equilíbrio ácido-base e metabolismo e secreção de determinados hormônios. Entretanto, diversos motivos, que variam desde uma baixa ingesta hídrica diária até uma doença autoimune, podem degenerar a função renal, afetando diretamente na Taxa de Filtração Glomerular (TFG), a qual caracteriza a quantidade de sangue que será filtrado dentro do glomérulo renal. Diante disso, determinados biomarcadores de lesões renais foram estudados na tentativa de diagnóstico de </w:t>
      </w:r>
      <w:r w:rsidR="006742EF">
        <w:rPr>
          <w:rFonts w:ascii="Times New Roman" w:hAnsi="Times New Roman" w:cs="Times New Roman"/>
          <w:sz w:val="24"/>
          <w:szCs w:val="24"/>
        </w:rPr>
        <w:t>injuria</w:t>
      </w:r>
      <w:r w:rsidR="004A4A97" w:rsidRPr="004A4A97">
        <w:rPr>
          <w:rFonts w:ascii="Times New Roman" w:hAnsi="Times New Roman" w:cs="Times New Roman"/>
          <w:sz w:val="24"/>
          <w:szCs w:val="24"/>
        </w:rPr>
        <w:t xml:space="preserve">s </w:t>
      </w:r>
      <w:r w:rsidR="006742EF">
        <w:rPr>
          <w:rFonts w:ascii="Times New Roman" w:hAnsi="Times New Roman" w:cs="Times New Roman"/>
          <w:sz w:val="24"/>
          <w:szCs w:val="24"/>
        </w:rPr>
        <w:t xml:space="preserve">a </w:t>
      </w:r>
      <w:r w:rsidR="004A4A97" w:rsidRPr="004A4A97">
        <w:rPr>
          <w:rFonts w:ascii="Times New Roman" w:hAnsi="Times New Roman" w:cs="Times New Roman"/>
          <w:sz w:val="24"/>
          <w:szCs w:val="24"/>
        </w:rPr>
        <w:t xml:space="preserve">esse órgão alvo, evitando que esta </w:t>
      </w:r>
      <w:proofErr w:type="gramStart"/>
      <w:r w:rsidR="00463B31" w:rsidRPr="004A4A97">
        <w:rPr>
          <w:rFonts w:ascii="Times New Roman" w:hAnsi="Times New Roman" w:cs="Times New Roman"/>
          <w:sz w:val="24"/>
          <w:szCs w:val="24"/>
        </w:rPr>
        <w:t>problemátic</w:t>
      </w:r>
      <w:r w:rsidR="00463B31">
        <w:rPr>
          <w:rFonts w:ascii="Times New Roman" w:hAnsi="Times New Roman" w:cs="Times New Roman"/>
          <w:sz w:val="24"/>
          <w:szCs w:val="24"/>
        </w:rPr>
        <w:t>a</w:t>
      </w:r>
      <w:r w:rsidR="00463B31" w:rsidRPr="004A4A97">
        <w:rPr>
          <w:rFonts w:ascii="Times New Roman" w:hAnsi="Times New Roman" w:cs="Times New Roman"/>
          <w:sz w:val="24"/>
          <w:szCs w:val="24"/>
        </w:rPr>
        <w:t xml:space="preserve"> alcance</w:t>
      </w:r>
      <w:proofErr w:type="gramEnd"/>
      <w:r w:rsidR="004A4A97" w:rsidRPr="004A4A97">
        <w:rPr>
          <w:rFonts w:ascii="Times New Roman" w:hAnsi="Times New Roman" w:cs="Times New Roman"/>
          <w:sz w:val="24"/>
          <w:szCs w:val="24"/>
        </w:rPr>
        <w:t xml:space="preserve"> um estágio irreparável, como é o caso da Creatinina Sérica e Uréia, indispensáveis testes laboratoriais atualmente. Por outro lado, com o intuito de diminuir a progressão das lesões, morbidade e mortalidade relacionados a nefropatias, surgiu-se a necessidade de desenvolvimento de um marcador mais eficaz para </w:t>
      </w:r>
      <w:r w:rsidR="00463B31">
        <w:rPr>
          <w:rFonts w:ascii="Times New Roman" w:hAnsi="Times New Roman" w:cs="Times New Roman"/>
          <w:sz w:val="24"/>
          <w:szCs w:val="24"/>
        </w:rPr>
        <w:t xml:space="preserve">que </w:t>
      </w:r>
      <w:r w:rsidR="004A4A97" w:rsidRPr="004A4A97">
        <w:rPr>
          <w:rFonts w:ascii="Times New Roman" w:hAnsi="Times New Roman" w:cs="Times New Roman"/>
          <w:sz w:val="24"/>
          <w:szCs w:val="24"/>
        </w:rPr>
        <w:t>haja um diagnóstico precoce de lesões renais, tendo então como principal biomarcador a Cistatina C (Cys C)</w:t>
      </w:r>
      <w:r w:rsidR="00463B31">
        <w:rPr>
          <w:rFonts w:ascii="Times New Roman" w:hAnsi="Times New Roman" w:cs="Times New Roman"/>
          <w:sz w:val="24"/>
          <w:szCs w:val="24"/>
        </w:rPr>
        <w:t>,</w:t>
      </w:r>
      <w:r w:rsidR="004A4A97" w:rsidRPr="004A4A97">
        <w:rPr>
          <w:rFonts w:ascii="Times New Roman" w:hAnsi="Times New Roman" w:cs="Times New Roman"/>
          <w:sz w:val="24"/>
          <w:szCs w:val="24"/>
        </w:rPr>
        <w:t xml:space="preserve"> que apresenta maior depuração quando </w:t>
      </w:r>
      <w:r w:rsidR="00463B31">
        <w:rPr>
          <w:rFonts w:ascii="Times New Roman" w:hAnsi="Times New Roman" w:cs="Times New Roman"/>
          <w:sz w:val="24"/>
          <w:szCs w:val="24"/>
        </w:rPr>
        <w:t xml:space="preserve">comparada </w:t>
      </w:r>
      <w:r w:rsidR="004A4A97" w:rsidRPr="004A4A97">
        <w:rPr>
          <w:rFonts w:ascii="Times New Roman" w:hAnsi="Times New Roman" w:cs="Times New Roman"/>
          <w:sz w:val="24"/>
          <w:szCs w:val="24"/>
        </w:rPr>
        <w:t>com os demais utilizados atualmente.</w:t>
      </w:r>
      <w:r w:rsidR="004A4A97">
        <w:rPr>
          <w:rFonts w:ascii="Arial" w:hAnsi="Arial" w:cs="Arial"/>
          <w:sz w:val="24"/>
          <w:szCs w:val="24"/>
        </w:rPr>
        <w:t xml:space="preserve"> </w:t>
      </w:r>
      <w:r w:rsidRPr="00BE62AA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BB43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4397">
        <w:rPr>
          <w:rFonts w:ascii="Times New Roman" w:eastAsia="Times New Roman" w:hAnsi="Times New Roman" w:cs="Times New Roman"/>
          <w:bCs/>
          <w:sz w:val="24"/>
          <w:szCs w:val="24"/>
        </w:rPr>
        <w:t xml:space="preserve">Analisar e apontar </w:t>
      </w:r>
      <w:r w:rsidR="00463B31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BB4397">
        <w:rPr>
          <w:rFonts w:ascii="Times New Roman" w:eastAsia="Times New Roman" w:hAnsi="Times New Roman" w:cs="Times New Roman"/>
          <w:bCs/>
          <w:sz w:val="24"/>
          <w:szCs w:val="24"/>
        </w:rPr>
        <w:t>eficácia da Cistatina C como biomarcador para diagnóstico precoce de lesão renal.</w:t>
      </w:r>
      <w:r w:rsidR="008249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5ECA">
        <w:rPr>
          <w:rFonts w:ascii="Times New Roman" w:eastAsia="Times New Roman" w:hAnsi="Times New Roman" w:cs="Times New Roman"/>
          <w:b/>
          <w:sz w:val="24"/>
          <w:szCs w:val="24"/>
        </w:rPr>
        <w:t xml:space="preserve">MÉTODOS: </w:t>
      </w:r>
      <w:r w:rsidR="00316A3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BB4397">
        <w:rPr>
          <w:rFonts w:ascii="Times New Roman" w:eastAsia="Times New Roman" w:hAnsi="Times New Roman" w:cs="Times New Roman"/>
          <w:bCs/>
          <w:sz w:val="24"/>
          <w:szCs w:val="24"/>
        </w:rPr>
        <w:t xml:space="preserve">evisão bibliográfica </w:t>
      </w:r>
      <w:r w:rsidR="00316A32">
        <w:rPr>
          <w:rFonts w:ascii="Times New Roman" w:eastAsia="Times New Roman" w:hAnsi="Times New Roman" w:cs="Times New Roman"/>
          <w:bCs/>
          <w:sz w:val="24"/>
          <w:szCs w:val="24"/>
        </w:rPr>
        <w:t xml:space="preserve">sobre estudos que envolvem a utilização da Cistatina C como marcador precoce de lesões renais. Trata-se de uma pesquisa qualitativa de caráter descritivo. </w:t>
      </w:r>
      <w:r w:rsidR="0020777E">
        <w:rPr>
          <w:rFonts w:ascii="Times New Roman" w:eastAsia="Times New Roman" w:hAnsi="Times New Roman" w:cs="Times New Roman"/>
          <w:bCs/>
          <w:sz w:val="24"/>
          <w:szCs w:val="24"/>
        </w:rPr>
        <w:t xml:space="preserve">Foram pesquisados artigos na base de dados </w:t>
      </w:r>
      <w:proofErr w:type="spellStart"/>
      <w:r w:rsidR="0020777E">
        <w:rPr>
          <w:rFonts w:ascii="Times New Roman" w:eastAsia="Times New Roman" w:hAnsi="Times New Roman" w:cs="Times New Roman"/>
          <w:bCs/>
          <w:sz w:val="24"/>
          <w:szCs w:val="24"/>
        </w:rPr>
        <w:t>Scielo</w:t>
      </w:r>
      <w:proofErr w:type="spellEnd"/>
      <w:r w:rsidR="00F71F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777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20777E">
        <w:rPr>
          <w:rFonts w:ascii="Times New Roman" w:eastAsia="Times New Roman" w:hAnsi="Times New Roman" w:cs="Times New Roman"/>
          <w:bCs/>
          <w:sz w:val="24"/>
          <w:szCs w:val="24"/>
        </w:rPr>
        <w:t>Scientific</w:t>
      </w:r>
      <w:proofErr w:type="spellEnd"/>
      <w:r w:rsidR="0020777E">
        <w:rPr>
          <w:rFonts w:ascii="Times New Roman" w:eastAsia="Times New Roman" w:hAnsi="Times New Roman" w:cs="Times New Roman"/>
          <w:bCs/>
          <w:sz w:val="24"/>
          <w:szCs w:val="24"/>
        </w:rPr>
        <w:t xml:space="preserve"> Eletronic Library Online)</w:t>
      </w:r>
      <w:r w:rsidR="00F71F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6F6C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="00896F6C">
        <w:rPr>
          <w:rFonts w:ascii="Times New Roman" w:eastAsia="Times New Roman" w:hAnsi="Times New Roman" w:cs="Times New Roman"/>
          <w:bCs/>
          <w:sz w:val="24"/>
          <w:szCs w:val="24"/>
        </w:rPr>
        <w:t>PubMed</w:t>
      </w:r>
      <w:proofErr w:type="spellEnd"/>
      <w:r w:rsidR="00F71F4B">
        <w:rPr>
          <w:rFonts w:ascii="Times New Roman" w:eastAsia="Times New Roman" w:hAnsi="Times New Roman" w:cs="Times New Roman"/>
          <w:bCs/>
          <w:sz w:val="24"/>
          <w:szCs w:val="24"/>
        </w:rPr>
        <w:t xml:space="preserve">. A busca contemplou os documentos com </w:t>
      </w:r>
      <w:r w:rsidR="00B96CF9">
        <w:rPr>
          <w:rFonts w:ascii="Times New Roman" w:eastAsia="Times New Roman" w:hAnsi="Times New Roman" w:cs="Times New Roman"/>
          <w:bCs/>
          <w:sz w:val="24"/>
          <w:szCs w:val="24"/>
        </w:rPr>
        <w:t>os seguintes</w:t>
      </w:r>
      <w:r w:rsidR="00F71F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Descritores em Ciências da Saúde (DECS): “Teste de Função Renal”, “Cistatina C”, “Diagnóstico” e “Nefrologia”</w:t>
      </w:r>
      <w:r w:rsidR="00AD3647">
        <w:rPr>
          <w:rFonts w:ascii="Times New Roman" w:eastAsia="Times New Roman" w:hAnsi="Times New Roman" w:cs="Times New Roman"/>
          <w:bCs/>
          <w:sz w:val="24"/>
          <w:szCs w:val="24"/>
        </w:rPr>
        <w:t xml:space="preserve">, combinados entre si utilizando o conector “AND’, sem limitações impostas através do uso de filtros. Além disso, para </w:t>
      </w:r>
      <w:r w:rsidR="008249CF">
        <w:rPr>
          <w:rFonts w:ascii="Times New Roman" w:eastAsia="Times New Roman" w:hAnsi="Times New Roman" w:cs="Times New Roman"/>
          <w:bCs/>
          <w:sz w:val="24"/>
          <w:szCs w:val="24"/>
        </w:rPr>
        <w:t>discussão da revisão, utilizou-se fontes de informação da Revista da Associação Médica Brasileira e Jornal Brasileiro de Nefrologia.</w:t>
      </w:r>
      <w:r w:rsidR="008249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5ECA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RESULTADOS: </w:t>
      </w:r>
      <w:r w:rsidR="009E48C2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partir dos estudos realizados sobre</w:t>
      </w:r>
      <w:r w:rsidR="009E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biomarcadores renais, pode-se observar que a Cistatina C</w:t>
      </w:r>
      <w:r w:rsid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1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7594" w:rsidRPr="00D17594">
        <w:rPr>
          <w:rFonts w:ascii="Times New Roman" w:hAnsi="Times New Roman" w:cs="Times New Roman"/>
          <w:sz w:val="24"/>
          <w:szCs w:val="24"/>
        </w:rPr>
        <w:t>proteína de baixo peso molecular</w:t>
      </w:r>
      <w:r w:rsidR="009E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comparada</w:t>
      </w:r>
      <w:r w:rsid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aos demais marcadores de lesões renais utilizados atualmente, mostrou-se com maior eficácia na detecção precoce desse tipo de lesão, pelo fato de este biomarcador apresentar </w:t>
      </w:r>
      <w:r w:rsidR="00DF39F8" w:rsidRP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ritmo de produção estável</w:t>
      </w:r>
      <w:r w:rsidR="00D1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contínuo por todas as </w:t>
      </w:r>
      <w:r w:rsidR="00D1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células nucleadas</w:t>
      </w:r>
      <w:r w:rsidR="0046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aparelho nefrológico</w:t>
      </w:r>
      <w:r w:rsidR="00DF39F8" w:rsidRP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manutenção constante do seu nível circulante</w:t>
      </w:r>
      <w:r w:rsid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F39F8" w:rsidRP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</w:t>
      </w:r>
      <w:r w:rsid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6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ofrer </w:t>
      </w:r>
      <w:r w:rsidR="00463B31" w:rsidRP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influên</w:t>
      </w:r>
      <w:r w:rsidR="0046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cia de</w:t>
      </w:r>
      <w:r w:rsidR="00DF39F8" w:rsidRP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outras doenças, </w:t>
      </w:r>
      <w:r w:rsid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apresentar </w:t>
      </w:r>
      <w:r w:rsidR="00DF39F8" w:rsidRPr="00DF3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livre filtração pelos glomérulos</w:t>
      </w:r>
      <w:r w:rsidR="00D17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capacidade de ser reabsorvida e metabolizada pelas células do túbulo contorcido proximal. Dessa forma, </w:t>
      </w:r>
      <w:r w:rsidR="0069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nota-se que a Cys C esta intimamente ligada a TFG, e caso esta esteja diminuída resultará em um notável aumento nos níveis do biomarcador renal estudado, pois </w:t>
      </w:r>
      <w:r w:rsidR="00463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mesmo </w:t>
      </w:r>
      <w:r w:rsidR="00696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</w:t>
      </w:r>
      <w:r w:rsidR="00696E00" w:rsidRPr="006565B3">
        <w:rPr>
          <w:rFonts w:ascii="Arial" w:hAnsi="Arial" w:cs="Arial"/>
          <w:sz w:val="24"/>
          <w:szCs w:val="24"/>
        </w:rPr>
        <w:t xml:space="preserve"> </w:t>
      </w:r>
      <w:r w:rsidR="00696E00">
        <w:rPr>
          <w:rFonts w:ascii="Times New Roman" w:hAnsi="Times New Roman" w:cs="Times New Roman"/>
          <w:sz w:val="24"/>
          <w:szCs w:val="24"/>
        </w:rPr>
        <w:t>s</w:t>
      </w:r>
      <w:r w:rsidR="00696E00" w:rsidRPr="00696E00">
        <w:rPr>
          <w:rFonts w:ascii="Times New Roman" w:hAnsi="Times New Roman" w:cs="Times New Roman"/>
          <w:sz w:val="24"/>
          <w:szCs w:val="24"/>
        </w:rPr>
        <w:t xml:space="preserve">ofre alterações por dietas, doenças inflamatórias, </w:t>
      </w:r>
      <w:r w:rsidR="00463B31">
        <w:rPr>
          <w:rFonts w:ascii="Times New Roman" w:hAnsi="Times New Roman" w:cs="Times New Roman"/>
          <w:sz w:val="24"/>
          <w:szCs w:val="24"/>
        </w:rPr>
        <w:t xml:space="preserve">tipo de </w:t>
      </w:r>
      <w:r w:rsidR="00696E00" w:rsidRPr="00696E00">
        <w:rPr>
          <w:rFonts w:ascii="Times New Roman" w:hAnsi="Times New Roman" w:cs="Times New Roman"/>
          <w:sz w:val="24"/>
          <w:szCs w:val="24"/>
        </w:rPr>
        <w:t>sexo</w:t>
      </w:r>
      <w:r w:rsidR="00463B31">
        <w:rPr>
          <w:rFonts w:ascii="Times New Roman" w:hAnsi="Times New Roman" w:cs="Times New Roman"/>
          <w:sz w:val="24"/>
          <w:szCs w:val="24"/>
        </w:rPr>
        <w:t xml:space="preserve"> do paciente</w:t>
      </w:r>
      <w:r w:rsidR="00696E00" w:rsidRPr="00696E00">
        <w:rPr>
          <w:rFonts w:ascii="Times New Roman" w:hAnsi="Times New Roman" w:cs="Times New Roman"/>
          <w:sz w:val="24"/>
          <w:szCs w:val="24"/>
        </w:rPr>
        <w:t xml:space="preserve"> ou da massa muscular</w:t>
      </w:r>
      <w:r w:rsidR="00696E00">
        <w:rPr>
          <w:rFonts w:ascii="Times New Roman" w:hAnsi="Times New Roman" w:cs="Times New Roman"/>
          <w:sz w:val="24"/>
          <w:szCs w:val="24"/>
        </w:rPr>
        <w:t>, sendo então um biomarcador de grande eficácia no diagnóstico precoce de lesões renais agudas ou crônicas.</w:t>
      </w:r>
      <w:r w:rsidR="00696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5ECA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 w:rsidR="00696E00">
        <w:rPr>
          <w:rFonts w:ascii="Times New Roman" w:eastAsia="Times New Roman" w:hAnsi="Times New Roman" w:cs="Times New Roman"/>
          <w:bCs/>
          <w:sz w:val="24"/>
          <w:szCs w:val="24"/>
        </w:rPr>
        <w:t>Conclui-se então que a partir do uso da Cistatina C como um biomarcador para diagn</w:t>
      </w:r>
      <w:r w:rsidR="00ED622C">
        <w:rPr>
          <w:rFonts w:ascii="Times New Roman" w:eastAsia="Times New Roman" w:hAnsi="Times New Roman" w:cs="Times New Roman"/>
          <w:bCs/>
          <w:sz w:val="24"/>
          <w:szCs w:val="24"/>
        </w:rPr>
        <w:t>ó</w:t>
      </w:r>
      <w:r w:rsidR="00696E00">
        <w:rPr>
          <w:rFonts w:ascii="Times New Roman" w:eastAsia="Times New Roman" w:hAnsi="Times New Roman" w:cs="Times New Roman"/>
          <w:bCs/>
          <w:sz w:val="24"/>
          <w:szCs w:val="24"/>
        </w:rPr>
        <w:t xml:space="preserve">stico de lesão renal, torna-se viável </w:t>
      </w:r>
      <w:r w:rsidR="00463B31">
        <w:rPr>
          <w:rFonts w:ascii="Times New Roman" w:eastAsia="Times New Roman" w:hAnsi="Times New Roman" w:cs="Times New Roman"/>
          <w:bCs/>
          <w:sz w:val="24"/>
          <w:szCs w:val="24"/>
        </w:rPr>
        <w:t>fazê-lo</w:t>
      </w:r>
      <w:r w:rsidR="00696E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forma precoce</w:t>
      </w:r>
      <w:r w:rsidR="00ED622C">
        <w:rPr>
          <w:rFonts w:ascii="Times New Roman" w:eastAsia="Times New Roman" w:hAnsi="Times New Roman" w:cs="Times New Roman"/>
          <w:bCs/>
          <w:sz w:val="24"/>
          <w:szCs w:val="24"/>
        </w:rPr>
        <w:t xml:space="preserve"> e com menor índices de erros, </w:t>
      </w:r>
      <w:r w:rsidR="00696E00">
        <w:rPr>
          <w:rFonts w:ascii="Times New Roman" w:eastAsia="Times New Roman" w:hAnsi="Times New Roman" w:cs="Times New Roman"/>
          <w:bCs/>
          <w:sz w:val="24"/>
          <w:szCs w:val="24"/>
        </w:rPr>
        <w:t xml:space="preserve">dando grande possibilidade de resolução a </w:t>
      </w:r>
      <w:r w:rsidR="00ED622C">
        <w:rPr>
          <w:rFonts w:ascii="Times New Roman" w:eastAsia="Times New Roman" w:hAnsi="Times New Roman" w:cs="Times New Roman"/>
          <w:bCs/>
          <w:sz w:val="24"/>
          <w:szCs w:val="24"/>
        </w:rPr>
        <w:t>inúmeras problemáticas do corpo humano</w:t>
      </w:r>
      <w:r w:rsidR="00AA6B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6E00">
        <w:rPr>
          <w:rFonts w:ascii="Times New Roman" w:eastAsia="Times New Roman" w:hAnsi="Times New Roman" w:cs="Times New Roman"/>
          <w:bCs/>
          <w:sz w:val="24"/>
          <w:szCs w:val="24"/>
        </w:rPr>
        <w:t xml:space="preserve">que </w:t>
      </w:r>
      <w:r w:rsidR="00ED622C">
        <w:rPr>
          <w:rFonts w:ascii="Times New Roman" w:eastAsia="Times New Roman" w:hAnsi="Times New Roman" w:cs="Times New Roman"/>
          <w:bCs/>
          <w:sz w:val="24"/>
          <w:szCs w:val="24"/>
        </w:rPr>
        <w:t>atingem</w:t>
      </w:r>
      <w:r w:rsidR="00696E00">
        <w:rPr>
          <w:rFonts w:ascii="Times New Roman" w:eastAsia="Times New Roman" w:hAnsi="Times New Roman" w:cs="Times New Roman"/>
          <w:bCs/>
          <w:sz w:val="24"/>
          <w:szCs w:val="24"/>
        </w:rPr>
        <w:t xml:space="preserve"> grande parte da população brasileira e mundial</w:t>
      </w:r>
      <w:r w:rsidR="00ED622C">
        <w:rPr>
          <w:rFonts w:ascii="Times New Roman" w:eastAsia="Times New Roman" w:hAnsi="Times New Roman" w:cs="Times New Roman"/>
          <w:bCs/>
          <w:sz w:val="24"/>
          <w:szCs w:val="24"/>
        </w:rPr>
        <w:t>, as quais</w:t>
      </w:r>
      <w:r w:rsidR="00696E00">
        <w:rPr>
          <w:rFonts w:ascii="Times New Roman" w:eastAsia="Times New Roman" w:hAnsi="Times New Roman" w:cs="Times New Roman"/>
          <w:bCs/>
          <w:sz w:val="24"/>
          <w:szCs w:val="24"/>
        </w:rPr>
        <w:t xml:space="preserve"> são as </w:t>
      </w:r>
      <w:r w:rsidR="00ED622C">
        <w:rPr>
          <w:rFonts w:ascii="Times New Roman" w:eastAsia="Times New Roman" w:hAnsi="Times New Roman" w:cs="Times New Roman"/>
          <w:bCs/>
          <w:sz w:val="24"/>
          <w:szCs w:val="24"/>
        </w:rPr>
        <w:t>doenças renais agudas e crônicas.</w:t>
      </w:r>
      <w:bookmarkStart w:id="0" w:name="_GoBack"/>
      <w:bookmarkEnd w:id="0"/>
    </w:p>
    <w:p w:rsidR="00D65ECA" w:rsidRPr="00D65ECA" w:rsidRDefault="00D65ECA" w:rsidP="00BE62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ECA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 </w:t>
      </w:r>
      <w:r w:rsidR="00B96CF9" w:rsidRPr="00D65ECA">
        <w:rPr>
          <w:rFonts w:ascii="Times New Roman" w:eastAsia="Times New Roman" w:hAnsi="Times New Roman" w:cs="Times New Roman"/>
          <w:b/>
          <w:sz w:val="24"/>
          <w:szCs w:val="24"/>
        </w:rPr>
        <w:t>Chaves</w:t>
      </w:r>
      <w:r w:rsidRPr="00D65ECA">
        <w:rPr>
          <w:rFonts w:ascii="Times New Roman" w:eastAsia="Times New Roman" w:hAnsi="Times New Roman" w:cs="Times New Roman"/>
          <w:b/>
          <w:sz w:val="24"/>
          <w:szCs w:val="24"/>
        </w:rPr>
        <w:t>: “</w:t>
      </w:r>
      <w:r w:rsidR="008249CF">
        <w:rPr>
          <w:rFonts w:ascii="Times New Roman" w:eastAsia="Arial" w:hAnsi="Times New Roman" w:cs="Times New Roman"/>
          <w:sz w:val="24"/>
          <w:szCs w:val="24"/>
        </w:rPr>
        <w:t>Teste de Função Renal</w:t>
      </w:r>
      <w:r w:rsidRPr="00D65ECA">
        <w:rPr>
          <w:rFonts w:ascii="Times New Roman" w:eastAsia="Arial" w:hAnsi="Times New Roman" w:cs="Times New Roman"/>
          <w:sz w:val="24"/>
          <w:szCs w:val="24"/>
        </w:rPr>
        <w:t>”; “</w:t>
      </w:r>
      <w:r w:rsidR="008249CF">
        <w:rPr>
          <w:rFonts w:ascii="Times New Roman" w:eastAsia="Arial" w:hAnsi="Times New Roman" w:cs="Times New Roman"/>
          <w:sz w:val="24"/>
          <w:szCs w:val="24"/>
        </w:rPr>
        <w:t>Cistatina C</w:t>
      </w:r>
      <w:r w:rsidRPr="00D65ECA">
        <w:rPr>
          <w:rFonts w:ascii="Times New Roman" w:eastAsia="Arial" w:hAnsi="Times New Roman" w:cs="Times New Roman"/>
          <w:sz w:val="24"/>
          <w:szCs w:val="24"/>
        </w:rPr>
        <w:t xml:space="preserve">”; </w:t>
      </w:r>
      <w:r w:rsidR="008249CF">
        <w:rPr>
          <w:rFonts w:ascii="Times New Roman" w:eastAsia="Arial" w:hAnsi="Times New Roman" w:cs="Times New Roman"/>
          <w:sz w:val="24"/>
          <w:szCs w:val="24"/>
        </w:rPr>
        <w:t>“Diagnóstico”, “Nefrologia”</w:t>
      </w:r>
    </w:p>
    <w:p w:rsidR="008249CF" w:rsidRDefault="008249CF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A83" w:rsidRDefault="00F40A83" w:rsidP="00BE62A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ECA" w:rsidRPr="00F40A83" w:rsidRDefault="00D65ECA" w:rsidP="00BE62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ECA" w:rsidRPr="00F40A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DBA" w:rsidRDefault="00005DBA" w:rsidP="00D65ECA">
      <w:pPr>
        <w:spacing w:after="0" w:line="240" w:lineRule="auto"/>
      </w:pPr>
      <w:r>
        <w:separator/>
      </w:r>
    </w:p>
  </w:endnote>
  <w:endnote w:type="continuationSeparator" w:id="0">
    <w:p w:rsidR="00005DBA" w:rsidRDefault="00005DBA" w:rsidP="00D6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DBA" w:rsidRDefault="00005DBA" w:rsidP="00D65ECA">
      <w:pPr>
        <w:spacing w:after="0" w:line="240" w:lineRule="auto"/>
      </w:pPr>
      <w:r>
        <w:separator/>
      </w:r>
    </w:p>
  </w:footnote>
  <w:footnote w:type="continuationSeparator" w:id="0">
    <w:p w:rsidR="00005DBA" w:rsidRDefault="00005DBA" w:rsidP="00D6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3F" w:rsidRDefault="006E153F" w:rsidP="006E153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AE7839" wp14:editId="0B46FC40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CA"/>
    <w:rsid w:val="00005DBA"/>
    <w:rsid w:val="00117B03"/>
    <w:rsid w:val="0020777E"/>
    <w:rsid w:val="00316A32"/>
    <w:rsid w:val="0044756C"/>
    <w:rsid w:val="00463B31"/>
    <w:rsid w:val="004A4A97"/>
    <w:rsid w:val="00525F07"/>
    <w:rsid w:val="00667A76"/>
    <w:rsid w:val="006742EF"/>
    <w:rsid w:val="00696E00"/>
    <w:rsid w:val="006E153F"/>
    <w:rsid w:val="007929A5"/>
    <w:rsid w:val="008249CF"/>
    <w:rsid w:val="0088032A"/>
    <w:rsid w:val="00896F6C"/>
    <w:rsid w:val="009C48DB"/>
    <w:rsid w:val="009E48C2"/>
    <w:rsid w:val="00AA5F36"/>
    <w:rsid w:val="00AA6BDF"/>
    <w:rsid w:val="00AD3647"/>
    <w:rsid w:val="00AD6010"/>
    <w:rsid w:val="00B64392"/>
    <w:rsid w:val="00B96CF9"/>
    <w:rsid w:val="00BB4397"/>
    <w:rsid w:val="00BE62AA"/>
    <w:rsid w:val="00D17594"/>
    <w:rsid w:val="00D2733A"/>
    <w:rsid w:val="00D65ECA"/>
    <w:rsid w:val="00D772A4"/>
    <w:rsid w:val="00DF39F8"/>
    <w:rsid w:val="00E00D28"/>
    <w:rsid w:val="00ED622C"/>
    <w:rsid w:val="00F40A83"/>
    <w:rsid w:val="00F71F4B"/>
    <w:rsid w:val="00FA5F68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AA1C"/>
  <w15:chartTrackingRefBased/>
  <w15:docId w15:val="{1014ADE8-2761-4B14-95D6-523C5B4E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5E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5EC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BE62AA"/>
    <w:rPr>
      <w:b/>
      <w:bCs/>
    </w:rPr>
  </w:style>
  <w:style w:type="paragraph" w:styleId="SemEspaamento">
    <w:name w:val="No Spacing"/>
    <w:uiPriority w:val="1"/>
    <w:qFormat/>
    <w:rsid w:val="008249C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4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9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F39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39F8"/>
    <w:pPr>
      <w:spacing w:after="200" w:line="240" w:lineRule="auto"/>
      <w:ind w:firstLine="709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39F8"/>
    <w:rPr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D2733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73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E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53F"/>
  </w:style>
  <w:style w:type="paragraph" w:styleId="Rodap">
    <w:name w:val="footer"/>
    <w:basedOn w:val="Normal"/>
    <w:link w:val="RodapChar"/>
    <w:uiPriority w:val="99"/>
    <w:unhideWhenUsed/>
    <w:rsid w:val="006E1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er.bel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José Daladyer Belo</cp:lastModifiedBy>
  <cp:revision>6</cp:revision>
  <dcterms:created xsi:type="dcterms:W3CDTF">2019-10-27T00:52:00Z</dcterms:created>
  <dcterms:modified xsi:type="dcterms:W3CDTF">2019-10-28T19:30:00Z</dcterms:modified>
</cp:coreProperties>
</file>