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360" w:lineRule="auto"/>
        <w:jc w:val="center"/>
        <w:rPr>
          <w:b w:val="1"/>
          <w:sz w:val="24"/>
          <w:szCs w:val="24"/>
        </w:rPr>
      </w:pPr>
      <w:r w:rsidDel="00000000" w:rsidR="00000000" w:rsidRPr="00000000">
        <w:rPr>
          <w:b w:val="1"/>
          <w:sz w:val="24"/>
          <w:szCs w:val="24"/>
          <w:rtl w:val="0"/>
        </w:rPr>
        <w:t xml:space="preserve">A PERCEPÇÃO DA POPULAÇÃO LEIGA SOBRE PRIMEIROS SOCORROS: RELATO DE ATIVIDADE EXTENSIONISTA</w:t>
      </w:r>
    </w:p>
    <w:p w:rsidR="00000000" w:rsidDel="00000000" w:rsidP="00000000" w:rsidRDefault="00000000" w:rsidRPr="00000000" w14:paraId="00000002">
      <w:pPr>
        <w:shd w:fill="ffffff" w:val="clear"/>
        <w:spacing w:line="360" w:lineRule="auto"/>
        <w:jc w:val="center"/>
        <w:rPr>
          <w:sz w:val="24"/>
          <w:szCs w:val="24"/>
        </w:rPr>
      </w:pPr>
      <w:r w:rsidDel="00000000" w:rsidR="00000000" w:rsidRPr="00000000">
        <w:rPr>
          <w:rtl w:val="0"/>
        </w:rPr>
      </w:r>
    </w:p>
    <w:p w:rsidR="00000000" w:rsidDel="00000000" w:rsidP="00000000" w:rsidRDefault="00000000" w:rsidRPr="00000000" w14:paraId="00000003">
      <w:pPr>
        <w:shd w:fill="ffffff" w:val="clear"/>
        <w:spacing w:line="360" w:lineRule="auto"/>
        <w:jc w:val="right"/>
        <w:rPr>
          <w:sz w:val="20"/>
          <w:szCs w:val="20"/>
        </w:rPr>
      </w:pPr>
      <w:r w:rsidDel="00000000" w:rsidR="00000000" w:rsidRPr="00000000">
        <w:rPr>
          <w:sz w:val="20"/>
          <w:szCs w:val="20"/>
          <w:rtl w:val="0"/>
        </w:rPr>
        <w:t xml:space="preserve">Marcel Rolland Ciro da Penha¹</w:t>
      </w:r>
    </w:p>
    <w:p w:rsidR="00000000" w:rsidDel="00000000" w:rsidP="00000000" w:rsidRDefault="00000000" w:rsidRPr="00000000" w14:paraId="00000004">
      <w:pPr>
        <w:shd w:fill="ffffff" w:val="clear"/>
        <w:spacing w:line="360" w:lineRule="auto"/>
        <w:jc w:val="right"/>
        <w:rPr>
          <w:sz w:val="20"/>
          <w:szCs w:val="20"/>
        </w:rPr>
      </w:pPr>
      <w:r w:rsidDel="00000000" w:rsidR="00000000" w:rsidRPr="00000000">
        <w:rPr>
          <w:sz w:val="20"/>
          <w:szCs w:val="20"/>
          <w:rtl w:val="0"/>
        </w:rPr>
        <w:t xml:space="preserve">Aline Farias de Souza Silva² </w:t>
      </w:r>
    </w:p>
    <w:p w:rsidR="00000000" w:rsidDel="00000000" w:rsidP="00000000" w:rsidRDefault="00000000" w:rsidRPr="00000000" w14:paraId="00000005">
      <w:pPr>
        <w:shd w:fill="ffffff" w:val="clear"/>
        <w:spacing w:line="360" w:lineRule="auto"/>
        <w:jc w:val="right"/>
        <w:rPr>
          <w:sz w:val="20"/>
          <w:szCs w:val="20"/>
        </w:rPr>
      </w:pPr>
      <w:r w:rsidDel="00000000" w:rsidR="00000000" w:rsidRPr="00000000">
        <w:rPr>
          <w:sz w:val="20"/>
          <w:szCs w:val="20"/>
          <w:rtl w:val="0"/>
        </w:rPr>
        <w:t xml:space="preserve">Bruna Bittencourt de Amorim²</w:t>
      </w:r>
    </w:p>
    <w:p w:rsidR="00000000" w:rsidDel="00000000" w:rsidP="00000000" w:rsidRDefault="00000000" w:rsidRPr="00000000" w14:paraId="00000006">
      <w:pPr>
        <w:shd w:fill="ffffff" w:val="clear"/>
        <w:spacing w:line="360" w:lineRule="auto"/>
        <w:jc w:val="right"/>
        <w:rPr>
          <w:sz w:val="20"/>
          <w:szCs w:val="20"/>
        </w:rPr>
      </w:pPr>
      <w:r w:rsidDel="00000000" w:rsidR="00000000" w:rsidRPr="00000000">
        <w:rPr>
          <w:sz w:val="20"/>
          <w:szCs w:val="20"/>
          <w:rtl w:val="0"/>
        </w:rPr>
        <w:t xml:space="preserve">Carolina Martins Barros de Albuquerque Tenório²</w:t>
      </w:r>
    </w:p>
    <w:p w:rsidR="00000000" w:rsidDel="00000000" w:rsidP="00000000" w:rsidRDefault="00000000" w:rsidRPr="00000000" w14:paraId="00000007">
      <w:pPr>
        <w:shd w:fill="ffffff" w:val="clear"/>
        <w:spacing w:line="360" w:lineRule="auto"/>
        <w:jc w:val="right"/>
        <w:rPr>
          <w:sz w:val="20"/>
          <w:szCs w:val="20"/>
        </w:rPr>
      </w:pPr>
      <w:r w:rsidDel="00000000" w:rsidR="00000000" w:rsidRPr="00000000">
        <w:rPr>
          <w:sz w:val="20"/>
          <w:szCs w:val="20"/>
          <w:rtl w:val="0"/>
        </w:rPr>
        <w:t xml:space="preserve">Isabella Cavalcante Gomes de Sá²</w:t>
      </w:r>
    </w:p>
    <w:p w:rsidR="00000000" w:rsidDel="00000000" w:rsidP="00000000" w:rsidRDefault="00000000" w:rsidRPr="00000000" w14:paraId="00000008">
      <w:pPr>
        <w:shd w:fill="ffffff" w:val="clear"/>
        <w:spacing w:line="360" w:lineRule="auto"/>
        <w:jc w:val="center"/>
        <w:rPr>
          <w:b w:val="1"/>
        </w:rPr>
      </w:pPr>
      <w:r w:rsidDel="00000000" w:rsidR="00000000" w:rsidRPr="00000000">
        <w:rPr>
          <w:b w:val="1"/>
          <w:rtl w:val="0"/>
        </w:rPr>
        <w:t xml:space="preserve">RESUMO</w:t>
      </w:r>
    </w:p>
    <w:p w:rsidR="00000000" w:rsidDel="00000000" w:rsidP="00000000" w:rsidRDefault="00000000" w:rsidRPr="00000000" w14:paraId="00000009">
      <w:pPr>
        <w:shd w:fill="ffffff" w:val="clear"/>
        <w:spacing w:line="360" w:lineRule="auto"/>
        <w:jc w:val="center"/>
        <w:rPr/>
      </w:pPr>
      <w:r w:rsidDel="00000000" w:rsidR="00000000" w:rsidRPr="00000000">
        <w:rPr>
          <w:rtl w:val="0"/>
        </w:rPr>
      </w:r>
    </w:p>
    <w:p w:rsidR="00000000" w:rsidDel="00000000" w:rsidP="00000000" w:rsidRDefault="00000000" w:rsidRPr="00000000" w14:paraId="0000000A">
      <w:pPr>
        <w:shd w:fill="ffffff" w:val="clear"/>
        <w:spacing w:line="360" w:lineRule="auto"/>
        <w:jc w:val="both"/>
        <w:rPr>
          <w:b w:val="1"/>
        </w:rPr>
      </w:pPr>
      <w:r w:rsidDel="00000000" w:rsidR="00000000" w:rsidRPr="00000000">
        <w:rPr>
          <w:b w:val="1"/>
          <w:rtl w:val="0"/>
        </w:rPr>
        <w:t xml:space="preserve">Introdução: </w:t>
      </w:r>
      <w:r w:rsidDel="00000000" w:rsidR="00000000" w:rsidRPr="00000000">
        <w:rPr>
          <w:rtl w:val="0"/>
        </w:rPr>
        <w:t xml:space="preserve">Os primeiros socorros são procedimentos e cuidados de urgência, prestados de início a uma pessoa, em situações de acidentes ou mal súbito no lugar onde o caso está acontecendo. Quando bem executados, acarretam desde o resgate de uma vida até o mínimo de danos do agravo. Contudo, essas técnicas são desconhecidas pela maioria da população. </w:t>
      </w:r>
      <w:r w:rsidDel="00000000" w:rsidR="00000000" w:rsidRPr="00000000">
        <w:rPr>
          <w:b w:val="1"/>
          <w:rtl w:val="0"/>
        </w:rPr>
        <w:t xml:space="preserve">Metodologia: </w:t>
      </w:r>
      <w:r w:rsidDel="00000000" w:rsidR="00000000" w:rsidRPr="00000000">
        <w:rPr>
          <w:rtl w:val="0"/>
        </w:rPr>
        <w:t xml:space="preserve">Trata-se de um relato de experiência vivenciado durante uma ação do projeto de extensão "Liga Acadêmica do Trauma e de Emergências Cirúrgicas”. Foram organizadas estações teórico-práticas para o ensino de técnicas do suporte básico de vida (SBV) à comunidade. </w:t>
      </w:r>
      <w:r w:rsidDel="00000000" w:rsidR="00000000" w:rsidRPr="00000000">
        <w:rPr>
          <w:b w:val="1"/>
          <w:rtl w:val="0"/>
        </w:rPr>
        <w:t xml:space="preserve">Relato de experiência: </w:t>
      </w:r>
      <w:r w:rsidDel="00000000" w:rsidR="00000000" w:rsidRPr="00000000">
        <w:rPr>
          <w:rtl w:val="0"/>
        </w:rPr>
        <w:t xml:space="preserve">Houve três estações teórico-práticas sobre os temas parada cardiorrespiratória, queimaduras e obstrução de vias aéreas. O primeiro tema abordou a técnica de compressões torácicas. No segundo, houve uma aula sobre queimaduras, suas condutas e prevenção de acidentes domésticos. Por último, foi ensinada a manobra de Heimlich, de acordo com cada faixa etária. Simultaneamente, os monitores questionavam os alunos as condutas para cada situação, sendo um estímulo à participação ativa. </w:t>
      </w:r>
      <w:r w:rsidDel="00000000" w:rsidR="00000000" w:rsidRPr="00000000">
        <w:rPr>
          <w:b w:val="1"/>
          <w:rtl w:val="0"/>
        </w:rPr>
        <w:t xml:space="preserve">Discussão: </w:t>
      </w:r>
      <w:r w:rsidDel="00000000" w:rsidR="00000000" w:rsidRPr="00000000">
        <w:rPr>
          <w:rtl w:val="0"/>
        </w:rPr>
        <w:t xml:space="preserve">Constatou-se a necessidade de tornar as técnicas do SBV acessíveis à população leiga, já que através dessa prática foi possível avaliar que a maioria dos participantes não estava preparada para atuar em uma situação de urgência. </w:t>
      </w:r>
      <w:r w:rsidDel="00000000" w:rsidR="00000000" w:rsidRPr="00000000">
        <w:rPr>
          <w:b w:val="1"/>
          <w:rtl w:val="0"/>
        </w:rPr>
        <w:t xml:space="preserve">Conclusão: </w:t>
      </w:r>
      <w:r w:rsidDel="00000000" w:rsidR="00000000" w:rsidRPr="00000000">
        <w:rPr>
          <w:rtl w:val="0"/>
        </w:rPr>
        <w:t xml:space="preserve">A experiência reforçou a importância dos conhecimentos sobre primeiros socorros, além da percepção da responsabilização do profissional de saúde como cidadão que deve exigir e garantir que este ponto seja contemplado como parte da educação.</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B">
      <w:pPr>
        <w:shd w:fill="ffffff" w:val="clear"/>
        <w:spacing w:line="360" w:lineRule="auto"/>
        <w:jc w:val="both"/>
        <w:rPr/>
      </w:pPr>
      <w:r w:rsidDel="00000000" w:rsidR="00000000" w:rsidRPr="00000000">
        <w:rPr>
          <w:rtl w:val="0"/>
        </w:rPr>
      </w:r>
    </w:p>
    <w:p w:rsidR="00000000" w:rsidDel="00000000" w:rsidP="00000000" w:rsidRDefault="00000000" w:rsidRPr="00000000" w14:paraId="0000000C">
      <w:pPr>
        <w:shd w:fill="ffffff" w:val="clear"/>
        <w:spacing w:line="360" w:lineRule="auto"/>
        <w:jc w:val="both"/>
        <w:rPr/>
      </w:pPr>
      <w:r w:rsidDel="00000000" w:rsidR="00000000" w:rsidRPr="00000000">
        <w:rPr>
          <w:b w:val="1"/>
          <w:rtl w:val="0"/>
        </w:rPr>
        <w:t xml:space="preserve">Palavras-chave: </w:t>
      </w:r>
      <w:r w:rsidDel="00000000" w:rsidR="00000000" w:rsidRPr="00000000">
        <w:rPr>
          <w:rtl w:val="0"/>
        </w:rPr>
        <w:t xml:space="preserve">suporte básico de vida; primeiros-socorros; educação em saúde.</w:t>
      </w:r>
    </w:p>
    <w:p w:rsidR="00000000" w:rsidDel="00000000" w:rsidP="00000000" w:rsidRDefault="00000000" w:rsidRPr="00000000" w14:paraId="0000000D">
      <w:pPr>
        <w:shd w:fill="ffffff" w:val="clear"/>
        <w:spacing w:line="360" w:lineRule="auto"/>
        <w:jc w:val="both"/>
        <w:rPr/>
      </w:pPr>
      <w:r w:rsidDel="00000000" w:rsidR="00000000" w:rsidRPr="00000000">
        <w:rPr>
          <w:rtl w:val="0"/>
        </w:rPr>
      </w:r>
    </w:p>
    <w:p w:rsidR="00000000" w:rsidDel="00000000" w:rsidP="00000000" w:rsidRDefault="00000000" w:rsidRPr="00000000" w14:paraId="0000000E">
      <w:pPr>
        <w:shd w:fill="ffffff" w:val="clear"/>
        <w:spacing w:line="360" w:lineRule="auto"/>
        <w:jc w:val="both"/>
        <w:rPr/>
      </w:pPr>
      <w:r w:rsidDel="00000000" w:rsidR="00000000" w:rsidRPr="00000000">
        <w:rPr>
          <w:rtl w:val="0"/>
        </w:rPr>
      </w:r>
    </w:p>
    <w:p w:rsidR="00000000" w:rsidDel="00000000" w:rsidP="00000000" w:rsidRDefault="00000000" w:rsidRPr="00000000" w14:paraId="0000000F">
      <w:pPr>
        <w:spacing w:after="160" w:line="259" w:lineRule="auto"/>
        <w:rPr/>
      </w:pPr>
      <w:r w:rsidDel="00000000" w:rsidR="00000000" w:rsidRPr="00000000">
        <w:rPr>
          <w:rtl w:val="0"/>
        </w:rPr>
      </w:r>
    </w:p>
    <w:p w:rsidR="00000000" w:rsidDel="00000000" w:rsidP="00000000" w:rsidRDefault="00000000" w:rsidRPr="00000000" w14:paraId="00000010">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val="1"/>
          <w:color w:val="212121"/>
          <w:highlight w:val="white"/>
        </w:rPr>
      </w:pPr>
      <w:r w:rsidDel="00000000" w:rsidR="00000000" w:rsidRPr="00000000">
        <w:rPr>
          <w:b w:val="1"/>
          <w:color w:val="212121"/>
          <w:rtl w:val="0"/>
        </w:rPr>
        <w:t xml:space="preserve">THE PERCEPTION OF THE LEVIE POPULATION ON FIRST AID: EXTENSIONIST ACTIVITY REPORT</w:t>
      </w:r>
      <w:r w:rsidDel="00000000" w:rsidR="00000000" w:rsidRPr="00000000">
        <w:rPr>
          <w:rtl w:val="0"/>
        </w:rPr>
      </w:r>
    </w:p>
    <w:p w:rsidR="00000000" w:rsidDel="00000000" w:rsidP="00000000" w:rsidRDefault="00000000" w:rsidRPr="00000000" w14:paraId="00000011">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212121"/>
        </w:rPr>
      </w:pPr>
      <w:r w:rsidDel="00000000" w:rsidR="00000000" w:rsidRPr="00000000">
        <w:rPr>
          <w:rtl w:val="0"/>
        </w:rPr>
      </w:r>
    </w:p>
    <w:p w:rsidR="00000000" w:rsidDel="00000000" w:rsidP="00000000" w:rsidRDefault="00000000" w:rsidRPr="00000000" w14:paraId="00000012">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val="1"/>
          <w:color w:val="212121"/>
        </w:rPr>
      </w:pPr>
      <w:r w:rsidDel="00000000" w:rsidR="00000000" w:rsidRPr="00000000">
        <w:rPr>
          <w:b w:val="1"/>
          <w:color w:val="212121"/>
          <w:rtl w:val="0"/>
        </w:rPr>
        <w:t xml:space="preserve">ABSTRACT</w:t>
      </w:r>
    </w:p>
    <w:p w:rsidR="00000000" w:rsidDel="00000000" w:rsidP="00000000" w:rsidRDefault="00000000" w:rsidRPr="00000000" w14:paraId="00000013">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rPr>
      </w:pPr>
      <w:r w:rsidDel="00000000" w:rsidR="00000000" w:rsidRPr="00000000">
        <w:rPr>
          <w:rtl w:val="0"/>
        </w:rPr>
      </w:r>
    </w:p>
    <w:p w:rsidR="00000000" w:rsidDel="00000000" w:rsidP="00000000" w:rsidRDefault="00000000" w:rsidRPr="00000000" w14:paraId="00000014">
      <w:pPr>
        <w:shd w:fill="ffffff" w:val="clear"/>
        <w:spacing w:line="360" w:lineRule="auto"/>
        <w:jc w:val="both"/>
        <w:rPr/>
      </w:pPr>
      <w:bookmarkStart w:colFirst="0" w:colLast="0" w:name="_gjdgxs" w:id="0"/>
      <w:bookmarkEnd w:id="0"/>
      <w:r w:rsidDel="00000000" w:rsidR="00000000" w:rsidRPr="00000000">
        <w:rPr>
          <w:b w:val="1"/>
          <w:rtl w:val="0"/>
        </w:rPr>
        <w:t xml:space="preserve">Introduction: </w:t>
      </w:r>
      <w:r w:rsidDel="00000000" w:rsidR="00000000" w:rsidRPr="00000000">
        <w:rPr>
          <w:rtl w:val="0"/>
        </w:rPr>
        <w:t xml:space="preserve">First aid is emergency procedures and care, provided at first to a person, in accident situations or sudden illness in the place where the case is happening. When well executed, they bring from the rescue of a life to the minimum of damages of the grievance. However, these techniques are unknown to most of the population.</w:t>
      </w:r>
      <w:r w:rsidDel="00000000" w:rsidR="00000000" w:rsidRPr="00000000">
        <w:rPr>
          <w:b w:val="1"/>
          <w:rtl w:val="0"/>
        </w:rPr>
        <w:t xml:space="preserve"> Methodology: </w:t>
      </w:r>
      <w:r w:rsidDel="00000000" w:rsidR="00000000" w:rsidRPr="00000000">
        <w:rPr>
          <w:rtl w:val="0"/>
        </w:rPr>
        <w:t xml:space="preserve">This is an experience report during an action of the project "Academic League of Trauma and Surgical Emergencies." Theoretical-practical stations were organized to teach techniques of basic life support (SBV) to the community </w:t>
      </w:r>
      <w:r w:rsidDel="00000000" w:rsidR="00000000" w:rsidRPr="00000000">
        <w:rPr>
          <w:b w:val="1"/>
          <w:rtl w:val="0"/>
        </w:rPr>
        <w:t xml:space="preserve">Experience report:</w:t>
      </w:r>
      <w:r w:rsidDel="00000000" w:rsidR="00000000" w:rsidRPr="00000000">
        <w:rPr>
          <w:rtl w:val="0"/>
        </w:rPr>
        <w:t xml:space="preserve"> There were three theoretical-practical stations on the subjects cardiopulmonary arrest, burns and obstruction of the airways. The first topic addressed the technique of chest compressions, and in the second there was a class on burns, its conducts and the prevention of domestic accidents. In addition, the monitors questioned the behaviors for each situation and stimulated active participation. </w:t>
      </w:r>
      <w:r w:rsidDel="00000000" w:rsidR="00000000" w:rsidRPr="00000000">
        <w:rPr>
          <w:b w:val="1"/>
          <w:rtl w:val="0"/>
        </w:rPr>
        <w:t xml:space="preserve">Discussion:</w:t>
      </w:r>
      <w:r w:rsidDel="00000000" w:rsidR="00000000" w:rsidRPr="00000000">
        <w:rPr>
          <w:rtl w:val="0"/>
        </w:rPr>
        <w:t xml:space="preserve"> There was a need to make the interventions to be effective. techniques available to the lay population, since through this practice it was possible to evaluate that the of the participants was not prepared to act in an emergency situation.</w:t>
      </w:r>
      <w:r w:rsidDel="00000000" w:rsidR="00000000" w:rsidRPr="00000000">
        <w:rPr>
          <w:b w:val="1"/>
          <w:rtl w:val="0"/>
        </w:rPr>
        <w:t xml:space="preserve"> Conclusion: </w:t>
      </w:r>
      <w:r w:rsidDel="00000000" w:rsidR="00000000" w:rsidRPr="00000000">
        <w:rPr>
          <w:rtl w:val="0"/>
        </w:rPr>
        <w:t xml:space="preserve">The experience reinforced the importance of knowledge about first aid, besides the perception of the responsibility of the health professional as a citizen who should demand and ensure that this point is considered as part of education.</w:t>
      </w:r>
    </w:p>
    <w:p w:rsidR="00000000" w:rsidDel="00000000" w:rsidP="00000000" w:rsidRDefault="00000000" w:rsidRPr="00000000" w14:paraId="00000015">
      <w:pPr>
        <w:shd w:fill="ffffff" w:val="clear"/>
        <w:spacing w:line="360" w:lineRule="auto"/>
        <w:jc w:val="both"/>
        <w:rPr/>
      </w:pPr>
      <w:bookmarkStart w:colFirst="0" w:colLast="0" w:name="_30j0zll" w:id="1"/>
      <w:bookmarkEnd w:id="1"/>
      <w:r w:rsidDel="00000000" w:rsidR="00000000" w:rsidRPr="00000000">
        <w:rPr>
          <w:rtl w:val="0"/>
        </w:rPr>
      </w:r>
    </w:p>
    <w:p w:rsidR="00000000" w:rsidDel="00000000" w:rsidP="00000000" w:rsidRDefault="00000000" w:rsidRPr="00000000" w14:paraId="0000001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rPr>
      </w:pPr>
      <w:r w:rsidDel="00000000" w:rsidR="00000000" w:rsidRPr="00000000">
        <w:rPr>
          <w:b w:val="1"/>
          <w:color w:val="212121"/>
          <w:rtl w:val="0"/>
        </w:rPr>
        <w:t xml:space="preserve">Keywords:</w:t>
      </w:r>
      <w:r w:rsidDel="00000000" w:rsidR="00000000" w:rsidRPr="00000000">
        <w:rPr>
          <w:color w:val="212121"/>
          <w:rtl w:val="0"/>
        </w:rPr>
        <w:t xml:space="preserve"> basic life support; first aid; health education.</w:t>
      </w:r>
    </w:p>
    <w:p w:rsidR="00000000" w:rsidDel="00000000" w:rsidP="00000000" w:rsidRDefault="00000000" w:rsidRPr="00000000" w14:paraId="00000017">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rPr>
      </w:pPr>
      <w:r w:rsidDel="00000000" w:rsidR="00000000" w:rsidRPr="00000000">
        <w:rPr>
          <w:rtl w:val="0"/>
        </w:rPr>
      </w:r>
    </w:p>
    <w:p w:rsidR="00000000" w:rsidDel="00000000" w:rsidP="00000000" w:rsidRDefault="00000000" w:rsidRPr="00000000" w14:paraId="0000001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rPr>
      </w:pPr>
      <w:r w:rsidDel="00000000" w:rsidR="00000000" w:rsidRPr="00000000">
        <w:rPr>
          <w:rtl w:val="0"/>
        </w:rPr>
      </w:r>
    </w:p>
    <w:p w:rsidR="00000000" w:rsidDel="00000000" w:rsidP="00000000" w:rsidRDefault="00000000" w:rsidRPr="00000000" w14:paraId="00000019">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rPr>
      </w:pPr>
      <w:r w:rsidDel="00000000" w:rsidR="00000000" w:rsidRPr="00000000">
        <w:rPr>
          <w:rtl w:val="0"/>
        </w:rPr>
      </w:r>
    </w:p>
    <w:p w:rsidR="00000000" w:rsidDel="00000000" w:rsidP="00000000" w:rsidRDefault="00000000" w:rsidRPr="00000000" w14:paraId="0000001A">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rPr>
      </w:pPr>
      <w:r w:rsidDel="00000000" w:rsidR="00000000" w:rsidRPr="00000000">
        <w:rPr>
          <w:rtl w:val="0"/>
        </w:rPr>
      </w:r>
    </w:p>
    <w:p w:rsidR="00000000" w:rsidDel="00000000" w:rsidP="00000000" w:rsidRDefault="00000000" w:rsidRPr="00000000" w14:paraId="0000001B">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rPr>
      </w:pPr>
      <w:r w:rsidDel="00000000" w:rsidR="00000000" w:rsidRPr="00000000">
        <w:rPr>
          <w:rtl w:val="0"/>
        </w:rPr>
      </w:r>
    </w:p>
    <w:p w:rsidR="00000000" w:rsidDel="00000000" w:rsidP="00000000" w:rsidRDefault="00000000" w:rsidRPr="00000000" w14:paraId="0000001C">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rPr>
      </w:pPr>
      <w:r w:rsidDel="00000000" w:rsidR="00000000" w:rsidRPr="00000000">
        <w:rPr>
          <w:rtl w:val="0"/>
        </w:rPr>
      </w:r>
    </w:p>
    <w:p w:rsidR="00000000" w:rsidDel="00000000" w:rsidP="00000000" w:rsidRDefault="00000000" w:rsidRPr="00000000" w14:paraId="0000001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