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8EE" w:rsidRPr="00954070" w:rsidRDefault="002178EE" w:rsidP="00954070">
      <w:pPr>
        <w:spacing w:before="240" w:after="240" w:line="240" w:lineRule="auto"/>
        <w:rPr>
          <w:rFonts w:ascii="Arial" w:eastAsia="Arial" w:hAnsi="Arial" w:cs="Arial"/>
          <w:b/>
          <w:sz w:val="28"/>
          <w:szCs w:val="28"/>
        </w:rPr>
      </w:pPr>
    </w:p>
    <w:p w:rsidR="00526613" w:rsidRPr="00954070" w:rsidRDefault="005E7215" w:rsidP="00954070">
      <w:pPr>
        <w:spacing w:before="240" w:after="24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954070">
        <w:rPr>
          <w:rFonts w:ascii="Arial" w:eastAsia="Arial" w:hAnsi="Arial" w:cs="Arial"/>
          <w:b/>
          <w:sz w:val="28"/>
          <w:szCs w:val="28"/>
        </w:rPr>
        <w:t>A</w:t>
      </w:r>
      <w:r w:rsidR="00631A83" w:rsidRPr="00954070">
        <w:rPr>
          <w:rFonts w:ascii="Arial" w:eastAsia="Arial" w:hAnsi="Arial" w:cs="Arial"/>
          <w:b/>
          <w:sz w:val="28"/>
          <w:szCs w:val="28"/>
        </w:rPr>
        <w:t xml:space="preserve"> VISÃO INTERDISCIPLINAR DO PIBID</w:t>
      </w:r>
      <w:r w:rsidR="002178EE" w:rsidRPr="00954070">
        <w:rPr>
          <w:rFonts w:ascii="Arial" w:eastAsia="Arial" w:hAnsi="Arial" w:cs="Arial"/>
          <w:b/>
          <w:sz w:val="28"/>
          <w:szCs w:val="28"/>
        </w:rPr>
        <w:t xml:space="preserve"> </w:t>
      </w:r>
      <w:r w:rsidR="00E50323" w:rsidRPr="00954070">
        <w:rPr>
          <w:rFonts w:ascii="Arial" w:eastAsia="Arial" w:hAnsi="Arial" w:cs="Arial"/>
          <w:b/>
          <w:sz w:val="28"/>
          <w:szCs w:val="28"/>
        </w:rPr>
        <w:t>NA FORMAÇÃO DO</w:t>
      </w:r>
      <w:r w:rsidR="002178EE" w:rsidRPr="00954070">
        <w:rPr>
          <w:rFonts w:ascii="Arial" w:eastAsia="Arial" w:hAnsi="Arial" w:cs="Arial"/>
          <w:b/>
          <w:sz w:val="28"/>
          <w:szCs w:val="28"/>
        </w:rPr>
        <w:t xml:space="preserve">S GRADUANDOS DE LICENCIATURA EM </w:t>
      </w:r>
      <w:r w:rsidR="00E50323" w:rsidRPr="00954070">
        <w:rPr>
          <w:rFonts w:ascii="Arial" w:eastAsia="Arial" w:hAnsi="Arial" w:cs="Arial"/>
          <w:b/>
          <w:sz w:val="28"/>
          <w:szCs w:val="28"/>
        </w:rPr>
        <w:t>CIÊNCIAS</w:t>
      </w:r>
      <w:r w:rsidR="00117468" w:rsidRPr="00954070">
        <w:rPr>
          <w:rFonts w:ascii="Arial" w:eastAsia="Arial" w:hAnsi="Arial" w:cs="Arial"/>
          <w:b/>
          <w:sz w:val="28"/>
          <w:szCs w:val="28"/>
        </w:rPr>
        <w:t xml:space="preserve"> </w:t>
      </w:r>
      <w:r w:rsidR="0033798D" w:rsidRPr="00954070">
        <w:rPr>
          <w:rFonts w:ascii="Arial" w:eastAsia="Arial" w:hAnsi="Arial" w:cs="Arial"/>
          <w:b/>
          <w:sz w:val="28"/>
          <w:szCs w:val="28"/>
        </w:rPr>
        <w:t>BIOLÓGICAS DO</w:t>
      </w:r>
      <w:r w:rsidR="00E50323" w:rsidRPr="00954070">
        <w:rPr>
          <w:rFonts w:ascii="Arial" w:eastAsia="Arial" w:hAnsi="Arial" w:cs="Arial"/>
          <w:b/>
          <w:sz w:val="28"/>
          <w:szCs w:val="28"/>
        </w:rPr>
        <w:t xml:space="preserve"> </w:t>
      </w:r>
      <w:r w:rsidR="00E50323" w:rsidRPr="00954070">
        <w:rPr>
          <w:rFonts w:ascii="Arial" w:eastAsia="Arial" w:hAnsi="Arial" w:cs="Arial"/>
          <w:b/>
          <w:i/>
          <w:iCs/>
          <w:sz w:val="28"/>
          <w:szCs w:val="28"/>
        </w:rPr>
        <w:t>CAMPUS</w:t>
      </w:r>
      <w:r w:rsidR="00E50323" w:rsidRPr="00954070">
        <w:rPr>
          <w:rFonts w:ascii="Arial" w:eastAsia="Arial" w:hAnsi="Arial" w:cs="Arial"/>
          <w:b/>
          <w:sz w:val="28"/>
          <w:szCs w:val="28"/>
        </w:rPr>
        <w:t xml:space="preserve"> MATA NORTE</w:t>
      </w:r>
    </w:p>
    <w:p w:rsidR="002178EE" w:rsidRPr="00954070" w:rsidRDefault="002178EE" w:rsidP="00954070">
      <w:pPr>
        <w:spacing w:before="240" w:after="24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526613" w:rsidRPr="00954070" w:rsidRDefault="00BA1153" w:rsidP="00954070">
      <w:pPr>
        <w:spacing w:before="240" w:after="240" w:line="240" w:lineRule="auto"/>
        <w:ind w:left="6372"/>
        <w:jc w:val="both"/>
        <w:rPr>
          <w:rFonts w:ascii="Arial" w:eastAsia="Arial" w:hAnsi="Arial" w:cs="Arial"/>
          <w:sz w:val="24"/>
          <w:szCs w:val="24"/>
        </w:rPr>
      </w:pPr>
      <w:r w:rsidRPr="00954070">
        <w:rPr>
          <w:rFonts w:ascii="Arial" w:eastAsia="Arial" w:hAnsi="Arial" w:cs="Arial"/>
          <w:sz w:val="24"/>
          <w:szCs w:val="24"/>
        </w:rPr>
        <w:t>Dayane Cândido da Silva</w:t>
      </w:r>
      <w:r w:rsidR="00526613" w:rsidRPr="00954070">
        <w:rPr>
          <w:rFonts w:ascii="Arial" w:eastAsia="Arial" w:hAnsi="Arial" w:cs="Arial"/>
          <w:sz w:val="24"/>
          <w:szCs w:val="24"/>
          <w:vertAlign w:val="superscript"/>
        </w:rPr>
        <w:footnoteReference w:id="1"/>
      </w:r>
    </w:p>
    <w:p w:rsidR="00526613" w:rsidRPr="00954070" w:rsidRDefault="00BA1153" w:rsidP="00954070">
      <w:pPr>
        <w:spacing w:before="240" w:after="240" w:line="240" w:lineRule="auto"/>
        <w:ind w:left="6372"/>
        <w:jc w:val="both"/>
        <w:rPr>
          <w:rFonts w:ascii="Arial" w:eastAsia="Arial" w:hAnsi="Arial" w:cs="Arial"/>
          <w:sz w:val="24"/>
          <w:szCs w:val="24"/>
        </w:rPr>
      </w:pPr>
      <w:r w:rsidRPr="00954070">
        <w:rPr>
          <w:rFonts w:ascii="Arial" w:eastAsia="Arial" w:hAnsi="Arial" w:cs="Arial"/>
          <w:sz w:val="24"/>
          <w:szCs w:val="24"/>
        </w:rPr>
        <w:t>Lucas Matheus Silva</w:t>
      </w:r>
      <w:r w:rsidR="00526613" w:rsidRPr="00954070"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</w:p>
    <w:p w:rsidR="00A02E35" w:rsidRPr="00954070" w:rsidRDefault="001935C4" w:rsidP="00954070">
      <w:pPr>
        <w:spacing w:before="240" w:after="240" w:line="240" w:lineRule="auto"/>
        <w:ind w:left="6372"/>
        <w:jc w:val="both"/>
        <w:rPr>
          <w:rFonts w:ascii="Arial" w:eastAsia="Arial" w:hAnsi="Arial" w:cs="Arial"/>
          <w:sz w:val="24"/>
          <w:szCs w:val="24"/>
        </w:rPr>
      </w:pPr>
      <w:r w:rsidRPr="00954070">
        <w:rPr>
          <w:rFonts w:ascii="Arial" w:eastAsia="Arial" w:hAnsi="Arial" w:cs="Arial"/>
          <w:sz w:val="24"/>
          <w:szCs w:val="24"/>
        </w:rPr>
        <w:t>Jairo Manuel Cordeiro</w:t>
      </w:r>
      <w:r w:rsidR="00526613" w:rsidRPr="00954070">
        <w:rPr>
          <w:rFonts w:ascii="Arial" w:eastAsia="Arial" w:hAnsi="Arial" w:cs="Arial"/>
          <w:sz w:val="24"/>
          <w:szCs w:val="24"/>
          <w:vertAlign w:val="superscript"/>
        </w:rPr>
        <w:footnoteReference w:id="3"/>
      </w:r>
    </w:p>
    <w:p w:rsidR="004875F5" w:rsidRPr="00954070" w:rsidRDefault="004875F5" w:rsidP="00954070">
      <w:pPr>
        <w:spacing w:before="240" w:after="24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54070">
        <w:rPr>
          <w:rFonts w:ascii="Arial" w:eastAsia="Arial" w:hAnsi="Arial" w:cs="Arial"/>
          <w:b/>
          <w:bCs/>
          <w:sz w:val="24"/>
          <w:szCs w:val="24"/>
        </w:rPr>
        <w:t>Resumo</w:t>
      </w:r>
    </w:p>
    <w:p w:rsidR="00941D59" w:rsidRPr="00954070" w:rsidRDefault="008A28D3" w:rsidP="00954070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54070">
        <w:rPr>
          <w:rFonts w:ascii="Arial" w:eastAsia="Arial" w:hAnsi="Arial" w:cs="Arial"/>
          <w:sz w:val="24"/>
          <w:szCs w:val="24"/>
        </w:rPr>
        <w:t>No decorrer d</w:t>
      </w:r>
      <w:r w:rsidR="00941D59" w:rsidRPr="00954070">
        <w:rPr>
          <w:rFonts w:ascii="Arial" w:eastAsia="Arial" w:hAnsi="Arial" w:cs="Arial"/>
          <w:sz w:val="24"/>
          <w:szCs w:val="24"/>
        </w:rPr>
        <w:t xml:space="preserve">os anos a educação brasileira vem passando por várias transformações em virtude das mudanças políticas, econômicas, culturais e </w:t>
      </w:r>
      <w:r w:rsidRPr="00954070">
        <w:rPr>
          <w:rFonts w:ascii="Arial" w:eastAsia="Arial" w:hAnsi="Arial" w:cs="Arial"/>
          <w:sz w:val="24"/>
          <w:szCs w:val="24"/>
        </w:rPr>
        <w:t>sociais</w:t>
      </w:r>
      <w:r w:rsidR="00782677">
        <w:rPr>
          <w:rFonts w:ascii="Arial" w:eastAsia="Arial" w:hAnsi="Arial" w:cs="Arial"/>
          <w:sz w:val="24"/>
          <w:szCs w:val="24"/>
        </w:rPr>
        <w:t>.</w:t>
      </w:r>
      <w:r w:rsidR="00707F98">
        <w:rPr>
          <w:rFonts w:ascii="Arial" w:eastAsia="Arial" w:hAnsi="Arial" w:cs="Arial"/>
          <w:sz w:val="24"/>
          <w:szCs w:val="24"/>
        </w:rPr>
        <w:t xml:space="preserve"> </w:t>
      </w:r>
      <w:r w:rsidR="006814F8" w:rsidRPr="00954070">
        <w:rPr>
          <w:rFonts w:ascii="Arial" w:eastAsia="Arial" w:hAnsi="Arial" w:cs="Arial"/>
          <w:sz w:val="24"/>
          <w:szCs w:val="24"/>
        </w:rPr>
        <w:t>Dessa forma, é de extrema importância que o educador contemporâneo seja capaz de articular as diversas áreas do conhecimento a fim de promover, no aluno, uma aprendizagem significativa e sistêmica. O programa Institucional</w:t>
      </w:r>
      <w:r w:rsidR="00750EBD" w:rsidRPr="00954070">
        <w:rPr>
          <w:rFonts w:ascii="Arial" w:eastAsia="Arial" w:hAnsi="Arial" w:cs="Arial"/>
          <w:sz w:val="24"/>
          <w:szCs w:val="24"/>
        </w:rPr>
        <w:t xml:space="preserve"> de Bolsas</w:t>
      </w:r>
      <w:r w:rsidR="006814F8" w:rsidRPr="00954070">
        <w:rPr>
          <w:rFonts w:ascii="Arial" w:eastAsia="Arial" w:hAnsi="Arial" w:cs="Arial"/>
          <w:sz w:val="24"/>
          <w:szCs w:val="24"/>
        </w:rPr>
        <w:t xml:space="preserve"> de Iniciação à Docência (PIBID)</w:t>
      </w:r>
      <w:r w:rsidR="00C80E5F" w:rsidRPr="00954070">
        <w:rPr>
          <w:rFonts w:ascii="Arial" w:eastAsia="Arial" w:hAnsi="Arial" w:cs="Arial"/>
          <w:sz w:val="24"/>
          <w:szCs w:val="24"/>
        </w:rPr>
        <w:t xml:space="preserve"> </w:t>
      </w:r>
      <w:r w:rsidR="00DF0791" w:rsidRPr="00954070">
        <w:rPr>
          <w:rFonts w:ascii="Arial" w:eastAsia="Arial" w:hAnsi="Arial" w:cs="Arial"/>
          <w:sz w:val="24"/>
          <w:szCs w:val="24"/>
        </w:rPr>
        <w:t>insere o discente de licenciatura no cotidiano das escola</w:t>
      </w:r>
      <w:r w:rsidR="0056349F" w:rsidRPr="00954070">
        <w:rPr>
          <w:rFonts w:ascii="Arial" w:eastAsia="Arial" w:hAnsi="Arial" w:cs="Arial"/>
          <w:sz w:val="24"/>
          <w:szCs w:val="24"/>
        </w:rPr>
        <w:t>s</w:t>
      </w:r>
      <w:r w:rsidR="00DF0791" w:rsidRPr="00954070">
        <w:rPr>
          <w:rFonts w:ascii="Arial" w:eastAsia="Arial" w:hAnsi="Arial" w:cs="Arial"/>
          <w:sz w:val="24"/>
          <w:szCs w:val="24"/>
        </w:rPr>
        <w:t xml:space="preserve"> ainda nos primeiros anos de sua formação</w:t>
      </w:r>
      <w:r w:rsidR="000E655B">
        <w:rPr>
          <w:rFonts w:ascii="Arial" w:eastAsia="Arial" w:hAnsi="Arial" w:cs="Arial"/>
          <w:sz w:val="24"/>
          <w:szCs w:val="24"/>
        </w:rPr>
        <w:t xml:space="preserve"> acadêmica</w:t>
      </w:r>
      <w:bookmarkStart w:id="1" w:name="_GoBack"/>
      <w:bookmarkEnd w:id="1"/>
      <w:r w:rsidR="009B3B38" w:rsidRPr="00954070">
        <w:rPr>
          <w:rFonts w:ascii="Arial" w:eastAsia="Arial" w:hAnsi="Arial" w:cs="Arial"/>
          <w:sz w:val="24"/>
          <w:szCs w:val="24"/>
        </w:rPr>
        <w:t xml:space="preserve">. </w:t>
      </w:r>
      <w:r w:rsidR="002E6D38" w:rsidRPr="00954070">
        <w:rPr>
          <w:rFonts w:ascii="Arial" w:eastAsia="Arial" w:hAnsi="Arial" w:cs="Arial"/>
          <w:sz w:val="24"/>
          <w:szCs w:val="24"/>
        </w:rPr>
        <w:t>Com isso, pode-se entender o PIBID como uma ferramenta inovadora capaz de proporcionar uma melhoria na qualidade do ensino das instituições educacionai</w:t>
      </w:r>
      <w:r w:rsidR="00EF714A" w:rsidRPr="00954070">
        <w:rPr>
          <w:rFonts w:ascii="Arial" w:eastAsia="Arial" w:hAnsi="Arial" w:cs="Arial"/>
          <w:sz w:val="24"/>
          <w:szCs w:val="24"/>
        </w:rPr>
        <w:t>s</w:t>
      </w:r>
      <w:r w:rsidR="002E6D38" w:rsidRPr="00954070">
        <w:rPr>
          <w:rFonts w:ascii="Arial" w:eastAsia="Arial" w:hAnsi="Arial" w:cs="Arial"/>
          <w:sz w:val="24"/>
          <w:szCs w:val="24"/>
        </w:rPr>
        <w:t>.</w:t>
      </w:r>
      <w:r w:rsidR="002178EE" w:rsidRPr="00954070">
        <w:rPr>
          <w:rFonts w:ascii="Arial" w:eastAsia="Arial" w:hAnsi="Arial" w:cs="Arial"/>
          <w:sz w:val="24"/>
          <w:szCs w:val="24"/>
        </w:rPr>
        <w:t xml:space="preserve"> </w:t>
      </w:r>
      <w:r w:rsidR="009B3B38" w:rsidRPr="00954070">
        <w:rPr>
          <w:rFonts w:ascii="Arial" w:eastAsia="Arial" w:hAnsi="Arial" w:cs="Arial"/>
          <w:sz w:val="24"/>
          <w:szCs w:val="24"/>
        </w:rPr>
        <w:t>Nesta perspectiva, o</w:t>
      </w:r>
      <w:r w:rsidR="00941D59" w:rsidRPr="00954070">
        <w:rPr>
          <w:rFonts w:ascii="Arial" w:eastAsia="Arial" w:hAnsi="Arial" w:cs="Arial"/>
          <w:sz w:val="24"/>
          <w:szCs w:val="24"/>
        </w:rPr>
        <w:t xml:space="preserve"> presente </w:t>
      </w:r>
      <w:r w:rsidR="00634963" w:rsidRPr="00954070">
        <w:rPr>
          <w:rFonts w:ascii="Arial" w:eastAsia="Arial" w:hAnsi="Arial" w:cs="Arial"/>
          <w:sz w:val="24"/>
          <w:szCs w:val="24"/>
        </w:rPr>
        <w:t>artigo</w:t>
      </w:r>
      <w:r w:rsidR="00941D59" w:rsidRPr="00954070">
        <w:rPr>
          <w:rFonts w:ascii="Arial" w:eastAsia="Arial" w:hAnsi="Arial" w:cs="Arial"/>
          <w:sz w:val="24"/>
          <w:szCs w:val="24"/>
        </w:rPr>
        <w:t xml:space="preserve"> irá discutir o papel do PIBID na formação d</w:t>
      </w:r>
      <w:r w:rsidR="00343617" w:rsidRPr="00954070">
        <w:rPr>
          <w:rFonts w:ascii="Arial" w:eastAsia="Arial" w:hAnsi="Arial" w:cs="Arial"/>
          <w:sz w:val="24"/>
          <w:szCs w:val="24"/>
        </w:rPr>
        <w:t>e</w:t>
      </w:r>
      <w:r w:rsidR="00941D59" w:rsidRPr="00954070">
        <w:rPr>
          <w:rFonts w:ascii="Arial" w:eastAsia="Arial" w:hAnsi="Arial" w:cs="Arial"/>
          <w:sz w:val="24"/>
          <w:szCs w:val="24"/>
        </w:rPr>
        <w:t xml:space="preserve"> docentes possuidores de uma visão interdisciplinar, além de pontuar a relevância </w:t>
      </w:r>
      <w:r w:rsidR="00D81E2B" w:rsidRPr="00954070">
        <w:rPr>
          <w:rFonts w:ascii="Arial" w:eastAsia="Arial" w:hAnsi="Arial" w:cs="Arial"/>
          <w:sz w:val="24"/>
          <w:szCs w:val="24"/>
        </w:rPr>
        <w:t>dessa visão</w:t>
      </w:r>
      <w:r w:rsidR="00941D59" w:rsidRPr="00954070">
        <w:rPr>
          <w:rFonts w:ascii="Arial" w:eastAsia="Arial" w:hAnsi="Arial" w:cs="Arial"/>
          <w:sz w:val="24"/>
          <w:szCs w:val="24"/>
        </w:rPr>
        <w:t xml:space="preserve"> no </w:t>
      </w:r>
      <w:r w:rsidR="00564AB1" w:rsidRPr="00954070">
        <w:rPr>
          <w:rFonts w:ascii="Arial" w:eastAsia="Arial" w:hAnsi="Arial" w:cs="Arial"/>
          <w:sz w:val="24"/>
          <w:szCs w:val="24"/>
        </w:rPr>
        <w:t>processo pedagógico</w:t>
      </w:r>
      <w:r w:rsidR="006C782E" w:rsidRPr="00954070">
        <w:rPr>
          <w:rFonts w:ascii="Arial" w:eastAsia="Arial" w:hAnsi="Arial" w:cs="Arial"/>
          <w:sz w:val="24"/>
          <w:szCs w:val="24"/>
        </w:rPr>
        <w:t xml:space="preserve"> do ensino</w:t>
      </w:r>
      <w:r w:rsidR="00941D59" w:rsidRPr="00954070">
        <w:rPr>
          <w:rFonts w:ascii="Arial" w:eastAsia="Arial" w:hAnsi="Arial" w:cs="Arial"/>
          <w:sz w:val="24"/>
          <w:szCs w:val="24"/>
        </w:rPr>
        <w:t xml:space="preserve"> de Ciências Biológicas</w:t>
      </w:r>
      <w:r w:rsidR="00141165" w:rsidRPr="00954070">
        <w:rPr>
          <w:rFonts w:ascii="Arial" w:eastAsia="Arial" w:hAnsi="Arial" w:cs="Arial"/>
          <w:sz w:val="24"/>
          <w:szCs w:val="24"/>
        </w:rPr>
        <w:t>,</w:t>
      </w:r>
      <w:r w:rsidR="00941D59" w:rsidRPr="00954070">
        <w:rPr>
          <w:rFonts w:ascii="Arial" w:eastAsia="Arial" w:hAnsi="Arial" w:cs="Arial"/>
          <w:sz w:val="24"/>
          <w:szCs w:val="24"/>
        </w:rPr>
        <w:t xml:space="preserve"> considerando as demandas sociais que permeiam o ensino presente.</w:t>
      </w:r>
      <w:r w:rsidR="002178EE" w:rsidRPr="00954070">
        <w:rPr>
          <w:rFonts w:ascii="Arial" w:eastAsia="Arial" w:hAnsi="Arial" w:cs="Arial"/>
          <w:sz w:val="24"/>
          <w:szCs w:val="24"/>
        </w:rPr>
        <w:t xml:space="preserve"> </w:t>
      </w:r>
      <w:r w:rsidR="00634963" w:rsidRPr="00954070">
        <w:rPr>
          <w:rFonts w:ascii="Arial" w:eastAsia="Arial" w:hAnsi="Arial" w:cs="Arial"/>
          <w:sz w:val="24"/>
          <w:szCs w:val="24"/>
        </w:rPr>
        <w:t>A metodologia adotada</w:t>
      </w:r>
      <w:r w:rsidR="00703173" w:rsidRPr="00954070">
        <w:rPr>
          <w:rFonts w:ascii="Arial" w:eastAsia="Arial" w:hAnsi="Arial" w:cs="Arial"/>
          <w:sz w:val="24"/>
          <w:szCs w:val="24"/>
        </w:rPr>
        <w:t xml:space="preserve"> se fundamentou</w:t>
      </w:r>
      <w:r w:rsidR="00634963" w:rsidRPr="00954070">
        <w:rPr>
          <w:rFonts w:ascii="Arial" w:eastAsia="Arial" w:hAnsi="Arial" w:cs="Arial"/>
          <w:sz w:val="24"/>
          <w:szCs w:val="24"/>
        </w:rPr>
        <w:t xml:space="preserve"> em levantamentos </w:t>
      </w:r>
      <w:r w:rsidR="00703173" w:rsidRPr="00954070">
        <w:rPr>
          <w:rFonts w:ascii="Arial" w:eastAsia="Arial" w:hAnsi="Arial" w:cs="Arial"/>
          <w:sz w:val="24"/>
          <w:szCs w:val="24"/>
        </w:rPr>
        <w:t>bibliográficos e</w:t>
      </w:r>
      <w:r w:rsidR="00D064C2" w:rsidRPr="00954070">
        <w:rPr>
          <w:rFonts w:ascii="Arial" w:eastAsia="Arial" w:hAnsi="Arial" w:cs="Arial"/>
          <w:sz w:val="24"/>
          <w:szCs w:val="24"/>
        </w:rPr>
        <w:t xml:space="preserve"> na</w:t>
      </w:r>
      <w:r w:rsidR="00703173" w:rsidRPr="00954070">
        <w:rPr>
          <w:rFonts w:ascii="Arial" w:eastAsia="Arial" w:hAnsi="Arial" w:cs="Arial"/>
          <w:sz w:val="24"/>
          <w:szCs w:val="24"/>
        </w:rPr>
        <w:t xml:space="preserve"> realização de</w:t>
      </w:r>
      <w:r w:rsidR="00D064C2" w:rsidRPr="00954070">
        <w:rPr>
          <w:rFonts w:ascii="Arial" w:eastAsia="Arial" w:hAnsi="Arial" w:cs="Arial"/>
          <w:sz w:val="24"/>
          <w:szCs w:val="24"/>
        </w:rPr>
        <w:t xml:space="preserve"> um</w:t>
      </w:r>
      <w:r w:rsidR="00703173" w:rsidRPr="00954070">
        <w:rPr>
          <w:rFonts w:ascii="Arial" w:eastAsia="Arial" w:hAnsi="Arial" w:cs="Arial"/>
          <w:sz w:val="24"/>
          <w:szCs w:val="24"/>
        </w:rPr>
        <w:t xml:space="preserve"> questionário</w:t>
      </w:r>
      <w:r w:rsidR="00D064C2" w:rsidRPr="00954070">
        <w:rPr>
          <w:rFonts w:ascii="Arial" w:eastAsia="Arial" w:hAnsi="Arial" w:cs="Arial"/>
          <w:sz w:val="24"/>
          <w:szCs w:val="24"/>
        </w:rPr>
        <w:t>, contendo 4 perguntas,</w:t>
      </w:r>
      <w:r w:rsidR="00703173" w:rsidRPr="00954070">
        <w:rPr>
          <w:rFonts w:ascii="Arial" w:eastAsia="Arial" w:hAnsi="Arial" w:cs="Arial"/>
          <w:sz w:val="24"/>
          <w:szCs w:val="24"/>
        </w:rPr>
        <w:t xml:space="preserve"> com 8 dos 22 integrantes do subprojeto PIBID de Ciências Biológicas</w:t>
      </w:r>
      <w:r w:rsidR="00204527" w:rsidRPr="00954070">
        <w:rPr>
          <w:rFonts w:ascii="Arial" w:eastAsia="Arial" w:hAnsi="Arial" w:cs="Arial"/>
          <w:sz w:val="24"/>
          <w:szCs w:val="24"/>
        </w:rPr>
        <w:t xml:space="preserve"> da Universidade de Pernambuco </w:t>
      </w:r>
      <w:r w:rsidR="00204527" w:rsidRPr="00954070">
        <w:rPr>
          <w:rFonts w:ascii="Arial" w:eastAsia="Arial" w:hAnsi="Arial" w:cs="Arial"/>
          <w:i/>
          <w:iCs/>
          <w:sz w:val="24"/>
          <w:szCs w:val="24"/>
        </w:rPr>
        <w:t>Campus</w:t>
      </w:r>
      <w:r w:rsidR="002178EE" w:rsidRPr="00954070">
        <w:rPr>
          <w:rFonts w:ascii="Arial" w:eastAsia="Arial" w:hAnsi="Arial" w:cs="Arial"/>
          <w:sz w:val="24"/>
          <w:szCs w:val="24"/>
        </w:rPr>
        <w:t xml:space="preserve"> Mata Norte</w:t>
      </w:r>
      <w:r w:rsidR="00703173" w:rsidRPr="00954070">
        <w:rPr>
          <w:rFonts w:ascii="Arial" w:eastAsia="Arial" w:hAnsi="Arial" w:cs="Arial"/>
          <w:sz w:val="24"/>
          <w:szCs w:val="24"/>
        </w:rPr>
        <w:t>.</w:t>
      </w:r>
      <w:r w:rsidR="00583148" w:rsidRPr="00954070">
        <w:rPr>
          <w:rFonts w:ascii="Arial" w:eastAsia="Arial" w:hAnsi="Arial" w:cs="Arial"/>
          <w:sz w:val="24"/>
          <w:szCs w:val="24"/>
        </w:rPr>
        <w:t xml:space="preserve"> A partir da análise quantitativa e qualitativa dos dado</w:t>
      </w:r>
      <w:r w:rsidR="00AA3C91" w:rsidRPr="00954070">
        <w:rPr>
          <w:rFonts w:ascii="Arial" w:eastAsia="Arial" w:hAnsi="Arial" w:cs="Arial"/>
          <w:sz w:val="24"/>
          <w:szCs w:val="24"/>
        </w:rPr>
        <w:t>s</w:t>
      </w:r>
      <w:r w:rsidR="00B53363" w:rsidRPr="00954070">
        <w:rPr>
          <w:rFonts w:ascii="Arial" w:eastAsia="Arial" w:hAnsi="Arial" w:cs="Arial"/>
          <w:sz w:val="24"/>
          <w:szCs w:val="24"/>
        </w:rPr>
        <w:t>,</w:t>
      </w:r>
      <w:r w:rsidR="00583148" w:rsidRPr="00954070">
        <w:rPr>
          <w:rFonts w:ascii="Arial" w:eastAsia="Arial" w:hAnsi="Arial" w:cs="Arial"/>
          <w:sz w:val="24"/>
          <w:szCs w:val="24"/>
        </w:rPr>
        <w:t xml:space="preserve"> foi possível </w:t>
      </w:r>
      <w:r w:rsidR="00B96D3B" w:rsidRPr="00954070">
        <w:rPr>
          <w:rFonts w:ascii="Arial" w:eastAsia="Arial" w:hAnsi="Arial" w:cs="Arial"/>
          <w:sz w:val="24"/>
          <w:szCs w:val="24"/>
        </w:rPr>
        <w:t>constatar</w:t>
      </w:r>
      <w:r w:rsidR="009A5851" w:rsidRPr="00954070">
        <w:rPr>
          <w:rFonts w:ascii="Arial" w:eastAsia="Arial" w:hAnsi="Arial" w:cs="Arial"/>
          <w:sz w:val="24"/>
          <w:szCs w:val="24"/>
        </w:rPr>
        <w:t xml:space="preserve"> a relevância do programa de iniciação à docência na formação da identidade profissional dos futuros professores de Ciências Biológicas. Além de </w:t>
      </w:r>
      <w:r w:rsidR="00CF18F6" w:rsidRPr="00954070">
        <w:rPr>
          <w:rFonts w:ascii="Arial" w:eastAsia="Arial" w:hAnsi="Arial" w:cs="Arial"/>
          <w:sz w:val="24"/>
          <w:szCs w:val="24"/>
        </w:rPr>
        <w:t xml:space="preserve">sua importância, através das vivências nas escolas, na construção da visão interdisciplinar desses </w:t>
      </w:r>
      <w:r w:rsidR="0092177B" w:rsidRPr="00954070">
        <w:rPr>
          <w:rFonts w:ascii="Arial" w:eastAsia="Arial" w:hAnsi="Arial" w:cs="Arial"/>
          <w:sz w:val="24"/>
          <w:szCs w:val="24"/>
        </w:rPr>
        <w:t>licenciando</w:t>
      </w:r>
      <w:r w:rsidR="0092177B">
        <w:rPr>
          <w:rFonts w:ascii="Arial" w:eastAsia="Arial" w:hAnsi="Arial" w:cs="Arial"/>
          <w:sz w:val="24"/>
          <w:szCs w:val="24"/>
        </w:rPr>
        <w:t>s</w:t>
      </w:r>
      <w:r w:rsidR="00CF18F6" w:rsidRPr="00954070">
        <w:rPr>
          <w:rFonts w:ascii="Arial" w:eastAsia="Arial" w:hAnsi="Arial" w:cs="Arial"/>
          <w:sz w:val="24"/>
          <w:szCs w:val="24"/>
        </w:rPr>
        <w:t xml:space="preserve">. </w:t>
      </w:r>
    </w:p>
    <w:p w:rsidR="008D624C" w:rsidRPr="003D1893" w:rsidRDefault="004875F5" w:rsidP="00954070">
      <w:pPr>
        <w:spacing w:before="240" w:after="240" w:line="240" w:lineRule="auto"/>
        <w:jc w:val="both"/>
        <w:rPr>
          <w:rFonts w:ascii="Arial" w:eastAsia="Arial" w:hAnsi="Arial" w:cs="Arial"/>
          <w:strike/>
          <w:sz w:val="24"/>
          <w:szCs w:val="24"/>
        </w:rPr>
      </w:pPr>
      <w:r w:rsidRPr="00954070">
        <w:rPr>
          <w:rFonts w:ascii="Arial" w:eastAsia="Arial" w:hAnsi="Arial" w:cs="Arial"/>
          <w:b/>
          <w:bCs/>
          <w:sz w:val="24"/>
          <w:szCs w:val="24"/>
        </w:rPr>
        <w:t xml:space="preserve">Palavras-chave: </w:t>
      </w:r>
      <w:r w:rsidR="001F217D">
        <w:rPr>
          <w:rFonts w:ascii="Arial" w:eastAsia="Arial" w:hAnsi="Arial" w:cs="Arial"/>
          <w:sz w:val="24"/>
          <w:szCs w:val="24"/>
        </w:rPr>
        <w:t>Docência. PIBID. Interdisciplinaridad</w:t>
      </w:r>
      <w:r w:rsidR="00516287">
        <w:rPr>
          <w:rFonts w:ascii="Arial" w:eastAsia="Arial" w:hAnsi="Arial" w:cs="Arial"/>
          <w:sz w:val="24"/>
          <w:szCs w:val="24"/>
        </w:rPr>
        <w:t>e.</w:t>
      </w:r>
    </w:p>
    <w:p w:rsidR="00CF18F6" w:rsidRPr="003D1893" w:rsidRDefault="00CF18F6" w:rsidP="00954070">
      <w:pPr>
        <w:spacing w:line="240" w:lineRule="auto"/>
        <w:jc w:val="both"/>
        <w:rPr>
          <w:rFonts w:ascii="Arial" w:eastAsia="Times New Roman" w:hAnsi="Arial" w:cs="Arial"/>
          <w:b/>
          <w:bCs/>
          <w:iCs/>
          <w:strike/>
          <w:sz w:val="24"/>
          <w:szCs w:val="24"/>
        </w:rPr>
      </w:pPr>
    </w:p>
    <w:p w:rsidR="00A02E35" w:rsidRPr="00954070" w:rsidRDefault="00A02E35" w:rsidP="00954070">
      <w:pPr>
        <w:spacing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954070">
        <w:rPr>
          <w:rFonts w:ascii="Arial" w:eastAsia="Times New Roman" w:hAnsi="Arial" w:cs="Arial"/>
          <w:b/>
          <w:bCs/>
          <w:iCs/>
          <w:sz w:val="24"/>
          <w:szCs w:val="24"/>
        </w:rPr>
        <w:lastRenderedPageBreak/>
        <w:t xml:space="preserve">INTRODUÇÃO </w:t>
      </w:r>
    </w:p>
    <w:p w:rsidR="004B7AE2" w:rsidRPr="00954070" w:rsidRDefault="00AE07A7" w:rsidP="00954070">
      <w:pPr>
        <w:spacing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54070">
        <w:rPr>
          <w:rFonts w:ascii="Arial" w:eastAsia="Times New Roman" w:hAnsi="Arial" w:cs="Arial"/>
          <w:iCs/>
          <w:sz w:val="24"/>
          <w:szCs w:val="24"/>
        </w:rPr>
        <w:t>Ao longo dos anos, a educação brasileira vem passando por diversas transformações em virtude das modificações políticas, econômicas, culturais e sociais na sociedade.</w:t>
      </w:r>
      <w:r w:rsidR="00986BE7" w:rsidRPr="00954070">
        <w:rPr>
          <w:rFonts w:ascii="Arial" w:eastAsia="Times New Roman" w:hAnsi="Arial" w:cs="Arial"/>
          <w:iCs/>
          <w:sz w:val="24"/>
          <w:szCs w:val="24"/>
        </w:rPr>
        <w:t xml:space="preserve"> Uma das </w:t>
      </w:r>
      <w:r w:rsidR="000E4D40" w:rsidRPr="00954070">
        <w:rPr>
          <w:rFonts w:ascii="Arial" w:eastAsia="Times New Roman" w:hAnsi="Arial" w:cs="Arial"/>
          <w:iCs/>
          <w:sz w:val="24"/>
          <w:szCs w:val="24"/>
        </w:rPr>
        <w:t>mudanças mais recentes</w:t>
      </w:r>
      <w:r w:rsidR="009179F7" w:rsidRPr="00954070">
        <w:rPr>
          <w:rFonts w:ascii="Arial" w:eastAsia="Times New Roman" w:hAnsi="Arial" w:cs="Arial"/>
          <w:iCs/>
          <w:sz w:val="24"/>
          <w:szCs w:val="24"/>
        </w:rPr>
        <w:t>,</w:t>
      </w:r>
      <w:r w:rsidR="000E4D40" w:rsidRPr="00954070">
        <w:rPr>
          <w:rFonts w:ascii="Arial" w:eastAsia="Times New Roman" w:hAnsi="Arial" w:cs="Arial"/>
          <w:iCs/>
          <w:sz w:val="24"/>
          <w:szCs w:val="24"/>
        </w:rPr>
        <w:t xml:space="preserve"> refere-se a nova Base Nacional Comum Curricula</w:t>
      </w:r>
      <w:r w:rsidR="00664EF9" w:rsidRPr="00954070">
        <w:rPr>
          <w:rFonts w:ascii="Arial" w:eastAsia="Times New Roman" w:hAnsi="Arial" w:cs="Arial"/>
          <w:iCs/>
          <w:sz w:val="24"/>
          <w:szCs w:val="24"/>
        </w:rPr>
        <w:t>r</w:t>
      </w:r>
      <w:r w:rsidR="00391327" w:rsidRPr="00954070">
        <w:rPr>
          <w:rFonts w:ascii="Arial" w:eastAsia="Times New Roman" w:hAnsi="Arial" w:cs="Arial"/>
          <w:iCs/>
          <w:sz w:val="24"/>
          <w:szCs w:val="24"/>
        </w:rPr>
        <w:t xml:space="preserve"> (BNCC)</w:t>
      </w:r>
      <w:r w:rsidR="00664EF9" w:rsidRPr="00954070">
        <w:rPr>
          <w:rFonts w:ascii="Arial" w:eastAsia="Times New Roman" w:hAnsi="Arial" w:cs="Arial"/>
          <w:iCs/>
          <w:sz w:val="24"/>
          <w:szCs w:val="24"/>
        </w:rPr>
        <w:t>,</w:t>
      </w:r>
      <w:r w:rsidR="00EE5FDD">
        <w:rPr>
          <w:rFonts w:ascii="Arial" w:eastAsia="Times New Roman" w:hAnsi="Arial" w:cs="Arial"/>
          <w:iCs/>
          <w:sz w:val="24"/>
          <w:szCs w:val="24"/>
        </w:rPr>
        <w:t xml:space="preserve"> Lei n° 13.4</w:t>
      </w:r>
      <w:r w:rsidR="00800E20">
        <w:rPr>
          <w:rFonts w:ascii="Arial" w:eastAsia="Times New Roman" w:hAnsi="Arial" w:cs="Arial"/>
          <w:iCs/>
          <w:sz w:val="24"/>
          <w:szCs w:val="24"/>
        </w:rPr>
        <w:t>15/2017,</w:t>
      </w:r>
      <w:r w:rsidR="00664EF9" w:rsidRPr="00954070">
        <w:rPr>
          <w:rFonts w:ascii="Arial" w:eastAsia="Times New Roman" w:hAnsi="Arial" w:cs="Arial"/>
          <w:iCs/>
          <w:sz w:val="24"/>
          <w:szCs w:val="24"/>
        </w:rPr>
        <w:t xml:space="preserve"> determinada para entrar em vigor em todas as escolas</w:t>
      </w:r>
      <w:r w:rsidR="00EF3E96" w:rsidRPr="00954070">
        <w:rPr>
          <w:rFonts w:ascii="Arial" w:eastAsia="Times New Roman" w:hAnsi="Arial" w:cs="Arial"/>
          <w:iCs/>
          <w:sz w:val="24"/>
          <w:szCs w:val="24"/>
        </w:rPr>
        <w:t xml:space="preserve"> de ensino médio</w:t>
      </w:r>
      <w:r w:rsidR="0048786C" w:rsidRPr="00954070">
        <w:rPr>
          <w:rFonts w:ascii="Arial" w:eastAsia="Times New Roman" w:hAnsi="Arial" w:cs="Arial"/>
          <w:iCs/>
          <w:sz w:val="24"/>
          <w:szCs w:val="24"/>
        </w:rPr>
        <w:t xml:space="preserve">, </w:t>
      </w:r>
      <w:r w:rsidR="00664EF9" w:rsidRPr="00954070">
        <w:rPr>
          <w:rFonts w:ascii="Arial" w:eastAsia="Times New Roman" w:hAnsi="Arial" w:cs="Arial"/>
          <w:iCs/>
          <w:sz w:val="24"/>
          <w:szCs w:val="24"/>
        </w:rPr>
        <w:t>brasileiras</w:t>
      </w:r>
      <w:r w:rsidR="0048786C" w:rsidRPr="00954070">
        <w:rPr>
          <w:rFonts w:ascii="Arial" w:eastAsia="Times New Roman" w:hAnsi="Arial" w:cs="Arial"/>
          <w:iCs/>
          <w:sz w:val="24"/>
          <w:szCs w:val="24"/>
        </w:rPr>
        <w:t>,</w:t>
      </w:r>
      <w:r w:rsidR="00664EF9" w:rsidRPr="00954070">
        <w:rPr>
          <w:rFonts w:ascii="Arial" w:eastAsia="Times New Roman" w:hAnsi="Arial" w:cs="Arial"/>
          <w:iCs/>
          <w:sz w:val="24"/>
          <w:szCs w:val="24"/>
        </w:rPr>
        <w:t xml:space="preserve"> até o ano de 202</w:t>
      </w:r>
      <w:r w:rsidR="006A3AA7" w:rsidRPr="00954070">
        <w:rPr>
          <w:rFonts w:ascii="Arial" w:eastAsia="Times New Roman" w:hAnsi="Arial" w:cs="Arial"/>
          <w:iCs/>
          <w:sz w:val="24"/>
          <w:szCs w:val="24"/>
        </w:rPr>
        <w:t>2</w:t>
      </w:r>
      <w:r w:rsidR="00664EF9" w:rsidRPr="00954070">
        <w:rPr>
          <w:rFonts w:ascii="Arial" w:eastAsia="Times New Roman" w:hAnsi="Arial" w:cs="Arial"/>
          <w:iCs/>
          <w:sz w:val="24"/>
          <w:szCs w:val="24"/>
        </w:rPr>
        <w:t>.</w:t>
      </w:r>
      <w:r w:rsidR="00800E20">
        <w:rPr>
          <w:rFonts w:ascii="Arial" w:eastAsia="Times New Roman" w:hAnsi="Arial" w:cs="Arial"/>
          <w:iCs/>
          <w:sz w:val="24"/>
          <w:szCs w:val="24"/>
        </w:rPr>
        <w:t xml:space="preserve"> Dentre as modificações estabelecidas, estão: </w:t>
      </w:r>
      <w:r w:rsidR="00D35BAC">
        <w:rPr>
          <w:rFonts w:ascii="Arial" w:eastAsia="Times New Roman" w:hAnsi="Arial" w:cs="Arial"/>
          <w:iCs/>
          <w:sz w:val="24"/>
          <w:szCs w:val="24"/>
        </w:rPr>
        <w:t>aumento da carga horária de 800 para 1000 horas</w:t>
      </w:r>
      <w:r w:rsidR="00BB3A18">
        <w:rPr>
          <w:rFonts w:ascii="Arial" w:eastAsia="Times New Roman" w:hAnsi="Arial" w:cs="Arial"/>
          <w:iCs/>
          <w:sz w:val="24"/>
          <w:szCs w:val="24"/>
        </w:rPr>
        <w:t xml:space="preserve"> anuais, </w:t>
      </w:r>
      <w:r w:rsidR="00E925E3">
        <w:rPr>
          <w:rFonts w:ascii="Arial" w:eastAsia="Times New Roman" w:hAnsi="Arial" w:cs="Arial"/>
          <w:iCs/>
          <w:sz w:val="24"/>
          <w:szCs w:val="24"/>
        </w:rPr>
        <w:t>organização curricular mais flexível</w:t>
      </w:r>
      <w:r w:rsidR="00527EAF">
        <w:rPr>
          <w:rFonts w:ascii="Arial" w:eastAsia="Times New Roman" w:hAnsi="Arial" w:cs="Arial"/>
          <w:iCs/>
          <w:sz w:val="24"/>
          <w:szCs w:val="24"/>
        </w:rPr>
        <w:t xml:space="preserve">, além de </w:t>
      </w:r>
      <w:r w:rsidR="00A725C8">
        <w:rPr>
          <w:rFonts w:ascii="Arial" w:eastAsia="Times New Roman" w:hAnsi="Arial" w:cs="Arial"/>
          <w:iCs/>
          <w:sz w:val="24"/>
          <w:szCs w:val="24"/>
        </w:rPr>
        <w:t>proporcionar</w:t>
      </w:r>
      <w:r w:rsidR="00E76708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527EAF">
        <w:rPr>
          <w:rFonts w:ascii="Arial" w:eastAsia="Times New Roman" w:hAnsi="Arial" w:cs="Arial"/>
          <w:iCs/>
          <w:sz w:val="24"/>
          <w:szCs w:val="24"/>
        </w:rPr>
        <w:t xml:space="preserve">diferentes </w:t>
      </w:r>
      <w:r w:rsidR="000250B9">
        <w:rPr>
          <w:rFonts w:ascii="Arial" w:eastAsia="Times New Roman" w:hAnsi="Arial" w:cs="Arial"/>
          <w:iCs/>
          <w:sz w:val="24"/>
          <w:szCs w:val="24"/>
        </w:rPr>
        <w:t xml:space="preserve">ofertas de escolhas aos </w:t>
      </w:r>
      <w:r w:rsidR="00285115">
        <w:rPr>
          <w:rFonts w:ascii="Arial" w:eastAsia="Times New Roman" w:hAnsi="Arial" w:cs="Arial"/>
          <w:iCs/>
          <w:sz w:val="24"/>
          <w:szCs w:val="24"/>
        </w:rPr>
        <w:t xml:space="preserve">atuais estudantes, </w:t>
      </w:r>
      <w:r w:rsidR="00CF0542">
        <w:rPr>
          <w:rFonts w:ascii="Arial" w:eastAsia="Times New Roman" w:hAnsi="Arial" w:cs="Arial"/>
          <w:iCs/>
          <w:sz w:val="24"/>
          <w:szCs w:val="24"/>
        </w:rPr>
        <w:t xml:space="preserve">como cursos técnicos </w:t>
      </w:r>
      <w:r w:rsidR="00660119">
        <w:rPr>
          <w:rFonts w:ascii="Arial" w:eastAsia="Times New Roman" w:hAnsi="Arial" w:cs="Arial"/>
          <w:iCs/>
          <w:sz w:val="24"/>
          <w:szCs w:val="24"/>
        </w:rPr>
        <w:t>para aqueles que pretendem trabalhar assim que concluírem</w:t>
      </w:r>
      <w:r w:rsidR="00F3211A">
        <w:rPr>
          <w:rFonts w:ascii="Arial" w:eastAsia="Times New Roman" w:hAnsi="Arial" w:cs="Arial"/>
          <w:iCs/>
          <w:sz w:val="24"/>
          <w:szCs w:val="24"/>
        </w:rPr>
        <w:t xml:space="preserve"> a formação básica.</w:t>
      </w:r>
      <w:r w:rsidR="00CF0542">
        <w:rPr>
          <w:rFonts w:ascii="Arial" w:eastAsia="Times New Roman" w:hAnsi="Arial" w:cs="Arial"/>
          <w:iCs/>
          <w:sz w:val="24"/>
          <w:szCs w:val="24"/>
        </w:rPr>
        <w:t xml:space="preserve"> </w:t>
      </w:r>
    </w:p>
    <w:p w:rsidR="007937B5" w:rsidRPr="00954070" w:rsidRDefault="00AE07A7" w:rsidP="00954070">
      <w:pPr>
        <w:spacing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954070">
        <w:rPr>
          <w:rFonts w:ascii="Arial" w:eastAsia="Times New Roman" w:hAnsi="Arial" w:cs="Arial"/>
          <w:iCs/>
          <w:sz w:val="24"/>
          <w:szCs w:val="24"/>
        </w:rPr>
        <w:t xml:space="preserve">Segundo Santos </w:t>
      </w:r>
      <w:r w:rsidRPr="00954070">
        <w:rPr>
          <w:rFonts w:ascii="Arial" w:eastAsia="Times New Roman" w:hAnsi="Arial" w:cs="Arial"/>
          <w:i/>
          <w:sz w:val="24"/>
          <w:szCs w:val="24"/>
        </w:rPr>
        <w:t xml:space="preserve">et </w:t>
      </w:r>
      <w:r w:rsidR="003D0D49">
        <w:rPr>
          <w:rFonts w:ascii="Arial" w:eastAsia="Times New Roman" w:hAnsi="Arial" w:cs="Arial"/>
          <w:i/>
          <w:sz w:val="24"/>
          <w:szCs w:val="24"/>
        </w:rPr>
        <w:t>al</w:t>
      </w:r>
      <w:r w:rsidR="006D4AB4" w:rsidRPr="0095407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6D4AB4" w:rsidRPr="00954070">
        <w:rPr>
          <w:rFonts w:ascii="Arial" w:eastAsia="Times New Roman" w:hAnsi="Arial" w:cs="Arial"/>
          <w:sz w:val="24"/>
          <w:szCs w:val="24"/>
        </w:rPr>
        <w:t xml:space="preserve">(2012), </w:t>
      </w:r>
      <w:r w:rsidRPr="00954070">
        <w:rPr>
          <w:rFonts w:ascii="Arial" w:eastAsia="Times New Roman" w:hAnsi="Arial" w:cs="Arial"/>
          <w:iCs/>
          <w:sz w:val="24"/>
          <w:szCs w:val="24"/>
        </w:rPr>
        <w:t>o proces</w:t>
      </w:r>
      <w:r w:rsidR="006D4AB4" w:rsidRPr="00954070">
        <w:rPr>
          <w:rFonts w:ascii="Arial" w:eastAsia="Times New Roman" w:hAnsi="Arial" w:cs="Arial"/>
          <w:iCs/>
          <w:sz w:val="24"/>
          <w:szCs w:val="24"/>
        </w:rPr>
        <w:t>so educacional, desde sua gênese</w:t>
      </w:r>
      <w:r w:rsidRPr="00954070">
        <w:rPr>
          <w:rFonts w:ascii="Arial" w:eastAsia="Times New Roman" w:hAnsi="Arial" w:cs="Arial"/>
          <w:iCs/>
          <w:sz w:val="24"/>
          <w:szCs w:val="24"/>
        </w:rPr>
        <w:t>, é permeado pela lógica social vigente,</w:t>
      </w:r>
      <w:r w:rsidR="006D4AB4" w:rsidRPr="00954070">
        <w:rPr>
          <w:rFonts w:ascii="Arial" w:eastAsia="Times New Roman" w:hAnsi="Arial" w:cs="Arial"/>
          <w:iCs/>
          <w:sz w:val="24"/>
          <w:szCs w:val="24"/>
        </w:rPr>
        <w:t xml:space="preserve"> o que difere de muitos discursos,</w:t>
      </w:r>
      <w:r w:rsidRPr="00954070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7B3B06">
        <w:rPr>
          <w:rFonts w:ascii="Arial" w:eastAsia="Times New Roman" w:hAnsi="Arial" w:cs="Arial"/>
          <w:iCs/>
          <w:sz w:val="24"/>
          <w:szCs w:val="24"/>
        </w:rPr>
        <w:t xml:space="preserve">pois </w:t>
      </w:r>
      <w:r w:rsidR="006D4AB4" w:rsidRPr="00954070">
        <w:rPr>
          <w:rFonts w:ascii="Arial" w:eastAsia="Times New Roman" w:hAnsi="Arial" w:cs="Arial"/>
          <w:iCs/>
          <w:sz w:val="24"/>
          <w:szCs w:val="24"/>
        </w:rPr>
        <w:t xml:space="preserve">para ele, </w:t>
      </w:r>
      <w:r w:rsidRPr="00954070">
        <w:rPr>
          <w:rFonts w:ascii="Arial" w:eastAsia="Times New Roman" w:hAnsi="Arial" w:cs="Arial"/>
          <w:iCs/>
          <w:sz w:val="24"/>
          <w:szCs w:val="24"/>
        </w:rPr>
        <w:t>não é a escola que pauta as mudanças sociais, mas a</w:t>
      </w:r>
      <w:r w:rsidR="00CC15A2">
        <w:rPr>
          <w:rFonts w:ascii="Arial" w:eastAsia="Times New Roman" w:hAnsi="Arial" w:cs="Arial"/>
          <w:iCs/>
          <w:sz w:val="24"/>
          <w:szCs w:val="24"/>
        </w:rPr>
        <w:t xml:space="preserve"> própria</w:t>
      </w:r>
      <w:r w:rsidRPr="00954070">
        <w:rPr>
          <w:rFonts w:ascii="Arial" w:eastAsia="Times New Roman" w:hAnsi="Arial" w:cs="Arial"/>
          <w:iCs/>
          <w:sz w:val="24"/>
          <w:szCs w:val="24"/>
        </w:rPr>
        <w:t xml:space="preserve"> sociedad</w:t>
      </w:r>
      <w:r w:rsidR="006D4AB4" w:rsidRPr="00954070">
        <w:rPr>
          <w:rFonts w:ascii="Arial" w:eastAsia="Times New Roman" w:hAnsi="Arial" w:cs="Arial"/>
          <w:iCs/>
          <w:sz w:val="24"/>
          <w:szCs w:val="24"/>
        </w:rPr>
        <w:t xml:space="preserve">e que pauta a prática educativa. </w:t>
      </w:r>
      <w:r w:rsidRPr="00954070">
        <w:rPr>
          <w:rFonts w:ascii="Arial" w:eastAsia="Times New Roman" w:hAnsi="Arial" w:cs="Arial"/>
          <w:iCs/>
          <w:sz w:val="24"/>
          <w:szCs w:val="24"/>
        </w:rPr>
        <w:t>Dessa forma, é de extrema importância que o educador contemporâneo seja capaz de articular as diversas áreas do conhecimento</w:t>
      </w:r>
      <w:r w:rsidR="008647AE">
        <w:rPr>
          <w:rFonts w:ascii="Arial" w:eastAsia="Times New Roman" w:hAnsi="Arial" w:cs="Arial"/>
          <w:iCs/>
          <w:sz w:val="24"/>
          <w:szCs w:val="24"/>
        </w:rPr>
        <w:t xml:space="preserve"> e as demandas sociais, culturais, políticas </w:t>
      </w:r>
      <w:r w:rsidR="00FD2DA6">
        <w:rPr>
          <w:rFonts w:ascii="Arial" w:eastAsia="Times New Roman" w:hAnsi="Arial" w:cs="Arial"/>
          <w:iCs/>
          <w:sz w:val="24"/>
          <w:szCs w:val="24"/>
        </w:rPr>
        <w:t xml:space="preserve">e econômicas </w:t>
      </w:r>
      <w:r w:rsidRPr="00954070">
        <w:rPr>
          <w:rFonts w:ascii="Arial" w:eastAsia="Times New Roman" w:hAnsi="Arial" w:cs="Arial"/>
          <w:iCs/>
          <w:sz w:val="24"/>
          <w:szCs w:val="24"/>
        </w:rPr>
        <w:t>a fim de promover, no aluno, uma aprendizagem significativa e sistêmica.</w:t>
      </w:r>
      <w:r w:rsidR="00FD2DA6">
        <w:rPr>
          <w:rFonts w:ascii="Arial" w:eastAsia="Times New Roman" w:hAnsi="Arial" w:cs="Arial"/>
          <w:iCs/>
          <w:sz w:val="24"/>
          <w:szCs w:val="24"/>
        </w:rPr>
        <w:t xml:space="preserve"> Para que dessa forma, </w:t>
      </w:r>
      <w:r w:rsidR="002250F3">
        <w:rPr>
          <w:rFonts w:ascii="Arial" w:eastAsia="Times New Roman" w:hAnsi="Arial" w:cs="Arial"/>
          <w:iCs/>
          <w:sz w:val="24"/>
          <w:szCs w:val="24"/>
        </w:rPr>
        <w:t>ele</w:t>
      </w:r>
      <w:r w:rsidR="007F1AE4">
        <w:rPr>
          <w:rFonts w:ascii="Arial" w:eastAsia="Times New Roman" w:hAnsi="Arial" w:cs="Arial"/>
          <w:iCs/>
          <w:sz w:val="24"/>
          <w:szCs w:val="24"/>
        </w:rPr>
        <w:t xml:space="preserve"> se torne</w:t>
      </w:r>
      <w:r w:rsidR="002250F3">
        <w:rPr>
          <w:rFonts w:ascii="Arial" w:eastAsia="Times New Roman" w:hAnsi="Arial" w:cs="Arial"/>
          <w:iCs/>
          <w:sz w:val="24"/>
          <w:szCs w:val="24"/>
        </w:rPr>
        <w:t xml:space="preserve"> autônomo na construção de sua própria opinião frente </w:t>
      </w:r>
      <w:r w:rsidR="000B4B81">
        <w:rPr>
          <w:rFonts w:ascii="Arial" w:eastAsia="Times New Roman" w:hAnsi="Arial" w:cs="Arial"/>
          <w:iCs/>
          <w:sz w:val="24"/>
          <w:szCs w:val="24"/>
        </w:rPr>
        <w:t>às temáticas que surgem em discussão no âmbito social.</w:t>
      </w:r>
    </w:p>
    <w:p w:rsidR="00BA5348" w:rsidRPr="00954070" w:rsidRDefault="00BA5348" w:rsidP="00954070">
      <w:pPr>
        <w:spacing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54070">
        <w:rPr>
          <w:rFonts w:ascii="Arial" w:eastAsia="Times New Roman" w:hAnsi="Arial" w:cs="Arial"/>
          <w:iCs/>
          <w:sz w:val="24"/>
          <w:szCs w:val="24"/>
        </w:rPr>
        <w:t xml:space="preserve">O presente trabalho irá discutir o papel do PIBID na formação </w:t>
      </w:r>
      <w:r w:rsidR="007C4BEE">
        <w:rPr>
          <w:rFonts w:ascii="Arial" w:eastAsia="Times New Roman" w:hAnsi="Arial" w:cs="Arial"/>
          <w:iCs/>
          <w:sz w:val="24"/>
          <w:szCs w:val="24"/>
        </w:rPr>
        <w:t>dos</w:t>
      </w:r>
      <w:r w:rsidRPr="00954070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271A51">
        <w:rPr>
          <w:rFonts w:ascii="Arial" w:eastAsia="Times New Roman" w:hAnsi="Arial" w:cs="Arial"/>
          <w:iCs/>
          <w:sz w:val="24"/>
          <w:szCs w:val="24"/>
        </w:rPr>
        <w:t xml:space="preserve">licenciandos </w:t>
      </w:r>
      <w:r w:rsidR="003218AB">
        <w:rPr>
          <w:rFonts w:ascii="Arial" w:eastAsia="Times New Roman" w:hAnsi="Arial" w:cs="Arial"/>
          <w:iCs/>
          <w:sz w:val="24"/>
          <w:szCs w:val="24"/>
        </w:rPr>
        <w:t xml:space="preserve"> d</w:t>
      </w:r>
      <w:r w:rsidRPr="006D33A5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e</w:t>
      </w:r>
      <w:r w:rsidR="00CE0F91" w:rsidRPr="006D33A5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senvolvendo</w:t>
      </w:r>
      <w:r w:rsidRPr="00954070">
        <w:rPr>
          <w:rFonts w:ascii="Arial" w:eastAsia="Times New Roman" w:hAnsi="Arial" w:cs="Arial"/>
          <w:iCs/>
          <w:sz w:val="24"/>
          <w:szCs w:val="24"/>
        </w:rPr>
        <w:t xml:space="preserve"> uma visão interdisciplinar, além de pontuar a relevância do uso da interdisciplinaridade no ensino de Ciências Biológicas considerando as demandas sociais que permeiam o ensino presente. Como também, ressaltar a relevância do programa de iniciação à docência na formação de professores de Ciências Biológicas, da Universidade de Pernambuco </w:t>
      </w:r>
      <w:r w:rsidRPr="00954070">
        <w:rPr>
          <w:rFonts w:ascii="Arial" w:eastAsia="Times New Roman" w:hAnsi="Arial" w:cs="Arial"/>
          <w:i/>
          <w:sz w:val="24"/>
          <w:szCs w:val="24"/>
        </w:rPr>
        <w:t>Campus</w:t>
      </w:r>
      <w:r w:rsidRPr="00954070">
        <w:rPr>
          <w:rFonts w:ascii="Arial" w:eastAsia="Times New Roman" w:hAnsi="Arial" w:cs="Arial"/>
          <w:iCs/>
          <w:sz w:val="24"/>
          <w:szCs w:val="24"/>
        </w:rPr>
        <w:t xml:space="preserve"> Mata Norte.</w:t>
      </w:r>
    </w:p>
    <w:p w:rsidR="0088153F" w:rsidRPr="00954070" w:rsidRDefault="0088153F" w:rsidP="00271A51">
      <w:pPr>
        <w:spacing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BA5348" w:rsidRPr="00954070" w:rsidRDefault="000E7923" w:rsidP="00954070">
      <w:pPr>
        <w:spacing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954070">
        <w:rPr>
          <w:rFonts w:ascii="Arial" w:eastAsia="Times New Roman" w:hAnsi="Arial" w:cs="Arial"/>
          <w:b/>
          <w:bCs/>
          <w:iCs/>
          <w:sz w:val="24"/>
          <w:szCs w:val="24"/>
        </w:rPr>
        <w:t>FUNDAMENTAÇÃO TEÓRICA</w:t>
      </w:r>
    </w:p>
    <w:p w:rsidR="00AE07A7" w:rsidRPr="00954070" w:rsidRDefault="00831DCE" w:rsidP="00954070">
      <w:pPr>
        <w:spacing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54070">
        <w:rPr>
          <w:rFonts w:ascii="Arial" w:eastAsia="Times New Roman" w:hAnsi="Arial" w:cs="Arial"/>
          <w:iCs/>
          <w:sz w:val="24"/>
          <w:szCs w:val="24"/>
        </w:rPr>
        <w:t xml:space="preserve">Um dos </w:t>
      </w:r>
      <w:r w:rsidR="00BA1464" w:rsidRPr="00954070">
        <w:rPr>
          <w:rFonts w:ascii="Arial" w:eastAsia="Times New Roman" w:hAnsi="Arial" w:cs="Arial"/>
          <w:iCs/>
          <w:sz w:val="24"/>
          <w:szCs w:val="24"/>
        </w:rPr>
        <w:t xml:space="preserve">recursos que mais </w:t>
      </w:r>
      <w:r w:rsidR="0088153F" w:rsidRPr="00954070">
        <w:rPr>
          <w:rFonts w:ascii="Arial" w:eastAsia="Times New Roman" w:hAnsi="Arial" w:cs="Arial"/>
          <w:iCs/>
          <w:sz w:val="24"/>
          <w:szCs w:val="24"/>
        </w:rPr>
        <w:t>tem sido explorado</w:t>
      </w:r>
      <w:r w:rsidR="00AB2058" w:rsidRPr="00954070">
        <w:rPr>
          <w:rFonts w:ascii="Arial" w:eastAsia="Times New Roman" w:hAnsi="Arial" w:cs="Arial"/>
          <w:iCs/>
          <w:sz w:val="24"/>
          <w:szCs w:val="24"/>
        </w:rPr>
        <w:t xml:space="preserve"> no meio educacional</w:t>
      </w:r>
      <w:r w:rsidR="00B96D3B" w:rsidRPr="00954070">
        <w:rPr>
          <w:rFonts w:ascii="Arial" w:eastAsia="Times New Roman" w:hAnsi="Arial" w:cs="Arial"/>
          <w:iCs/>
          <w:sz w:val="24"/>
          <w:szCs w:val="24"/>
        </w:rPr>
        <w:t>,</w:t>
      </w:r>
      <w:r w:rsidR="009B1EA5" w:rsidRPr="00954070">
        <w:rPr>
          <w:rFonts w:ascii="Arial" w:eastAsia="Times New Roman" w:hAnsi="Arial" w:cs="Arial"/>
          <w:iCs/>
          <w:sz w:val="24"/>
          <w:szCs w:val="24"/>
        </w:rPr>
        <w:t xml:space="preserve"> atualmente,</w:t>
      </w:r>
      <w:r w:rsidR="00AB2058" w:rsidRPr="00954070">
        <w:rPr>
          <w:rFonts w:ascii="Arial" w:eastAsia="Times New Roman" w:hAnsi="Arial" w:cs="Arial"/>
          <w:iCs/>
          <w:sz w:val="24"/>
          <w:szCs w:val="24"/>
        </w:rPr>
        <w:t xml:space="preserve"> trata-se da interdisciplinaridade.</w:t>
      </w:r>
      <w:r w:rsidR="0065386D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122FBD" w:rsidRPr="0065386D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O</w:t>
      </w:r>
      <w:r w:rsidR="00122FBD">
        <w:rPr>
          <w:rFonts w:ascii="Arial" w:eastAsia="Times New Roman" w:hAnsi="Arial" w:cs="Arial"/>
          <w:iCs/>
          <w:color w:val="FF0000"/>
          <w:sz w:val="24"/>
          <w:szCs w:val="24"/>
        </w:rPr>
        <w:t xml:space="preserve"> </w:t>
      </w:r>
      <w:r w:rsidR="00AB2058" w:rsidRPr="00122FBD">
        <w:rPr>
          <w:rFonts w:ascii="Arial" w:eastAsia="Times New Roman" w:hAnsi="Arial" w:cs="Arial"/>
          <w:iCs/>
          <w:sz w:val="24"/>
          <w:szCs w:val="24"/>
        </w:rPr>
        <w:t>tema</w:t>
      </w:r>
      <w:r w:rsidR="00122FBD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122FBD" w:rsidRPr="0065386D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em </w:t>
      </w:r>
      <w:r w:rsidR="0065386D" w:rsidRPr="0065386D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questão</w:t>
      </w:r>
      <w:r w:rsidR="00AB2058" w:rsidRPr="0065386D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 xml:space="preserve"> </w:t>
      </w:r>
      <w:r w:rsidR="00D916B0" w:rsidRPr="00954070">
        <w:rPr>
          <w:rFonts w:ascii="Arial" w:eastAsia="Times New Roman" w:hAnsi="Arial" w:cs="Arial"/>
          <w:iCs/>
          <w:sz w:val="24"/>
          <w:szCs w:val="24"/>
        </w:rPr>
        <w:t xml:space="preserve">desperta diversas discussões quando </w:t>
      </w:r>
      <w:r w:rsidR="007472F2" w:rsidRPr="00954070">
        <w:rPr>
          <w:rFonts w:ascii="Arial" w:eastAsia="Times New Roman" w:hAnsi="Arial" w:cs="Arial"/>
          <w:iCs/>
          <w:sz w:val="24"/>
          <w:szCs w:val="24"/>
        </w:rPr>
        <w:t>o assunto é</w:t>
      </w:r>
      <w:r w:rsidR="00D916B0" w:rsidRPr="00954070">
        <w:rPr>
          <w:rFonts w:ascii="Arial" w:eastAsia="Times New Roman" w:hAnsi="Arial" w:cs="Arial"/>
          <w:iCs/>
          <w:sz w:val="24"/>
          <w:szCs w:val="24"/>
        </w:rPr>
        <w:t xml:space="preserve"> conceituar o termo.</w:t>
      </w:r>
      <w:r w:rsidR="00301CBA" w:rsidRPr="00954070">
        <w:rPr>
          <w:rFonts w:ascii="Arial" w:eastAsia="Times New Roman" w:hAnsi="Arial" w:cs="Arial"/>
          <w:iCs/>
          <w:sz w:val="24"/>
          <w:szCs w:val="24"/>
        </w:rPr>
        <w:t xml:space="preserve"> Entretanto, considerando a infinidade de </w:t>
      </w:r>
      <w:r w:rsidR="00DA57ED" w:rsidRPr="00954070">
        <w:rPr>
          <w:rFonts w:ascii="Arial" w:eastAsia="Times New Roman" w:hAnsi="Arial" w:cs="Arial"/>
          <w:iCs/>
          <w:sz w:val="24"/>
          <w:szCs w:val="24"/>
        </w:rPr>
        <w:t xml:space="preserve">definições </w:t>
      </w:r>
      <w:r w:rsidR="00E5432A" w:rsidRPr="00954070">
        <w:rPr>
          <w:rFonts w:ascii="Arial" w:eastAsia="Times New Roman" w:hAnsi="Arial" w:cs="Arial"/>
          <w:iCs/>
          <w:sz w:val="24"/>
          <w:szCs w:val="24"/>
        </w:rPr>
        <w:t>atribuíd</w:t>
      </w:r>
      <w:r w:rsidR="002405FB" w:rsidRPr="00954070">
        <w:rPr>
          <w:rFonts w:ascii="Arial" w:eastAsia="Times New Roman" w:hAnsi="Arial" w:cs="Arial"/>
          <w:iCs/>
          <w:sz w:val="24"/>
          <w:szCs w:val="24"/>
        </w:rPr>
        <w:t>a</w:t>
      </w:r>
      <w:r w:rsidR="00E5432A" w:rsidRPr="00954070">
        <w:rPr>
          <w:rFonts w:ascii="Arial" w:eastAsia="Times New Roman" w:hAnsi="Arial" w:cs="Arial"/>
          <w:iCs/>
          <w:sz w:val="24"/>
          <w:szCs w:val="24"/>
        </w:rPr>
        <w:t xml:space="preserve">s à interdisciplinaridade, cabe considerar seu aspecto essencial de </w:t>
      </w:r>
      <w:r w:rsidR="00A16F5F" w:rsidRPr="00954070">
        <w:rPr>
          <w:rFonts w:ascii="Arial" w:eastAsia="Times New Roman" w:hAnsi="Arial" w:cs="Arial"/>
          <w:iCs/>
          <w:sz w:val="24"/>
          <w:szCs w:val="24"/>
        </w:rPr>
        <w:t>compreensão</w:t>
      </w:r>
      <w:r w:rsidR="00C92955" w:rsidRPr="00954070">
        <w:rPr>
          <w:rFonts w:ascii="Arial" w:eastAsia="Times New Roman" w:hAnsi="Arial" w:cs="Arial"/>
          <w:iCs/>
          <w:sz w:val="24"/>
          <w:szCs w:val="24"/>
        </w:rPr>
        <w:t xml:space="preserve"> geral do processo </w:t>
      </w:r>
      <w:r w:rsidR="00B06011" w:rsidRPr="00954070">
        <w:rPr>
          <w:rFonts w:ascii="Arial" w:eastAsia="Times New Roman" w:hAnsi="Arial" w:cs="Arial"/>
          <w:iCs/>
          <w:sz w:val="24"/>
          <w:szCs w:val="24"/>
        </w:rPr>
        <w:t>d</w:t>
      </w:r>
      <w:r w:rsidR="00C92955" w:rsidRPr="00954070">
        <w:rPr>
          <w:rFonts w:ascii="Arial" w:eastAsia="Times New Roman" w:hAnsi="Arial" w:cs="Arial"/>
          <w:iCs/>
          <w:sz w:val="24"/>
          <w:szCs w:val="24"/>
        </w:rPr>
        <w:t xml:space="preserve">e ensino, levando-se em </w:t>
      </w:r>
      <w:r w:rsidR="0088153F" w:rsidRPr="00954070">
        <w:rPr>
          <w:rFonts w:ascii="Arial" w:eastAsia="Times New Roman" w:hAnsi="Arial" w:cs="Arial"/>
          <w:iCs/>
          <w:sz w:val="24"/>
          <w:szCs w:val="24"/>
        </w:rPr>
        <w:t>conta não</w:t>
      </w:r>
      <w:r w:rsidR="00CB5B48" w:rsidRPr="00954070">
        <w:rPr>
          <w:rFonts w:ascii="Arial" w:eastAsia="Times New Roman" w:hAnsi="Arial" w:cs="Arial"/>
          <w:iCs/>
          <w:sz w:val="24"/>
          <w:szCs w:val="24"/>
        </w:rPr>
        <w:t xml:space="preserve"> só os componentes curriculares, mas as questões que permeiam a </w:t>
      </w:r>
      <w:r w:rsidR="00A639E4" w:rsidRPr="00954070">
        <w:rPr>
          <w:rFonts w:ascii="Arial" w:eastAsia="Times New Roman" w:hAnsi="Arial" w:cs="Arial"/>
          <w:iCs/>
          <w:sz w:val="24"/>
          <w:szCs w:val="24"/>
        </w:rPr>
        <w:t>coletividade</w:t>
      </w:r>
      <w:r w:rsidR="00CB5B48" w:rsidRPr="00954070">
        <w:rPr>
          <w:rFonts w:ascii="Arial" w:eastAsia="Times New Roman" w:hAnsi="Arial" w:cs="Arial"/>
          <w:iCs/>
          <w:sz w:val="24"/>
          <w:szCs w:val="24"/>
        </w:rPr>
        <w:t>.</w:t>
      </w:r>
      <w:r w:rsidR="0088153F" w:rsidRPr="00954070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AE07A7" w:rsidRPr="00954070">
        <w:rPr>
          <w:rFonts w:ascii="Arial" w:eastAsia="Times New Roman" w:hAnsi="Arial" w:cs="Arial"/>
          <w:iCs/>
          <w:sz w:val="24"/>
          <w:szCs w:val="24"/>
        </w:rPr>
        <w:t xml:space="preserve">Nesta perspectiva, pode-se entender a </w:t>
      </w:r>
      <w:r w:rsidR="00F17E58">
        <w:rPr>
          <w:rFonts w:ascii="Arial" w:eastAsia="Times New Roman" w:hAnsi="Arial" w:cs="Arial"/>
          <w:iCs/>
          <w:sz w:val="24"/>
          <w:szCs w:val="24"/>
        </w:rPr>
        <w:t>“</w:t>
      </w:r>
      <w:r w:rsidR="00AE07A7" w:rsidRPr="00954070">
        <w:rPr>
          <w:rFonts w:ascii="Arial" w:eastAsia="Times New Roman" w:hAnsi="Arial" w:cs="Arial"/>
          <w:iCs/>
          <w:sz w:val="24"/>
          <w:szCs w:val="24"/>
        </w:rPr>
        <w:t>interdisciplinaridade</w:t>
      </w:r>
      <w:r w:rsidR="0088153F" w:rsidRPr="00954070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AE07A7" w:rsidRPr="00954070">
        <w:rPr>
          <w:rFonts w:ascii="Arial" w:eastAsia="Times New Roman" w:hAnsi="Arial" w:cs="Arial"/>
          <w:iCs/>
          <w:sz w:val="24"/>
          <w:szCs w:val="24"/>
        </w:rPr>
        <w:t>como uma cond</w:t>
      </w:r>
      <w:r w:rsidR="0088153F" w:rsidRPr="00954070">
        <w:rPr>
          <w:rFonts w:ascii="Arial" w:eastAsia="Times New Roman" w:hAnsi="Arial" w:cs="Arial"/>
          <w:iCs/>
          <w:sz w:val="24"/>
          <w:szCs w:val="24"/>
        </w:rPr>
        <w:t xml:space="preserve">ição fundamental do ensino e da </w:t>
      </w:r>
      <w:r w:rsidR="00AE07A7" w:rsidRPr="00954070">
        <w:rPr>
          <w:rFonts w:ascii="Arial" w:eastAsia="Times New Roman" w:hAnsi="Arial" w:cs="Arial"/>
          <w:iCs/>
          <w:sz w:val="24"/>
          <w:szCs w:val="24"/>
        </w:rPr>
        <w:t>pesquisa na sociedade atual</w:t>
      </w:r>
      <w:r w:rsidR="00B15C92">
        <w:rPr>
          <w:rFonts w:ascii="Arial" w:eastAsia="Times New Roman" w:hAnsi="Arial" w:cs="Arial"/>
          <w:iCs/>
          <w:sz w:val="24"/>
          <w:szCs w:val="24"/>
        </w:rPr>
        <w:t>”</w:t>
      </w:r>
      <w:r w:rsidR="0088153F" w:rsidRPr="00954070">
        <w:rPr>
          <w:rFonts w:ascii="Arial" w:eastAsia="Times New Roman" w:hAnsi="Arial" w:cs="Arial"/>
          <w:iCs/>
          <w:sz w:val="24"/>
          <w:szCs w:val="24"/>
        </w:rPr>
        <w:t xml:space="preserve">, de acordo com </w:t>
      </w:r>
      <w:r w:rsidR="00AE07A7" w:rsidRPr="00954070">
        <w:rPr>
          <w:rFonts w:ascii="Arial" w:eastAsia="Times New Roman" w:hAnsi="Arial" w:cs="Arial"/>
          <w:iCs/>
          <w:sz w:val="24"/>
          <w:szCs w:val="24"/>
        </w:rPr>
        <w:t>L</w:t>
      </w:r>
      <w:r w:rsidR="0088153F" w:rsidRPr="00954070">
        <w:rPr>
          <w:rFonts w:ascii="Arial" w:eastAsia="Times New Roman" w:hAnsi="Arial" w:cs="Arial"/>
          <w:iCs/>
          <w:sz w:val="24"/>
          <w:szCs w:val="24"/>
        </w:rPr>
        <w:t xml:space="preserve">eis (2005, </w:t>
      </w:r>
      <w:r w:rsidR="00AE07A7" w:rsidRPr="00954070">
        <w:rPr>
          <w:rFonts w:ascii="Arial" w:eastAsia="Times New Roman" w:hAnsi="Arial" w:cs="Arial"/>
          <w:iCs/>
          <w:sz w:val="24"/>
          <w:szCs w:val="24"/>
        </w:rPr>
        <w:t>p. 3).</w:t>
      </w:r>
      <w:r w:rsidR="0088153F" w:rsidRPr="00954070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AE07A7" w:rsidRPr="00954070">
        <w:rPr>
          <w:rFonts w:ascii="Arial" w:eastAsia="Times New Roman" w:hAnsi="Arial" w:cs="Arial"/>
          <w:iCs/>
          <w:sz w:val="24"/>
          <w:szCs w:val="24"/>
        </w:rPr>
        <w:t>Além disso,</w:t>
      </w:r>
      <w:r w:rsidR="0088153F" w:rsidRPr="00954070">
        <w:rPr>
          <w:rFonts w:ascii="Arial" w:eastAsia="Times New Roman" w:hAnsi="Arial" w:cs="Arial"/>
          <w:iCs/>
          <w:sz w:val="24"/>
          <w:szCs w:val="24"/>
        </w:rPr>
        <w:t xml:space="preserve"> Conforme Fazenda (2008, p. 93-94),</w:t>
      </w:r>
      <w:r w:rsidR="00AE07A7" w:rsidRPr="00954070">
        <w:rPr>
          <w:rFonts w:ascii="Arial" w:eastAsia="Times New Roman" w:hAnsi="Arial" w:cs="Arial"/>
          <w:iCs/>
          <w:sz w:val="24"/>
          <w:szCs w:val="24"/>
        </w:rPr>
        <w:t xml:space="preserve"> “se definirmos a interdisciplinaridade como atitude de ousadia e busca frente ao conhecimento, cabe pensar aspectos que envolvem a cultura do lugar</w:t>
      </w:r>
      <w:r w:rsidR="0088153F" w:rsidRPr="00954070">
        <w:rPr>
          <w:rFonts w:ascii="Arial" w:eastAsia="Times New Roman" w:hAnsi="Arial" w:cs="Arial"/>
          <w:iCs/>
          <w:sz w:val="24"/>
          <w:szCs w:val="24"/>
        </w:rPr>
        <w:t xml:space="preserve"> onde se formam os professores". </w:t>
      </w:r>
      <w:r w:rsidR="00AE07A7" w:rsidRPr="00954070">
        <w:rPr>
          <w:rFonts w:ascii="Arial" w:eastAsia="Times New Roman" w:hAnsi="Arial" w:cs="Arial"/>
          <w:iCs/>
          <w:sz w:val="24"/>
          <w:szCs w:val="24"/>
        </w:rPr>
        <w:t>Logo, a realização de atividades de pesquisa, projetos de extensão universitária e outros, são recursos capazes de inovar a formação docente, pois conferem o ganho de experiências que ultrapassam o limite da apropriação da teoria e invadem o âmbito da prática propriamente dita.</w:t>
      </w:r>
    </w:p>
    <w:p w:rsidR="00944AF6" w:rsidRPr="00954070" w:rsidRDefault="00F513EF" w:rsidP="00954070">
      <w:pPr>
        <w:spacing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54070">
        <w:rPr>
          <w:rFonts w:ascii="Arial" w:eastAsia="Times New Roman" w:hAnsi="Arial" w:cs="Arial"/>
          <w:iCs/>
          <w:sz w:val="24"/>
          <w:szCs w:val="24"/>
        </w:rPr>
        <w:t>O Programa Institucional de Bolsas de Iniciação à Docência (PIBID),</w:t>
      </w:r>
      <w:r w:rsidR="009D2419" w:rsidRPr="00954070">
        <w:rPr>
          <w:rFonts w:ascii="Arial" w:eastAsia="Times New Roman" w:hAnsi="Arial" w:cs="Arial"/>
          <w:iCs/>
          <w:sz w:val="24"/>
          <w:szCs w:val="24"/>
        </w:rPr>
        <w:t xml:space="preserve"> financiado</w:t>
      </w:r>
      <w:r w:rsidR="00581856" w:rsidRPr="00954070">
        <w:rPr>
          <w:rFonts w:ascii="Arial" w:eastAsia="Times New Roman" w:hAnsi="Arial" w:cs="Arial"/>
          <w:iCs/>
          <w:sz w:val="24"/>
          <w:szCs w:val="24"/>
        </w:rPr>
        <w:t xml:space="preserve"> pela CAPES</w:t>
      </w:r>
      <w:r w:rsidR="009D2419" w:rsidRPr="00954070">
        <w:rPr>
          <w:rFonts w:ascii="Arial" w:eastAsia="Times New Roman" w:hAnsi="Arial" w:cs="Arial"/>
          <w:iCs/>
          <w:sz w:val="24"/>
          <w:szCs w:val="24"/>
        </w:rPr>
        <w:t xml:space="preserve">, que por sua vez, é um órgão </w:t>
      </w:r>
      <w:r w:rsidR="00E81E58" w:rsidRPr="00954070">
        <w:rPr>
          <w:rFonts w:ascii="Arial" w:eastAsia="Times New Roman" w:hAnsi="Arial" w:cs="Arial"/>
          <w:iCs/>
          <w:sz w:val="24"/>
          <w:szCs w:val="24"/>
        </w:rPr>
        <w:t>vinculado ao Ministério da Educação</w:t>
      </w:r>
      <w:r w:rsidR="0087594F" w:rsidRPr="00954070">
        <w:rPr>
          <w:rFonts w:ascii="Arial" w:eastAsia="Times New Roman" w:hAnsi="Arial" w:cs="Arial"/>
          <w:iCs/>
          <w:sz w:val="24"/>
          <w:szCs w:val="24"/>
        </w:rPr>
        <w:t>, e</w:t>
      </w:r>
      <w:r w:rsidR="00DC2913" w:rsidRPr="00954070">
        <w:rPr>
          <w:rFonts w:ascii="Arial" w:eastAsia="Times New Roman" w:hAnsi="Arial" w:cs="Arial"/>
          <w:iCs/>
          <w:sz w:val="24"/>
          <w:szCs w:val="24"/>
        </w:rPr>
        <w:t xml:space="preserve">stá </w:t>
      </w:r>
      <w:r w:rsidR="005F1FFA" w:rsidRPr="00954070">
        <w:rPr>
          <w:rFonts w:ascii="Arial" w:eastAsia="Times New Roman" w:hAnsi="Arial" w:cs="Arial"/>
          <w:iCs/>
          <w:sz w:val="24"/>
          <w:szCs w:val="24"/>
        </w:rPr>
        <w:t>disposto no Art. 1°</w:t>
      </w:r>
      <w:r w:rsidR="0017346B" w:rsidRPr="00954070">
        <w:rPr>
          <w:rFonts w:ascii="Arial" w:eastAsia="Times New Roman" w:hAnsi="Arial" w:cs="Arial"/>
          <w:iCs/>
          <w:sz w:val="24"/>
          <w:szCs w:val="24"/>
        </w:rPr>
        <w:t xml:space="preserve"> do Decreto</w:t>
      </w:r>
      <w:r w:rsidR="005A6B65" w:rsidRPr="00954070">
        <w:rPr>
          <w:rFonts w:ascii="Arial" w:eastAsia="Times New Roman" w:hAnsi="Arial" w:cs="Arial"/>
          <w:iCs/>
          <w:sz w:val="24"/>
          <w:szCs w:val="24"/>
        </w:rPr>
        <w:t xml:space="preserve"> de n° 7</w:t>
      </w:r>
      <w:r w:rsidR="00884DF3" w:rsidRPr="00954070">
        <w:rPr>
          <w:rFonts w:ascii="Arial" w:eastAsia="Times New Roman" w:hAnsi="Arial" w:cs="Arial"/>
          <w:iCs/>
          <w:sz w:val="24"/>
          <w:szCs w:val="24"/>
        </w:rPr>
        <w:t>.</w:t>
      </w:r>
      <w:r w:rsidR="005A6B65" w:rsidRPr="00954070">
        <w:rPr>
          <w:rFonts w:ascii="Arial" w:eastAsia="Times New Roman" w:hAnsi="Arial" w:cs="Arial"/>
          <w:iCs/>
          <w:sz w:val="24"/>
          <w:szCs w:val="24"/>
        </w:rPr>
        <w:t>219</w:t>
      </w:r>
      <w:r w:rsidR="0077661C" w:rsidRPr="00954070">
        <w:rPr>
          <w:rFonts w:ascii="Arial" w:eastAsia="Times New Roman" w:hAnsi="Arial" w:cs="Arial"/>
          <w:iCs/>
          <w:sz w:val="24"/>
          <w:szCs w:val="24"/>
        </w:rPr>
        <w:t xml:space="preserve">, de </w:t>
      </w:r>
      <w:r w:rsidR="00122FBD" w:rsidRPr="00954070">
        <w:rPr>
          <w:rFonts w:ascii="Arial" w:eastAsia="Times New Roman" w:hAnsi="Arial" w:cs="Arial"/>
          <w:iCs/>
          <w:sz w:val="24"/>
          <w:szCs w:val="24"/>
        </w:rPr>
        <w:t>junho</w:t>
      </w:r>
      <w:r w:rsidR="0077661C" w:rsidRPr="00954070">
        <w:rPr>
          <w:rFonts w:ascii="Arial" w:eastAsia="Times New Roman" w:hAnsi="Arial" w:cs="Arial"/>
          <w:iCs/>
          <w:sz w:val="24"/>
          <w:szCs w:val="24"/>
        </w:rPr>
        <w:t xml:space="preserve"> de 2010</w:t>
      </w:r>
      <w:r w:rsidR="0099409D" w:rsidRPr="00954070">
        <w:rPr>
          <w:rFonts w:ascii="Arial" w:eastAsia="Times New Roman" w:hAnsi="Arial" w:cs="Arial"/>
          <w:iCs/>
          <w:sz w:val="24"/>
          <w:szCs w:val="24"/>
        </w:rPr>
        <w:t>.</w:t>
      </w:r>
      <w:r w:rsidR="00696D90" w:rsidRPr="00954070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99409D" w:rsidRPr="00954070">
        <w:rPr>
          <w:rFonts w:ascii="Arial" w:eastAsia="Times New Roman" w:hAnsi="Arial" w:cs="Arial"/>
          <w:iCs/>
          <w:sz w:val="24"/>
          <w:szCs w:val="24"/>
        </w:rPr>
        <w:t>T</w:t>
      </w:r>
      <w:r w:rsidRPr="00954070">
        <w:rPr>
          <w:rFonts w:ascii="Arial" w:eastAsia="Times New Roman" w:hAnsi="Arial" w:cs="Arial"/>
          <w:iCs/>
          <w:sz w:val="24"/>
          <w:szCs w:val="24"/>
        </w:rPr>
        <w:t>rata-se de um programa que permite a inserção do discente d</w:t>
      </w:r>
      <w:r w:rsidR="0077661C" w:rsidRPr="00954070">
        <w:rPr>
          <w:rFonts w:ascii="Arial" w:eastAsia="Times New Roman" w:hAnsi="Arial" w:cs="Arial"/>
          <w:iCs/>
          <w:sz w:val="24"/>
          <w:szCs w:val="24"/>
        </w:rPr>
        <w:t>e</w:t>
      </w:r>
      <w:r w:rsidRPr="00954070">
        <w:rPr>
          <w:rFonts w:ascii="Arial" w:eastAsia="Times New Roman" w:hAnsi="Arial" w:cs="Arial"/>
          <w:iCs/>
          <w:sz w:val="24"/>
          <w:szCs w:val="24"/>
        </w:rPr>
        <w:t xml:space="preserve"> licenciatura</w:t>
      </w:r>
      <w:r w:rsidR="00696D90" w:rsidRPr="00954070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954070">
        <w:rPr>
          <w:rFonts w:ascii="Arial" w:eastAsia="Times New Roman" w:hAnsi="Arial" w:cs="Arial"/>
          <w:iCs/>
          <w:sz w:val="24"/>
          <w:szCs w:val="24"/>
        </w:rPr>
        <w:t>no cotidiano de escolas</w:t>
      </w:r>
      <w:r w:rsidR="007E163F" w:rsidRPr="00954070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7E163F" w:rsidRPr="00954070">
        <w:rPr>
          <w:rFonts w:ascii="Arial" w:eastAsia="Times New Roman" w:hAnsi="Arial" w:cs="Arial"/>
          <w:iCs/>
          <w:sz w:val="24"/>
          <w:szCs w:val="24"/>
        </w:rPr>
        <w:lastRenderedPageBreak/>
        <w:t>estaduais</w:t>
      </w:r>
      <w:r w:rsidRPr="00954070">
        <w:rPr>
          <w:rFonts w:ascii="Arial" w:eastAsia="Times New Roman" w:hAnsi="Arial" w:cs="Arial"/>
          <w:iCs/>
          <w:sz w:val="24"/>
          <w:szCs w:val="24"/>
        </w:rPr>
        <w:t xml:space="preserve"> e municipais, ainda nos primeiros anos de sua formação profissional.</w:t>
      </w:r>
      <w:r w:rsidR="007F1AE4">
        <w:rPr>
          <w:rFonts w:ascii="Arial" w:eastAsia="Times New Roman" w:hAnsi="Arial" w:cs="Arial"/>
          <w:iCs/>
          <w:sz w:val="24"/>
          <w:szCs w:val="24"/>
        </w:rPr>
        <w:t xml:space="preserve"> A fim de que eles </w:t>
      </w:r>
      <w:r w:rsidR="00F8696A">
        <w:rPr>
          <w:rFonts w:ascii="Arial" w:eastAsia="Times New Roman" w:hAnsi="Arial" w:cs="Arial"/>
          <w:iCs/>
          <w:sz w:val="24"/>
          <w:szCs w:val="24"/>
        </w:rPr>
        <w:t>conheçam, de fato, os desafios existentes no exercício da profissão</w:t>
      </w:r>
      <w:r w:rsidR="00D44D1E">
        <w:rPr>
          <w:rFonts w:ascii="Arial" w:eastAsia="Times New Roman" w:hAnsi="Arial" w:cs="Arial"/>
          <w:iCs/>
          <w:sz w:val="24"/>
          <w:szCs w:val="24"/>
        </w:rPr>
        <w:t xml:space="preserve"> e, é claro, </w:t>
      </w:r>
      <w:r w:rsidR="00CD5FC9">
        <w:rPr>
          <w:rFonts w:ascii="Arial" w:eastAsia="Times New Roman" w:hAnsi="Arial" w:cs="Arial"/>
          <w:iCs/>
          <w:sz w:val="24"/>
          <w:szCs w:val="24"/>
        </w:rPr>
        <w:t xml:space="preserve">a beleza existente no ato de </w:t>
      </w:r>
      <w:r w:rsidR="00F00DE8">
        <w:rPr>
          <w:rFonts w:ascii="Arial" w:eastAsia="Times New Roman" w:hAnsi="Arial" w:cs="Arial"/>
          <w:iCs/>
          <w:sz w:val="24"/>
          <w:szCs w:val="24"/>
        </w:rPr>
        <w:t>ensinar</w:t>
      </w:r>
      <w:r w:rsidR="00CD5FC9">
        <w:rPr>
          <w:rFonts w:ascii="Arial" w:eastAsia="Times New Roman" w:hAnsi="Arial" w:cs="Arial"/>
          <w:iCs/>
          <w:sz w:val="24"/>
          <w:szCs w:val="24"/>
        </w:rPr>
        <w:t>.</w:t>
      </w:r>
      <w:r w:rsidRPr="00954070">
        <w:rPr>
          <w:rFonts w:ascii="Arial" w:eastAsia="Times New Roman" w:hAnsi="Arial" w:cs="Arial"/>
          <w:iCs/>
          <w:sz w:val="24"/>
          <w:szCs w:val="24"/>
        </w:rPr>
        <w:t xml:space="preserve"> Pois, a escola é vista como um âmbito educativo, um local de construção de aprendizagem</w:t>
      </w:r>
      <w:r w:rsidR="00944AF6" w:rsidRPr="00954070">
        <w:rPr>
          <w:rFonts w:ascii="Arial" w:eastAsia="Times New Roman" w:hAnsi="Arial" w:cs="Arial"/>
          <w:iCs/>
          <w:sz w:val="24"/>
          <w:szCs w:val="24"/>
        </w:rPr>
        <w:t xml:space="preserve"> e</w:t>
      </w:r>
      <w:r w:rsidRPr="00954070">
        <w:rPr>
          <w:rFonts w:ascii="Arial" w:eastAsia="Times New Roman" w:hAnsi="Arial" w:cs="Arial"/>
          <w:iCs/>
          <w:sz w:val="24"/>
          <w:szCs w:val="24"/>
        </w:rPr>
        <w:t xml:space="preserve"> onde os profissionais podem ent</w:t>
      </w:r>
      <w:r w:rsidR="00696D90" w:rsidRPr="00954070">
        <w:rPr>
          <w:rFonts w:ascii="Arial" w:eastAsia="Times New Roman" w:hAnsi="Arial" w:cs="Arial"/>
          <w:iCs/>
          <w:sz w:val="24"/>
          <w:szCs w:val="24"/>
        </w:rPr>
        <w:t xml:space="preserve">ender mais sobre sua profissão </w:t>
      </w:r>
      <w:r w:rsidR="00AA16CD">
        <w:rPr>
          <w:rFonts w:ascii="Arial" w:eastAsia="Times New Roman" w:hAnsi="Arial" w:cs="Arial"/>
          <w:iCs/>
          <w:sz w:val="24"/>
          <w:szCs w:val="24"/>
        </w:rPr>
        <w:t>(LIBÂNEO</w:t>
      </w:r>
      <w:r w:rsidR="00696D90" w:rsidRPr="00954070">
        <w:rPr>
          <w:rFonts w:ascii="Arial" w:eastAsia="Times New Roman" w:hAnsi="Arial" w:cs="Arial"/>
          <w:iCs/>
          <w:sz w:val="24"/>
          <w:szCs w:val="24"/>
        </w:rPr>
        <w:t xml:space="preserve"> 2013). </w:t>
      </w:r>
    </w:p>
    <w:p w:rsidR="00F00DE8" w:rsidRDefault="00F513EF" w:rsidP="00954070">
      <w:pPr>
        <w:spacing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54070">
        <w:rPr>
          <w:rFonts w:ascii="Arial" w:eastAsia="Times New Roman" w:hAnsi="Arial" w:cs="Arial"/>
          <w:iCs/>
          <w:sz w:val="24"/>
          <w:szCs w:val="24"/>
        </w:rPr>
        <w:t>Um dos principais objetivos do projeto</w:t>
      </w:r>
      <w:r w:rsidR="00DA63DE" w:rsidRPr="00954070">
        <w:rPr>
          <w:rFonts w:ascii="Arial" w:eastAsia="Times New Roman" w:hAnsi="Arial" w:cs="Arial"/>
          <w:iCs/>
          <w:sz w:val="24"/>
          <w:szCs w:val="24"/>
        </w:rPr>
        <w:t>, PIBID,</w:t>
      </w:r>
      <w:r w:rsidRPr="00954070">
        <w:rPr>
          <w:rFonts w:ascii="Arial" w:eastAsia="Times New Roman" w:hAnsi="Arial" w:cs="Arial"/>
          <w:iCs/>
          <w:sz w:val="24"/>
          <w:szCs w:val="24"/>
        </w:rPr>
        <w:t xml:space="preserve"> é, justamente, fortalecer o incentivo à carreira do magistério nas áreas da educação básica onde há mais carência de professores de matemática e ciências, no Ensino Fundamental II Anos Finais; física, biologia e química no Ensino Médio. </w:t>
      </w:r>
    </w:p>
    <w:p w:rsidR="00622419" w:rsidRDefault="00AB2922" w:rsidP="00DF3A5A">
      <w:pPr>
        <w:spacing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54070">
        <w:rPr>
          <w:rFonts w:ascii="Arial" w:eastAsia="Times New Roman" w:hAnsi="Arial" w:cs="Arial"/>
          <w:iCs/>
          <w:sz w:val="24"/>
          <w:szCs w:val="24"/>
        </w:rPr>
        <w:t xml:space="preserve">Além disso, </w:t>
      </w:r>
      <w:r w:rsidR="00514694" w:rsidRPr="00954070">
        <w:rPr>
          <w:rFonts w:ascii="Arial" w:eastAsia="Times New Roman" w:hAnsi="Arial" w:cs="Arial"/>
          <w:iCs/>
          <w:sz w:val="24"/>
          <w:szCs w:val="24"/>
        </w:rPr>
        <w:t>no</w:t>
      </w:r>
      <w:r w:rsidR="00696D90" w:rsidRPr="00954070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514694" w:rsidRPr="00954070">
        <w:rPr>
          <w:rFonts w:ascii="Arial" w:eastAsia="Times New Roman" w:hAnsi="Arial" w:cs="Arial"/>
          <w:iCs/>
          <w:sz w:val="24"/>
          <w:szCs w:val="24"/>
        </w:rPr>
        <w:t>planejamento</w:t>
      </w:r>
      <w:r w:rsidR="00616ED8" w:rsidRPr="00954070">
        <w:rPr>
          <w:rFonts w:ascii="Arial" w:eastAsia="Times New Roman" w:hAnsi="Arial" w:cs="Arial"/>
          <w:iCs/>
          <w:sz w:val="24"/>
          <w:szCs w:val="24"/>
        </w:rPr>
        <w:t xml:space="preserve"> d</w:t>
      </w:r>
      <w:r w:rsidR="00E67A8B" w:rsidRPr="00954070">
        <w:rPr>
          <w:rFonts w:ascii="Arial" w:eastAsia="Times New Roman" w:hAnsi="Arial" w:cs="Arial"/>
          <w:iCs/>
          <w:sz w:val="24"/>
          <w:szCs w:val="24"/>
        </w:rPr>
        <w:t>e</w:t>
      </w:r>
      <w:r w:rsidR="00616ED8" w:rsidRPr="00954070">
        <w:rPr>
          <w:rFonts w:ascii="Arial" w:eastAsia="Times New Roman" w:hAnsi="Arial" w:cs="Arial"/>
          <w:iCs/>
          <w:sz w:val="24"/>
          <w:szCs w:val="24"/>
        </w:rPr>
        <w:t xml:space="preserve"> atividades nas escolas</w:t>
      </w:r>
      <w:r w:rsidR="00531C19" w:rsidRPr="00954070">
        <w:rPr>
          <w:rFonts w:ascii="Arial" w:eastAsia="Times New Roman" w:hAnsi="Arial" w:cs="Arial"/>
          <w:iCs/>
          <w:sz w:val="24"/>
          <w:szCs w:val="24"/>
        </w:rPr>
        <w:t xml:space="preserve">, </w:t>
      </w:r>
      <w:r w:rsidR="004F7D1B" w:rsidRPr="00954070">
        <w:rPr>
          <w:rFonts w:ascii="Arial" w:eastAsia="Times New Roman" w:hAnsi="Arial" w:cs="Arial"/>
          <w:iCs/>
          <w:sz w:val="24"/>
          <w:szCs w:val="24"/>
        </w:rPr>
        <w:t>no decorrer do programa</w:t>
      </w:r>
      <w:r w:rsidR="00616ED8" w:rsidRPr="00954070">
        <w:rPr>
          <w:rFonts w:ascii="Arial" w:eastAsia="Times New Roman" w:hAnsi="Arial" w:cs="Arial"/>
          <w:iCs/>
          <w:sz w:val="24"/>
          <w:szCs w:val="24"/>
        </w:rPr>
        <w:t>, levando-se em consideração o perfil do alunado</w:t>
      </w:r>
      <w:r w:rsidR="004D6892" w:rsidRPr="00954070">
        <w:rPr>
          <w:rFonts w:ascii="Arial" w:eastAsia="Times New Roman" w:hAnsi="Arial" w:cs="Arial"/>
          <w:iCs/>
          <w:sz w:val="24"/>
          <w:szCs w:val="24"/>
        </w:rPr>
        <w:t xml:space="preserve">, da comunidade escolar e o cotidiano </w:t>
      </w:r>
      <w:r w:rsidR="00C15B2D" w:rsidRPr="00954070">
        <w:rPr>
          <w:rFonts w:ascii="Arial" w:eastAsia="Times New Roman" w:hAnsi="Arial" w:cs="Arial"/>
          <w:iCs/>
          <w:sz w:val="24"/>
          <w:szCs w:val="24"/>
        </w:rPr>
        <w:t xml:space="preserve">da instituição, </w:t>
      </w:r>
      <w:r w:rsidR="00835B9D" w:rsidRPr="00954070">
        <w:rPr>
          <w:rFonts w:ascii="Arial" w:eastAsia="Times New Roman" w:hAnsi="Arial" w:cs="Arial"/>
          <w:iCs/>
          <w:sz w:val="24"/>
          <w:szCs w:val="24"/>
        </w:rPr>
        <w:t>desenvolve</w:t>
      </w:r>
      <w:r w:rsidR="002D7CBA" w:rsidRPr="00954070">
        <w:rPr>
          <w:rFonts w:ascii="Arial" w:eastAsia="Times New Roman" w:hAnsi="Arial" w:cs="Arial"/>
          <w:iCs/>
          <w:sz w:val="24"/>
          <w:szCs w:val="24"/>
        </w:rPr>
        <w:t>m</w:t>
      </w:r>
      <w:r w:rsidR="00835B9D" w:rsidRPr="00954070">
        <w:rPr>
          <w:rFonts w:ascii="Arial" w:eastAsia="Times New Roman" w:hAnsi="Arial" w:cs="Arial"/>
          <w:iCs/>
          <w:sz w:val="24"/>
          <w:szCs w:val="24"/>
        </w:rPr>
        <w:t>-se</w:t>
      </w:r>
      <w:r w:rsidR="00C15B2D" w:rsidRPr="00954070">
        <w:rPr>
          <w:rFonts w:ascii="Arial" w:eastAsia="Times New Roman" w:hAnsi="Arial" w:cs="Arial"/>
          <w:iCs/>
          <w:sz w:val="24"/>
          <w:szCs w:val="24"/>
        </w:rPr>
        <w:t xml:space="preserve"> características essenciais para o perfil de um professor crítico, inovador e compromissado </w:t>
      </w:r>
      <w:r w:rsidR="00446ECC" w:rsidRPr="00954070">
        <w:rPr>
          <w:rFonts w:ascii="Arial" w:eastAsia="Times New Roman" w:hAnsi="Arial" w:cs="Arial"/>
          <w:iCs/>
          <w:sz w:val="24"/>
          <w:szCs w:val="24"/>
        </w:rPr>
        <w:t xml:space="preserve">em </w:t>
      </w:r>
      <w:r w:rsidR="00864B8F" w:rsidRPr="00954070">
        <w:rPr>
          <w:rFonts w:ascii="Arial" w:eastAsia="Times New Roman" w:hAnsi="Arial" w:cs="Arial"/>
          <w:iCs/>
          <w:sz w:val="24"/>
          <w:szCs w:val="24"/>
        </w:rPr>
        <w:t xml:space="preserve">formar cidadãos capazes de opinar </w:t>
      </w:r>
      <w:r w:rsidR="002A7591" w:rsidRPr="00954070">
        <w:rPr>
          <w:rFonts w:ascii="Arial" w:eastAsia="Times New Roman" w:hAnsi="Arial" w:cs="Arial"/>
          <w:iCs/>
          <w:sz w:val="24"/>
          <w:szCs w:val="24"/>
        </w:rPr>
        <w:t>criticamente</w:t>
      </w:r>
      <w:r w:rsidR="00294042" w:rsidRPr="00954070">
        <w:rPr>
          <w:rFonts w:ascii="Arial" w:eastAsia="Times New Roman" w:hAnsi="Arial" w:cs="Arial"/>
          <w:iCs/>
          <w:sz w:val="24"/>
          <w:szCs w:val="24"/>
        </w:rPr>
        <w:t xml:space="preserve"> e com </w:t>
      </w:r>
      <w:r w:rsidR="009E36BE" w:rsidRPr="00954070">
        <w:rPr>
          <w:rFonts w:ascii="Arial" w:eastAsia="Times New Roman" w:hAnsi="Arial" w:cs="Arial"/>
          <w:iCs/>
          <w:sz w:val="24"/>
          <w:szCs w:val="24"/>
        </w:rPr>
        <w:t xml:space="preserve">propriedade </w:t>
      </w:r>
      <w:r w:rsidR="002A7591" w:rsidRPr="00954070">
        <w:rPr>
          <w:rFonts w:ascii="Arial" w:eastAsia="Times New Roman" w:hAnsi="Arial" w:cs="Arial"/>
          <w:iCs/>
          <w:sz w:val="24"/>
          <w:szCs w:val="24"/>
        </w:rPr>
        <w:t>no meio em que vive</w:t>
      </w:r>
      <w:r w:rsidR="007B7A9C" w:rsidRPr="00954070">
        <w:rPr>
          <w:rFonts w:ascii="Arial" w:eastAsia="Times New Roman" w:hAnsi="Arial" w:cs="Arial"/>
          <w:iCs/>
          <w:sz w:val="24"/>
          <w:szCs w:val="24"/>
        </w:rPr>
        <w:t>m</w:t>
      </w:r>
      <w:r w:rsidR="002A7591" w:rsidRPr="00954070">
        <w:rPr>
          <w:rFonts w:ascii="Arial" w:eastAsia="Times New Roman" w:hAnsi="Arial" w:cs="Arial"/>
          <w:iCs/>
          <w:sz w:val="24"/>
          <w:szCs w:val="24"/>
        </w:rPr>
        <w:t>.</w:t>
      </w:r>
      <w:r w:rsidR="00696D90" w:rsidRPr="00954070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F513EF" w:rsidRPr="00954070">
        <w:rPr>
          <w:rFonts w:ascii="Arial" w:eastAsia="Times New Roman" w:hAnsi="Arial" w:cs="Arial"/>
          <w:iCs/>
          <w:sz w:val="24"/>
          <w:szCs w:val="24"/>
        </w:rPr>
        <w:t>Sendo assim, o PIBID, pode ser entendido como uma ferramenta</w:t>
      </w:r>
      <w:r w:rsidR="00570E91" w:rsidRPr="00954070">
        <w:rPr>
          <w:rFonts w:ascii="Arial" w:eastAsia="Times New Roman" w:hAnsi="Arial" w:cs="Arial"/>
          <w:iCs/>
          <w:sz w:val="24"/>
          <w:szCs w:val="24"/>
        </w:rPr>
        <w:t xml:space="preserve"> inovadora capaz de proporcionar a melhoria da qualidade do ensino das instituições educacionais e também uma estratégia de construção da visão interdisciplinar dos futuros educadores. A fim de que estes</w:t>
      </w:r>
      <w:r w:rsidR="00696D90" w:rsidRPr="00954070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4875F5" w:rsidRPr="00954070">
        <w:rPr>
          <w:rFonts w:ascii="Arial" w:eastAsia="Times New Roman" w:hAnsi="Arial" w:cs="Arial"/>
          <w:iCs/>
          <w:sz w:val="24"/>
          <w:szCs w:val="24"/>
        </w:rPr>
        <w:t>s</w:t>
      </w:r>
      <w:r w:rsidR="00570E91" w:rsidRPr="00954070">
        <w:rPr>
          <w:rFonts w:ascii="Arial" w:eastAsia="Times New Roman" w:hAnsi="Arial" w:cs="Arial"/>
          <w:iCs/>
          <w:sz w:val="24"/>
          <w:szCs w:val="24"/>
        </w:rPr>
        <w:t>ejam</w:t>
      </w:r>
      <w:r w:rsidR="00696D90" w:rsidRPr="00954070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570E91" w:rsidRPr="00954070">
        <w:rPr>
          <w:rFonts w:ascii="Arial" w:eastAsia="Times New Roman" w:hAnsi="Arial" w:cs="Arial"/>
          <w:iCs/>
          <w:sz w:val="24"/>
          <w:szCs w:val="24"/>
        </w:rPr>
        <w:t>capazes de realizar a tarefa mais árdua e complexa do professor, que é a unidade que deve haver entre as relações existentes no processo de ensino: ensino e aprendizagem, ensino e pesquisa, conteúdo e forma, professor e aluno, teoria e prática, escola e sociedade, finalid</w:t>
      </w:r>
      <w:r w:rsidR="00622419" w:rsidRPr="00954070">
        <w:rPr>
          <w:rFonts w:ascii="Arial" w:eastAsia="Times New Roman" w:hAnsi="Arial" w:cs="Arial"/>
          <w:iCs/>
          <w:sz w:val="24"/>
          <w:szCs w:val="24"/>
        </w:rPr>
        <w:t>ades e objetivos, assim como propõe Veiga (1993)</w:t>
      </w:r>
      <w:r w:rsidR="00570E91" w:rsidRPr="00954070">
        <w:rPr>
          <w:rFonts w:ascii="Arial" w:eastAsia="Times New Roman" w:hAnsi="Arial" w:cs="Arial"/>
          <w:iCs/>
          <w:sz w:val="24"/>
          <w:szCs w:val="24"/>
        </w:rPr>
        <w:t>.</w:t>
      </w:r>
    </w:p>
    <w:p w:rsidR="00DF3A5A" w:rsidRPr="00954070" w:rsidRDefault="00DF3A5A" w:rsidP="00DF3A5A">
      <w:pPr>
        <w:spacing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D825EE" w:rsidRPr="00954070" w:rsidRDefault="00A02E35" w:rsidP="00954070">
      <w:pPr>
        <w:spacing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54070">
        <w:rPr>
          <w:rFonts w:ascii="Arial" w:eastAsia="Times New Roman" w:hAnsi="Arial" w:cs="Arial"/>
          <w:b/>
          <w:bCs/>
          <w:iCs/>
          <w:sz w:val="24"/>
          <w:szCs w:val="24"/>
        </w:rPr>
        <w:t>METODOLOGIA</w:t>
      </w:r>
    </w:p>
    <w:p w:rsidR="00C036AB" w:rsidRDefault="00570E91" w:rsidP="00C036AB">
      <w:pPr>
        <w:spacing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54070">
        <w:rPr>
          <w:rFonts w:ascii="Arial" w:eastAsia="Times New Roman" w:hAnsi="Arial" w:cs="Arial"/>
          <w:iCs/>
          <w:sz w:val="24"/>
          <w:szCs w:val="24"/>
        </w:rPr>
        <w:t>A metodologia adotada</w:t>
      </w:r>
      <w:r w:rsidR="00AA0D0E">
        <w:rPr>
          <w:rFonts w:ascii="Arial" w:eastAsia="Times New Roman" w:hAnsi="Arial" w:cs="Arial"/>
          <w:iCs/>
          <w:sz w:val="24"/>
          <w:szCs w:val="24"/>
        </w:rPr>
        <w:t xml:space="preserve"> divide-se em etapas. No primeiro momento,</w:t>
      </w:r>
      <w:r w:rsidR="00116169">
        <w:rPr>
          <w:rFonts w:ascii="Arial" w:eastAsia="Times New Roman" w:hAnsi="Arial" w:cs="Arial"/>
          <w:iCs/>
          <w:sz w:val="24"/>
          <w:szCs w:val="24"/>
        </w:rPr>
        <w:t xml:space="preserve"> foi realizado</w:t>
      </w:r>
      <w:r w:rsidRPr="00954070">
        <w:rPr>
          <w:rFonts w:ascii="Arial" w:eastAsia="Times New Roman" w:hAnsi="Arial" w:cs="Arial"/>
          <w:iCs/>
          <w:sz w:val="24"/>
          <w:szCs w:val="24"/>
        </w:rPr>
        <w:t xml:space="preserve"> levantamentos bibliográficos</w:t>
      </w:r>
      <w:r w:rsidR="007D39E4">
        <w:rPr>
          <w:rFonts w:ascii="Arial" w:eastAsia="Times New Roman" w:hAnsi="Arial" w:cs="Arial"/>
          <w:iCs/>
          <w:sz w:val="24"/>
          <w:szCs w:val="24"/>
        </w:rPr>
        <w:t xml:space="preserve"> em torno </w:t>
      </w:r>
      <w:r w:rsidR="0075271C">
        <w:rPr>
          <w:rFonts w:ascii="Arial" w:eastAsia="Times New Roman" w:hAnsi="Arial" w:cs="Arial"/>
          <w:iCs/>
          <w:sz w:val="24"/>
          <w:szCs w:val="24"/>
        </w:rPr>
        <w:t>dos</w:t>
      </w:r>
      <w:r w:rsidR="007D39E4">
        <w:rPr>
          <w:rFonts w:ascii="Arial" w:eastAsia="Times New Roman" w:hAnsi="Arial" w:cs="Arial"/>
          <w:iCs/>
          <w:sz w:val="24"/>
          <w:szCs w:val="24"/>
        </w:rPr>
        <w:t xml:space="preserve"> temas: </w:t>
      </w:r>
      <w:r w:rsidR="005A4BD7">
        <w:rPr>
          <w:rFonts w:ascii="Arial" w:eastAsia="Times New Roman" w:hAnsi="Arial" w:cs="Arial"/>
          <w:iCs/>
          <w:sz w:val="24"/>
          <w:szCs w:val="24"/>
        </w:rPr>
        <w:t>interdisciplinaridade, formação</w:t>
      </w:r>
      <w:r w:rsidR="00C255CF">
        <w:rPr>
          <w:rFonts w:ascii="Arial" w:eastAsia="Times New Roman" w:hAnsi="Arial" w:cs="Arial"/>
          <w:iCs/>
          <w:sz w:val="24"/>
          <w:szCs w:val="24"/>
        </w:rPr>
        <w:t xml:space="preserve"> e prática</w:t>
      </w:r>
      <w:r w:rsidR="005A4BD7">
        <w:rPr>
          <w:rFonts w:ascii="Arial" w:eastAsia="Times New Roman" w:hAnsi="Arial" w:cs="Arial"/>
          <w:iCs/>
          <w:sz w:val="24"/>
          <w:szCs w:val="24"/>
        </w:rPr>
        <w:t xml:space="preserve"> docente</w:t>
      </w:r>
      <w:r w:rsidR="00C255CF">
        <w:rPr>
          <w:rFonts w:ascii="Arial" w:eastAsia="Times New Roman" w:hAnsi="Arial" w:cs="Arial"/>
          <w:iCs/>
          <w:sz w:val="24"/>
          <w:szCs w:val="24"/>
        </w:rPr>
        <w:t>. Como também</w:t>
      </w:r>
      <w:r w:rsidR="00C34569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C255CF">
        <w:rPr>
          <w:rFonts w:ascii="Arial" w:eastAsia="Times New Roman" w:hAnsi="Arial" w:cs="Arial"/>
          <w:iCs/>
          <w:sz w:val="24"/>
          <w:szCs w:val="24"/>
        </w:rPr>
        <w:t xml:space="preserve">foi levado em consideração, na construção </w:t>
      </w:r>
      <w:r w:rsidR="00C34569">
        <w:rPr>
          <w:rFonts w:ascii="Arial" w:eastAsia="Times New Roman" w:hAnsi="Arial" w:cs="Arial"/>
          <w:iCs/>
          <w:sz w:val="24"/>
          <w:szCs w:val="24"/>
        </w:rPr>
        <w:t>do trabalho</w:t>
      </w:r>
      <w:r w:rsidR="004B5F4F">
        <w:rPr>
          <w:rFonts w:ascii="Arial" w:eastAsia="Times New Roman" w:hAnsi="Arial" w:cs="Arial"/>
          <w:iCs/>
          <w:sz w:val="24"/>
          <w:szCs w:val="24"/>
        </w:rPr>
        <w:t>,</w:t>
      </w:r>
      <w:r w:rsidR="00C34569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954070">
        <w:rPr>
          <w:rFonts w:ascii="Arial" w:eastAsia="Times New Roman" w:hAnsi="Arial" w:cs="Arial"/>
          <w:iCs/>
          <w:sz w:val="24"/>
          <w:szCs w:val="24"/>
        </w:rPr>
        <w:t>as vivências dos pibidianos no cotidiano das escolas pelas quais passaram, sendo elas: EREM João Cavalcanti Petribú</w:t>
      </w:r>
      <w:r w:rsidR="001752F5">
        <w:rPr>
          <w:rFonts w:ascii="Arial" w:eastAsia="Times New Roman" w:hAnsi="Arial" w:cs="Arial"/>
          <w:iCs/>
          <w:sz w:val="24"/>
          <w:szCs w:val="24"/>
        </w:rPr>
        <w:t xml:space="preserve"> (Figura 1)</w:t>
      </w:r>
      <w:r w:rsidRPr="00954070">
        <w:rPr>
          <w:rFonts w:ascii="Arial" w:eastAsia="Times New Roman" w:hAnsi="Arial" w:cs="Arial"/>
          <w:iCs/>
          <w:sz w:val="24"/>
          <w:szCs w:val="24"/>
        </w:rPr>
        <w:t>, EMEC- Escola Municipal Eliane Carneiro</w:t>
      </w:r>
      <w:r w:rsidR="001752F5">
        <w:rPr>
          <w:rFonts w:ascii="Arial" w:eastAsia="Times New Roman" w:hAnsi="Arial" w:cs="Arial"/>
          <w:iCs/>
          <w:sz w:val="24"/>
          <w:szCs w:val="24"/>
        </w:rPr>
        <w:t xml:space="preserve"> (Figura 2)</w:t>
      </w:r>
      <w:r w:rsidRPr="00954070">
        <w:rPr>
          <w:rFonts w:ascii="Arial" w:eastAsia="Times New Roman" w:hAnsi="Arial" w:cs="Arial"/>
          <w:iCs/>
          <w:sz w:val="24"/>
          <w:szCs w:val="24"/>
        </w:rPr>
        <w:t>, ambas insti</w:t>
      </w:r>
      <w:r w:rsidR="00122FBD">
        <w:rPr>
          <w:rFonts w:ascii="Arial" w:eastAsia="Times New Roman" w:hAnsi="Arial" w:cs="Arial"/>
          <w:iCs/>
          <w:sz w:val="24"/>
          <w:szCs w:val="24"/>
        </w:rPr>
        <w:t>tuições situadas n</w:t>
      </w:r>
      <w:r w:rsidR="003778E8">
        <w:rPr>
          <w:rFonts w:ascii="Arial" w:eastAsia="Times New Roman" w:hAnsi="Arial" w:cs="Arial"/>
          <w:iCs/>
          <w:sz w:val="24"/>
          <w:szCs w:val="24"/>
        </w:rPr>
        <w:t>a cidade</w:t>
      </w:r>
      <w:r w:rsidR="00122FBD">
        <w:rPr>
          <w:rFonts w:ascii="Arial" w:eastAsia="Times New Roman" w:hAnsi="Arial" w:cs="Arial"/>
          <w:iCs/>
          <w:sz w:val="24"/>
          <w:szCs w:val="24"/>
        </w:rPr>
        <w:t xml:space="preserve"> do</w:t>
      </w:r>
      <w:r w:rsidRPr="00954070">
        <w:rPr>
          <w:rFonts w:ascii="Arial" w:eastAsia="Times New Roman" w:hAnsi="Arial" w:cs="Arial"/>
          <w:iCs/>
          <w:sz w:val="24"/>
          <w:szCs w:val="24"/>
        </w:rPr>
        <w:t xml:space="preserve"> Carpina- PE, e Escola Estadual Dom Ricardo Vilela</w:t>
      </w:r>
      <w:r w:rsidR="00B825AE">
        <w:rPr>
          <w:rFonts w:ascii="Arial" w:eastAsia="Times New Roman" w:hAnsi="Arial" w:cs="Arial"/>
          <w:iCs/>
          <w:sz w:val="24"/>
          <w:szCs w:val="24"/>
        </w:rPr>
        <w:t xml:space="preserve"> (Figura 3)</w:t>
      </w:r>
      <w:r w:rsidRPr="00954070">
        <w:rPr>
          <w:rFonts w:ascii="Arial" w:eastAsia="Times New Roman" w:hAnsi="Arial" w:cs="Arial"/>
          <w:iCs/>
          <w:sz w:val="24"/>
          <w:szCs w:val="24"/>
        </w:rPr>
        <w:t xml:space="preserve">, localizada no município de Nazaré da Mata- PE. </w:t>
      </w:r>
      <w:r w:rsidR="008C1DCF">
        <w:rPr>
          <w:rFonts w:ascii="Arial" w:eastAsia="Times New Roman" w:hAnsi="Arial" w:cs="Arial"/>
          <w:iCs/>
          <w:sz w:val="24"/>
          <w:szCs w:val="24"/>
        </w:rPr>
        <w:t>No segundo momento</w:t>
      </w:r>
      <w:r w:rsidRPr="00954070">
        <w:rPr>
          <w:rFonts w:ascii="Arial" w:eastAsia="Times New Roman" w:hAnsi="Arial" w:cs="Arial"/>
          <w:iCs/>
          <w:sz w:val="24"/>
          <w:szCs w:val="24"/>
        </w:rPr>
        <w:t>, foi aplicado um questionário com 8 dos 22 integrantes</w:t>
      </w:r>
      <w:r w:rsidR="008379B8" w:rsidRPr="00954070">
        <w:rPr>
          <w:rFonts w:ascii="Arial" w:eastAsia="Times New Roman" w:hAnsi="Arial" w:cs="Arial"/>
          <w:iCs/>
          <w:sz w:val="24"/>
          <w:szCs w:val="24"/>
        </w:rPr>
        <w:t xml:space="preserve"> desta edição</w:t>
      </w:r>
      <w:r w:rsidRPr="00954070">
        <w:rPr>
          <w:rFonts w:ascii="Arial" w:eastAsia="Times New Roman" w:hAnsi="Arial" w:cs="Arial"/>
          <w:iCs/>
          <w:sz w:val="24"/>
          <w:szCs w:val="24"/>
        </w:rPr>
        <w:t xml:space="preserve"> do subprojeto</w:t>
      </w:r>
      <w:r w:rsidR="00622419" w:rsidRPr="00954070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517ACD" w:rsidRPr="00954070">
        <w:rPr>
          <w:rFonts w:ascii="Arial" w:eastAsia="Times New Roman" w:hAnsi="Arial" w:cs="Arial"/>
          <w:iCs/>
          <w:sz w:val="24"/>
          <w:szCs w:val="24"/>
        </w:rPr>
        <w:t>PIBID</w:t>
      </w:r>
      <w:r w:rsidRPr="00954070">
        <w:rPr>
          <w:rFonts w:ascii="Arial" w:eastAsia="Times New Roman" w:hAnsi="Arial" w:cs="Arial"/>
          <w:iCs/>
          <w:sz w:val="24"/>
          <w:szCs w:val="24"/>
        </w:rPr>
        <w:t xml:space="preserve"> de Ciências Biológicas</w:t>
      </w:r>
      <w:r w:rsidR="00622419" w:rsidRPr="00954070">
        <w:rPr>
          <w:rFonts w:ascii="Arial" w:eastAsia="Times New Roman" w:hAnsi="Arial" w:cs="Arial"/>
          <w:iCs/>
          <w:sz w:val="24"/>
          <w:szCs w:val="24"/>
        </w:rPr>
        <w:t xml:space="preserve"> 2018.2 </w:t>
      </w:r>
      <w:r w:rsidRPr="00954070">
        <w:rPr>
          <w:rFonts w:ascii="Arial" w:eastAsia="Times New Roman" w:hAnsi="Arial" w:cs="Arial"/>
          <w:iCs/>
          <w:sz w:val="24"/>
          <w:szCs w:val="24"/>
        </w:rPr>
        <w:t xml:space="preserve">da Universidade de Pernambuco </w:t>
      </w:r>
      <w:r w:rsidRPr="00954070">
        <w:rPr>
          <w:rFonts w:ascii="Arial" w:eastAsia="Times New Roman" w:hAnsi="Arial" w:cs="Arial"/>
          <w:i/>
          <w:sz w:val="24"/>
          <w:szCs w:val="24"/>
        </w:rPr>
        <w:t xml:space="preserve">Campus </w:t>
      </w:r>
      <w:r w:rsidRPr="00954070">
        <w:rPr>
          <w:rFonts w:ascii="Arial" w:eastAsia="Times New Roman" w:hAnsi="Arial" w:cs="Arial"/>
          <w:iCs/>
          <w:sz w:val="24"/>
          <w:szCs w:val="24"/>
        </w:rPr>
        <w:t>Mata Norte</w:t>
      </w:r>
      <w:r w:rsidR="00FB4DE7">
        <w:rPr>
          <w:rFonts w:ascii="Arial" w:eastAsia="Times New Roman" w:hAnsi="Arial" w:cs="Arial"/>
          <w:iCs/>
          <w:sz w:val="24"/>
          <w:szCs w:val="24"/>
        </w:rPr>
        <w:t>.</w:t>
      </w:r>
      <w:r w:rsidR="00442C56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9973E8">
        <w:rPr>
          <w:rFonts w:ascii="Arial" w:eastAsia="Times New Roman" w:hAnsi="Arial" w:cs="Arial"/>
          <w:iCs/>
          <w:sz w:val="24"/>
          <w:szCs w:val="24"/>
        </w:rPr>
        <w:t xml:space="preserve">Dentre os discentes </w:t>
      </w:r>
      <w:r w:rsidR="00752266">
        <w:rPr>
          <w:rFonts w:ascii="Arial" w:eastAsia="Times New Roman" w:hAnsi="Arial" w:cs="Arial"/>
          <w:iCs/>
          <w:sz w:val="24"/>
          <w:szCs w:val="24"/>
        </w:rPr>
        <w:t>que responderam o questionário</w:t>
      </w:r>
      <w:r w:rsidR="00031B95">
        <w:rPr>
          <w:rFonts w:ascii="Arial" w:eastAsia="Times New Roman" w:hAnsi="Arial" w:cs="Arial"/>
          <w:iCs/>
          <w:sz w:val="24"/>
          <w:szCs w:val="24"/>
        </w:rPr>
        <w:t>:</w:t>
      </w:r>
      <w:r w:rsidR="00442C56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A84939">
        <w:rPr>
          <w:rFonts w:ascii="Arial" w:eastAsia="Times New Roman" w:hAnsi="Arial" w:cs="Arial"/>
          <w:iCs/>
          <w:sz w:val="24"/>
          <w:szCs w:val="24"/>
        </w:rPr>
        <w:t>um</w:t>
      </w:r>
      <w:r w:rsidR="0066131C">
        <w:rPr>
          <w:rFonts w:ascii="Arial" w:eastAsia="Times New Roman" w:hAnsi="Arial" w:cs="Arial"/>
          <w:iCs/>
          <w:sz w:val="24"/>
          <w:szCs w:val="24"/>
        </w:rPr>
        <w:t xml:space="preserve"> se encontra</w:t>
      </w:r>
      <w:r w:rsidR="00A84939">
        <w:rPr>
          <w:rFonts w:ascii="Arial" w:eastAsia="Times New Roman" w:hAnsi="Arial" w:cs="Arial"/>
          <w:iCs/>
          <w:sz w:val="24"/>
          <w:szCs w:val="24"/>
        </w:rPr>
        <w:t xml:space="preserve"> atuante no João Cavalcanti, 3 atuantes </w:t>
      </w:r>
      <w:r w:rsidR="00137C0B">
        <w:rPr>
          <w:rFonts w:ascii="Arial" w:eastAsia="Times New Roman" w:hAnsi="Arial" w:cs="Arial"/>
          <w:iCs/>
          <w:sz w:val="24"/>
          <w:szCs w:val="24"/>
        </w:rPr>
        <w:t>no Eliane Carneiro e 4 atuantes no Dom Ricardo Vilela.</w:t>
      </w:r>
      <w:r w:rsidRPr="00954070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BF3874">
        <w:rPr>
          <w:rFonts w:ascii="Arial" w:eastAsia="Times New Roman" w:hAnsi="Arial" w:cs="Arial"/>
          <w:iCs/>
          <w:sz w:val="24"/>
          <w:szCs w:val="24"/>
        </w:rPr>
        <w:t>O questionário aplicado continha</w:t>
      </w:r>
      <w:r w:rsidRPr="00954070">
        <w:rPr>
          <w:rFonts w:ascii="Arial" w:eastAsia="Times New Roman" w:hAnsi="Arial" w:cs="Arial"/>
          <w:iCs/>
          <w:sz w:val="24"/>
          <w:szCs w:val="24"/>
        </w:rPr>
        <w:t xml:space="preserve"> 4 </w:t>
      </w:r>
      <w:r w:rsidR="00BF3874">
        <w:rPr>
          <w:rFonts w:ascii="Arial" w:eastAsia="Times New Roman" w:hAnsi="Arial" w:cs="Arial"/>
          <w:iCs/>
          <w:sz w:val="24"/>
          <w:szCs w:val="24"/>
        </w:rPr>
        <w:t>perguntas</w:t>
      </w:r>
      <w:r w:rsidRPr="00954070">
        <w:rPr>
          <w:rFonts w:ascii="Arial" w:eastAsia="Times New Roman" w:hAnsi="Arial" w:cs="Arial"/>
          <w:iCs/>
          <w:sz w:val="24"/>
          <w:szCs w:val="24"/>
        </w:rPr>
        <w:t xml:space="preserve"> voltad</w:t>
      </w:r>
      <w:r w:rsidR="00F058A4">
        <w:rPr>
          <w:rFonts w:ascii="Arial" w:eastAsia="Times New Roman" w:hAnsi="Arial" w:cs="Arial"/>
          <w:iCs/>
          <w:sz w:val="24"/>
          <w:szCs w:val="24"/>
        </w:rPr>
        <w:t>a</w:t>
      </w:r>
      <w:r w:rsidRPr="00954070">
        <w:rPr>
          <w:rFonts w:ascii="Arial" w:eastAsia="Times New Roman" w:hAnsi="Arial" w:cs="Arial"/>
          <w:iCs/>
          <w:sz w:val="24"/>
          <w:szCs w:val="24"/>
        </w:rPr>
        <w:t>s à interdisciplinaridade, o papel do PIBID na construção de uma visão interdisciplinar, a relação entre interdisciplinaridade e âmbito social, além da relevância do projeto de iniciação à docência na formação da identidade profissional de cada um.</w:t>
      </w:r>
      <w:r w:rsidR="00FA1390" w:rsidRPr="00954070">
        <w:rPr>
          <w:rFonts w:ascii="Arial" w:eastAsia="Times New Roman" w:hAnsi="Arial" w:cs="Arial"/>
          <w:iCs/>
          <w:sz w:val="24"/>
          <w:szCs w:val="24"/>
        </w:rPr>
        <w:t xml:space="preserve"> Dos dados obtidos foi </w:t>
      </w:r>
      <w:r w:rsidR="00805AEC" w:rsidRPr="00954070">
        <w:rPr>
          <w:rFonts w:ascii="Arial" w:eastAsia="Times New Roman" w:hAnsi="Arial" w:cs="Arial"/>
          <w:iCs/>
          <w:sz w:val="24"/>
          <w:szCs w:val="24"/>
        </w:rPr>
        <w:t xml:space="preserve">realizada </w:t>
      </w:r>
      <w:r w:rsidR="00FA1390" w:rsidRPr="00954070">
        <w:rPr>
          <w:rFonts w:ascii="Arial" w:eastAsia="Times New Roman" w:hAnsi="Arial" w:cs="Arial"/>
          <w:iCs/>
          <w:sz w:val="24"/>
          <w:szCs w:val="24"/>
        </w:rPr>
        <w:t>uma análise do tipo quantitativo e qualitativo.</w:t>
      </w:r>
    </w:p>
    <w:p w:rsidR="00497DAC" w:rsidRDefault="00B9632A" w:rsidP="00C036AB">
      <w:pPr>
        <w:spacing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238125</wp:posOffset>
            </wp:positionV>
            <wp:extent cx="4411980" cy="2513965"/>
            <wp:effectExtent l="0" t="0" r="7620" b="635"/>
            <wp:wrapTopAndBottom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6AB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B825AE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Figura 1: </w:t>
      </w:r>
      <w:r w:rsidR="00B825AE">
        <w:rPr>
          <w:rFonts w:ascii="Arial" w:eastAsia="Times New Roman" w:hAnsi="Arial" w:cs="Arial"/>
          <w:iCs/>
          <w:sz w:val="24"/>
          <w:szCs w:val="24"/>
        </w:rPr>
        <w:t>EREM João Cavalcanti Petribú</w:t>
      </w:r>
      <w:r w:rsidR="00A7196E">
        <w:rPr>
          <w:rFonts w:ascii="Arial" w:eastAsia="Times New Roman" w:hAnsi="Arial" w:cs="Arial"/>
          <w:iCs/>
          <w:sz w:val="24"/>
          <w:szCs w:val="24"/>
        </w:rPr>
        <w:t>, Carpina-PE.</w:t>
      </w:r>
    </w:p>
    <w:p w:rsidR="001938DF" w:rsidRDefault="001938DF" w:rsidP="00B825AE">
      <w:pPr>
        <w:spacing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                                          </w:t>
      </w:r>
    </w:p>
    <w:p w:rsidR="00FA40DB" w:rsidRPr="007E47DC" w:rsidRDefault="001938DF" w:rsidP="00B825AE">
      <w:pPr>
        <w:spacing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                                         </w:t>
      </w:r>
      <w:r w:rsidR="00DE3058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="007E47DC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Fonte: </w:t>
      </w:r>
      <w:r w:rsidR="007E47DC">
        <w:rPr>
          <w:rFonts w:ascii="Arial" w:eastAsia="Times New Roman" w:hAnsi="Arial" w:cs="Arial"/>
          <w:iCs/>
          <w:sz w:val="24"/>
          <w:szCs w:val="24"/>
        </w:rPr>
        <w:t>Google Imagens, 2019.</w:t>
      </w:r>
    </w:p>
    <w:p w:rsidR="007E47DC" w:rsidRDefault="007E47DC" w:rsidP="00B825AE">
      <w:pPr>
        <w:spacing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A7196E" w:rsidRDefault="00490076" w:rsidP="00B825AE">
      <w:pPr>
        <w:spacing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408940</wp:posOffset>
            </wp:positionV>
            <wp:extent cx="4305935" cy="3228340"/>
            <wp:effectExtent l="0" t="0" r="0" b="0"/>
            <wp:wrapTopAndBottom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35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96E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Figura 2: </w:t>
      </w:r>
      <w:r w:rsidR="00A7196E">
        <w:rPr>
          <w:rFonts w:ascii="Arial" w:eastAsia="Times New Roman" w:hAnsi="Arial" w:cs="Arial"/>
          <w:iCs/>
          <w:sz w:val="24"/>
          <w:szCs w:val="24"/>
        </w:rPr>
        <w:t>EMEC- Escola Municipal Eliane Carneiro, Carpina- PE.</w:t>
      </w:r>
    </w:p>
    <w:p w:rsidR="006850E9" w:rsidRDefault="006850E9" w:rsidP="00B825AE">
      <w:pPr>
        <w:spacing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EC2C90" w:rsidRPr="0057293C" w:rsidRDefault="008B290B" w:rsidP="008B290B">
      <w:pPr>
        <w:spacing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                                  </w:t>
      </w:r>
      <w:r w:rsidR="00DE3058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           </w:t>
      </w:r>
      <w:r w:rsidR="0057293C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Fonte: </w:t>
      </w:r>
      <w:r w:rsidR="0057293C">
        <w:rPr>
          <w:rFonts w:ascii="Arial" w:eastAsia="Times New Roman" w:hAnsi="Arial" w:cs="Arial"/>
          <w:iCs/>
          <w:sz w:val="24"/>
          <w:szCs w:val="24"/>
        </w:rPr>
        <w:t>Google Imagens, 2019.</w:t>
      </w:r>
    </w:p>
    <w:p w:rsidR="00EC2C90" w:rsidRDefault="00EC2C90" w:rsidP="00B825AE">
      <w:pPr>
        <w:spacing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C16E50" w:rsidRDefault="00C16E50" w:rsidP="00C16E50">
      <w:pPr>
        <w:spacing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C16E50" w:rsidRDefault="00C16E50" w:rsidP="00C16E50">
      <w:pPr>
        <w:spacing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C16E50" w:rsidRDefault="00C16E50" w:rsidP="00C16E50">
      <w:pPr>
        <w:spacing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672875" w:rsidRDefault="00D11B0B" w:rsidP="00C16E50">
      <w:pPr>
        <w:spacing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344170</wp:posOffset>
            </wp:positionV>
            <wp:extent cx="4711700" cy="2604770"/>
            <wp:effectExtent l="0" t="0" r="0" b="5080"/>
            <wp:wrapTopAndBottom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96E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Figura 3: </w:t>
      </w:r>
      <w:r w:rsidR="00A7196E">
        <w:rPr>
          <w:rFonts w:ascii="Arial" w:eastAsia="Times New Roman" w:hAnsi="Arial" w:cs="Arial"/>
          <w:iCs/>
          <w:sz w:val="24"/>
          <w:szCs w:val="24"/>
        </w:rPr>
        <w:t>Escola Estadual Dom Ricardo Vilela</w:t>
      </w:r>
    </w:p>
    <w:p w:rsidR="00AC567D" w:rsidRDefault="007B3781" w:rsidP="00C16E50">
      <w:pPr>
        <w:spacing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</w:t>
      </w:r>
    </w:p>
    <w:p w:rsidR="00EC2C90" w:rsidRPr="00B71E53" w:rsidRDefault="00AC567D" w:rsidP="008B290B">
      <w:pPr>
        <w:spacing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</w:t>
      </w:r>
      <w:r w:rsidR="00DE3058">
        <w:rPr>
          <w:rFonts w:ascii="Arial" w:eastAsia="Times New Roman" w:hAnsi="Arial" w:cs="Arial"/>
          <w:iCs/>
          <w:sz w:val="24"/>
          <w:szCs w:val="24"/>
        </w:rPr>
        <w:t xml:space="preserve">                     </w:t>
      </w:r>
      <w:r w:rsidR="00B71E53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Fonte: </w:t>
      </w:r>
      <w:r w:rsidR="00B71E53">
        <w:rPr>
          <w:rFonts w:ascii="Arial" w:eastAsia="Times New Roman" w:hAnsi="Arial" w:cs="Arial"/>
          <w:iCs/>
          <w:sz w:val="24"/>
          <w:szCs w:val="24"/>
        </w:rPr>
        <w:t>Google Imagens, 2019.</w:t>
      </w:r>
    </w:p>
    <w:p w:rsidR="007B3781" w:rsidRDefault="007B3781" w:rsidP="00954070">
      <w:pPr>
        <w:spacing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CB5B48" w:rsidRPr="00954070" w:rsidRDefault="00A02E35" w:rsidP="00954070">
      <w:pPr>
        <w:spacing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954070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RESULTADOS E DISCUSSÃO </w:t>
      </w:r>
    </w:p>
    <w:p w:rsidR="0060544E" w:rsidRDefault="00570E91" w:rsidP="00954070">
      <w:pPr>
        <w:spacing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54070">
        <w:rPr>
          <w:rFonts w:ascii="Arial" w:eastAsia="Times New Roman" w:hAnsi="Arial" w:cs="Arial"/>
          <w:iCs/>
          <w:sz w:val="24"/>
          <w:szCs w:val="24"/>
        </w:rPr>
        <w:t>Analisando os dados levantados com o questionário, no que diz respeito às respostas obtidas à primeira pergunta</w:t>
      </w:r>
      <w:r w:rsidR="00455F37">
        <w:rPr>
          <w:rFonts w:ascii="Arial" w:eastAsia="Times New Roman" w:hAnsi="Arial" w:cs="Arial"/>
          <w:iCs/>
          <w:sz w:val="24"/>
          <w:szCs w:val="24"/>
        </w:rPr>
        <w:t xml:space="preserve"> sobre a perspectiva dos </w:t>
      </w:r>
      <w:r w:rsidR="007113A3">
        <w:rPr>
          <w:rFonts w:ascii="Arial" w:eastAsia="Times New Roman" w:hAnsi="Arial" w:cs="Arial"/>
          <w:iCs/>
          <w:sz w:val="24"/>
          <w:szCs w:val="24"/>
        </w:rPr>
        <w:t>licenciandos sobre um educador interdisciplinar</w:t>
      </w:r>
      <w:r w:rsidR="00A31691">
        <w:rPr>
          <w:rFonts w:ascii="Arial" w:eastAsia="Times New Roman" w:hAnsi="Arial" w:cs="Arial"/>
          <w:iCs/>
          <w:sz w:val="24"/>
          <w:szCs w:val="24"/>
        </w:rPr>
        <w:t xml:space="preserve"> (</w:t>
      </w:r>
      <w:r w:rsidRPr="00954070">
        <w:rPr>
          <w:rFonts w:ascii="Arial" w:eastAsia="Times New Roman" w:hAnsi="Arial" w:cs="Arial"/>
          <w:iCs/>
          <w:sz w:val="24"/>
          <w:szCs w:val="24"/>
        </w:rPr>
        <w:t>Tabela 1), os pibidianos responderam, basicamente, que um educador interdisciplinar é aquele que não limita a construção da aprendizagem à apenas uma disciplina, mas conecta a</w:t>
      </w:r>
      <w:r w:rsidR="000B4E57" w:rsidRPr="00954070">
        <w:rPr>
          <w:rFonts w:ascii="Arial" w:eastAsia="Times New Roman" w:hAnsi="Arial" w:cs="Arial"/>
          <w:iCs/>
          <w:sz w:val="24"/>
          <w:szCs w:val="24"/>
        </w:rPr>
        <w:t>s</w:t>
      </w:r>
      <w:r w:rsidR="00622419" w:rsidRPr="00954070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954070">
        <w:rPr>
          <w:rFonts w:ascii="Arial" w:eastAsia="Times New Roman" w:hAnsi="Arial" w:cs="Arial"/>
          <w:iCs/>
          <w:sz w:val="24"/>
          <w:szCs w:val="24"/>
        </w:rPr>
        <w:t xml:space="preserve">diversas áreas a fim de construir um conhecimento mais integral, dinâmico </w:t>
      </w:r>
      <w:r w:rsidR="00A90C55" w:rsidRPr="00954070">
        <w:rPr>
          <w:rFonts w:ascii="Arial" w:eastAsia="Times New Roman" w:hAnsi="Arial" w:cs="Arial"/>
          <w:iCs/>
          <w:sz w:val="24"/>
          <w:szCs w:val="24"/>
        </w:rPr>
        <w:t>e relacionado</w:t>
      </w:r>
      <w:r w:rsidR="00622419" w:rsidRPr="00954070">
        <w:rPr>
          <w:rFonts w:ascii="Arial" w:eastAsia="Times New Roman" w:hAnsi="Arial" w:cs="Arial"/>
          <w:iCs/>
          <w:sz w:val="24"/>
          <w:szCs w:val="24"/>
        </w:rPr>
        <w:t xml:space="preserve"> com o meio social do aluno.</w:t>
      </w:r>
      <w:r w:rsidR="00265F6C">
        <w:rPr>
          <w:rFonts w:ascii="Arial" w:eastAsia="Times New Roman" w:hAnsi="Arial" w:cs="Arial"/>
          <w:iCs/>
          <w:sz w:val="24"/>
          <w:szCs w:val="24"/>
        </w:rPr>
        <w:t xml:space="preserve"> </w:t>
      </w:r>
    </w:p>
    <w:p w:rsidR="0060544E" w:rsidRDefault="0060544E" w:rsidP="00954070">
      <w:pPr>
        <w:spacing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E03DE7" w:rsidRPr="00954070" w:rsidRDefault="00265F6C" w:rsidP="00954070">
      <w:pPr>
        <w:spacing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Segundo Umbelino e Zabini:</w:t>
      </w:r>
    </w:p>
    <w:p w:rsidR="00622419" w:rsidRPr="00954070" w:rsidRDefault="00622419" w:rsidP="00954070">
      <w:pPr>
        <w:spacing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E03DE7" w:rsidRDefault="00F13304" w:rsidP="00954070">
      <w:pPr>
        <w:spacing w:line="240" w:lineRule="auto"/>
        <w:ind w:left="2268"/>
        <w:jc w:val="both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>“</w:t>
      </w:r>
      <w:r w:rsidR="00E03DE7" w:rsidRPr="00954070">
        <w:rPr>
          <w:rFonts w:ascii="Arial" w:eastAsia="Times New Roman" w:hAnsi="Arial" w:cs="Arial"/>
          <w:iCs/>
          <w:sz w:val="20"/>
          <w:szCs w:val="20"/>
        </w:rPr>
        <w:t>um educador interdisciplinar olha para o conhecimento de forma global, sem desmerecer as particularidades de cada disciplina</w:t>
      </w:r>
      <w:r w:rsidR="00F7574F" w:rsidRPr="00954070">
        <w:rPr>
          <w:rFonts w:ascii="Arial" w:eastAsia="Times New Roman" w:hAnsi="Arial" w:cs="Arial"/>
          <w:iCs/>
          <w:sz w:val="20"/>
          <w:szCs w:val="20"/>
        </w:rPr>
        <w:t>,</w:t>
      </w:r>
      <w:r w:rsidR="00F66AAF" w:rsidRPr="00954070">
        <w:rPr>
          <w:rFonts w:ascii="Arial" w:eastAsia="Times New Roman" w:hAnsi="Arial" w:cs="Arial"/>
          <w:iCs/>
          <w:sz w:val="20"/>
          <w:szCs w:val="20"/>
        </w:rPr>
        <w:t xml:space="preserve"> p</w:t>
      </w:r>
      <w:r w:rsidR="00E03DE7" w:rsidRPr="00954070">
        <w:rPr>
          <w:rFonts w:ascii="Arial" w:eastAsia="Times New Roman" w:hAnsi="Arial" w:cs="Arial"/>
          <w:iCs/>
          <w:sz w:val="20"/>
          <w:szCs w:val="20"/>
        </w:rPr>
        <w:t xml:space="preserve">ois ele deve </w:t>
      </w:r>
      <w:r w:rsidR="00F66AAF" w:rsidRPr="00954070">
        <w:rPr>
          <w:rFonts w:ascii="Arial" w:eastAsia="Times New Roman" w:hAnsi="Arial" w:cs="Arial"/>
          <w:iCs/>
          <w:sz w:val="20"/>
          <w:szCs w:val="20"/>
        </w:rPr>
        <w:t>conhecer a fundo a sua própria disciplina, para que assim possa conhecer as demais e desenvolver um trabalho de diálogo entre elas</w:t>
      </w:r>
      <w:r>
        <w:rPr>
          <w:rFonts w:ascii="Arial" w:eastAsia="Times New Roman" w:hAnsi="Arial" w:cs="Arial"/>
          <w:iCs/>
          <w:sz w:val="20"/>
          <w:szCs w:val="20"/>
        </w:rPr>
        <w:t>”</w:t>
      </w:r>
      <w:r w:rsidR="00F66AAF" w:rsidRPr="00954070">
        <w:rPr>
          <w:rFonts w:ascii="Arial" w:eastAsia="Times New Roman" w:hAnsi="Arial" w:cs="Arial"/>
          <w:iCs/>
          <w:sz w:val="20"/>
          <w:szCs w:val="20"/>
        </w:rPr>
        <w:t xml:space="preserve"> (</w:t>
      </w:r>
      <w:r w:rsidR="00622419" w:rsidRPr="00954070">
        <w:rPr>
          <w:rFonts w:ascii="Arial" w:eastAsia="Times New Roman" w:hAnsi="Arial" w:cs="Arial"/>
          <w:iCs/>
          <w:sz w:val="20"/>
          <w:szCs w:val="20"/>
        </w:rPr>
        <w:t>UMBELINO; ZABINI</w:t>
      </w:r>
      <w:r w:rsidR="00F311DE" w:rsidRPr="00954070">
        <w:rPr>
          <w:rFonts w:ascii="Arial" w:eastAsia="Times New Roman" w:hAnsi="Arial" w:cs="Arial"/>
          <w:iCs/>
          <w:sz w:val="20"/>
          <w:szCs w:val="20"/>
        </w:rPr>
        <w:t>, 2014</w:t>
      </w:r>
      <w:r w:rsidR="00622419" w:rsidRPr="00954070">
        <w:rPr>
          <w:rFonts w:ascii="Arial" w:eastAsia="Times New Roman" w:hAnsi="Arial" w:cs="Arial"/>
          <w:iCs/>
          <w:sz w:val="20"/>
          <w:szCs w:val="20"/>
        </w:rPr>
        <w:t>, p. 7</w:t>
      </w:r>
      <w:r w:rsidR="00F311DE" w:rsidRPr="00954070">
        <w:rPr>
          <w:rFonts w:ascii="Arial" w:eastAsia="Times New Roman" w:hAnsi="Arial" w:cs="Arial"/>
          <w:iCs/>
          <w:sz w:val="20"/>
          <w:szCs w:val="20"/>
        </w:rPr>
        <w:t xml:space="preserve">). </w:t>
      </w:r>
    </w:p>
    <w:p w:rsidR="00954070" w:rsidRPr="00954070" w:rsidRDefault="00954070" w:rsidP="00954070">
      <w:pPr>
        <w:spacing w:line="240" w:lineRule="auto"/>
        <w:ind w:left="2268"/>
        <w:jc w:val="both"/>
        <w:rPr>
          <w:rFonts w:ascii="Arial" w:eastAsia="Times New Roman" w:hAnsi="Arial" w:cs="Arial"/>
          <w:iCs/>
          <w:sz w:val="20"/>
          <w:szCs w:val="20"/>
        </w:rPr>
      </w:pPr>
    </w:p>
    <w:p w:rsidR="00C34329" w:rsidRPr="00954070" w:rsidRDefault="00622419" w:rsidP="00954070">
      <w:pPr>
        <w:spacing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54070">
        <w:rPr>
          <w:rFonts w:ascii="Arial" w:eastAsia="Times New Roman" w:hAnsi="Arial" w:cs="Arial"/>
          <w:iCs/>
          <w:sz w:val="24"/>
          <w:szCs w:val="24"/>
        </w:rPr>
        <w:t xml:space="preserve">A afirmativa anterior dos autores </w:t>
      </w:r>
      <w:r w:rsidR="00AC534C" w:rsidRPr="00954070">
        <w:rPr>
          <w:rFonts w:ascii="Arial" w:eastAsia="Times New Roman" w:hAnsi="Arial" w:cs="Arial"/>
          <w:iCs/>
          <w:sz w:val="24"/>
          <w:szCs w:val="24"/>
        </w:rPr>
        <w:t xml:space="preserve">reforça </w:t>
      </w:r>
      <w:r w:rsidR="003820D3" w:rsidRPr="00954070">
        <w:rPr>
          <w:rFonts w:ascii="Arial" w:eastAsia="Times New Roman" w:hAnsi="Arial" w:cs="Arial"/>
          <w:iCs/>
          <w:sz w:val="24"/>
          <w:szCs w:val="24"/>
        </w:rPr>
        <w:t>a perspectiva</w:t>
      </w:r>
      <w:r w:rsidR="00014BA0" w:rsidRPr="00954070">
        <w:rPr>
          <w:rFonts w:ascii="Arial" w:eastAsia="Times New Roman" w:hAnsi="Arial" w:cs="Arial"/>
          <w:iCs/>
          <w:sz w:val="24"/>
          <w:szCs w:val="24"/>
        </w:rPr>
        <w:t xml:space="preserve"> de educador interdisciplinar</w:t>
      </w:r>
      <w:r w:rsidRPr="00954070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1703D4" w:rsidRPr="00954070">
        <w:rPr>
          <w:rFonts w:ascii="Arial" w:eastAsia="Times New Roman" w:hAnsi="Arial" w:cs="Arial"/>
          <w:iCs/>
          <w:sz w:val="24"/>
          <w:szCs w:val="24"/>
        </w:rPr>
        <w:t xml:space="preserve">já construída ao longo da formação dos </w:t>
      </w:r>
      <w:r w:rsidR="00947937" w:rsidRPr="00954070">
        <w:rPr>
          <w:rFonts w:ascii="Arial" w:eastAsia="Times New Roman" w:hAnsi="Arial" w:cs="Arial"/>
          <w:iCs/>
          <w:sz w:val="24"/>
          <w:szCs w:val="24"/>
        </w:rPr>
        <w:t>licenciando</w:t>
      </w:r>
      <w:r w:rsidR="00947937">
        <w:rPr>
          <w:rFonts w:ascii="Arial" w:eastAsia="Times New Roman" w:hAnsi="Arial" w:cs="Arial"/>
          <w:iCs/>
          <w:sz w:val="24"/>
          <w:szCs w:val="24"/>
        </w:rPr>
        <w:t>s,</w:t>
      </w:r>
      <w:r w:rsidR="001703D4" w:rsidRPr="00954070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947937">
        <w:rPr>
          <w:rFonts w:ascii="Arial" w:eastAsia="Times New Roman" w:hAnsi="Arial" w:cs="Arial"/>
          <w:iCs/>
          <w:sz w:val="24"/>
          <w:szCs w:val="24"/>
        </w:rPr>
        <w:t>o</w:t>
      </w:r>
      <w:r w:rsidR="00A2752A" w:rsidRPr="00954070">
        <w:rPr>
          <w:rFonts w:ascii="Arial" w:eastAsia="Times New Roman" w:hAnsi="Arial" w:cs="Arial"/>
          <w:iCs/>
          <w:sz w:val="24"/>
          <w:szCs w:val="24"/>
        </w:rPr>
        <w:t xml:space="preserve">nde estes </w:t>
      </w:r>
      <w:r w:rsidR="008F3B72" w:rsidRPr="00954070">
        <w:rPr>
          <w:rFonts w:ascii="Arial" w:eastAsia="Times New Roman" w:hAnsi="Arial" w:cs="Arial"/>
          <w:iCs/>
          <w:sz w:val="24"/>
          <w:szCs w:val="24"/>
        </w:rPr>
        <w:t xml:space="preserve">já são capazes de identificar </w:t>
      </w:r>
      <w:r w:rsidR="004C0572" w:rsidRPr="00954070">
        <w:rPr>
          <w:rFonts w:ascii="Arial" w:eastAsia="Times New Roman" w:hAnsi="Arial" w:cs="Arial"/>
          <w:iCs/>
          <w:sz w:val="24"/>
          <w:szCs w:val="24"/>
        </w:rPr>
        <w:t xml:space="preserve">características importantes no perfil de um </w:t>
      </w:r>
      <w:r w:rsidR="001C15EA" w:rsidRPr="00954070">
        <w:rPr>
          <w:rFonts w:ascii="Arial" w:eastAsia="Times New Roman" w:hAnsi="Arial" w:cs="Arial"/>
          <w:iCs/>
          <w:sz w:val="24"/>
          <w:szCs w:val="24"/>
        </w:rPr>
        <w:t xml:space="preserve">docente </w:t>
      </w:r>
      <w:r w:rsidR="004C0572" w:rsidRPr="00954070">
        <w:rPr>
          <w:rFonts w:ascii="Arial" w:eastAsia="Times New Roman" w:hAnsi="Arial" w:cs="Arial"/>
          <w:iCs/>
          <w:sz w:val="24"/>
          <w:szCs w:val="24"/>
        </w:rPr>
        <w:t>contemporâneo.</w:t>
      </w:r>
      <w:r w:rsidR="00774B3B" w:rsidRPr="00954070">
        <w:rPr>
          <w:rFonts w:ascii="Arial" w:eastAsia="Times New Roman" w:hAnsi="Arial" w:cs="Arial"/>
          <w:iCs/>
          <w:sz w:val="24"/>
          <w:szCs w:val="24"/>
        </w:rPr>
        <w:t xml:space="preserve"> Pois, observando-se o histórico da educação, </w:t>
      </w:r>
      <w:r w:rsidR="00A12D21" w:rsidRPr="00954070">
        <w:rPr>
          <w:rFonts w:ascii="Arial" w:eastAsia="Times New Roman" w:hAnsi="Arial" w:cs="Arial"/>
          <w:iCs/>
          <w:sz w:val="24"/>
          <w:szCs w:val="24"/>
        </w:rPr>
        <w:t xml:space="preserve">antes o professor não tinha que se </w:t>
      </w:r>
      <w:r w:rsidR="00674A3A" w:rsidRPr="00954070">
        <w:rPr>
          <w:rFonts w:ascii="Arial" w:eastAsia="Times New Roman" w:hAnsi="Arial" w:cs="Arial"/>
          <w:iCs/>
          <w:sz w:val="24"/>
          <w:szCs w:val="24"/>
        </w:rPr>
        <w:t>preocupar em ser capaz de promover articulações entre as áreas do conhecimento em sua metodologia de ensino. Ba</w:t>
      </w:r>
      <w:r w:rsidR="00DA7F0A" w:rsidRPr="00954070">
        <w:rPr>
          <w:rFonts w:ascii="Arial" w:eastAsia="Times New Roman" w:hAnsi="Arial" w:cs="Arial"/>
          <w:iCs/>
          <w:sz w:val="24"/>
          <w:szCs w:val="24"/>
        </w:rPr>
        <w:t>s</w:t>
      </w:r>
      <w:r w:rsidR="00674A3A" w:rsidRPr="00954070">
        <w:rPr>
          <w:rFonts w:ascii="Arial" w:eastAsia="Times New Roman" w:hAnsi="Arial" w:cs="Arial"/>
          <w:iCs/>
          <w:sz w:val="24"/>
          <w:szCs w:val="24"/>
        </w:rPr>
        <w:t>tava dominar seu próprio ramo de estudo</w:t>
      </w:r>
      <w:r w:rsidR="00C15469" w:rsidRPr="00954070">
        <w:rPr>
          <w:rFonts w:ascii="Arial" w:eastAsia="Times New Roman" w:hAnsi="Arial" w:cs="Arial"/>
          <w:iCs/>
          <w:sz w:val="24"/>
          <w:szCs w:val="24"/>
        </w:rPr>
        <w:t xml:space="preserve"> e </w:t>
      </w:r>
      <w:r w:rsidR="003F0902" w:rsidRPr="00954070">
        <w:rPr>
          <w:rFonts w:ascii="Arial" w:eastAsia="Times New Roman" w:hAnsi="Arial" w:cs="Arial"/>
          <w:iCs/>
          <w:sz w:val="24"/>
          <w:szCs w:val="24"/>
        </w:rPr>
        <w:t>por meio da repetição</w:t>
      </w:r>
      <w:r w:rsidR="000F444D" w:rsidRPr="00954070">
        <w:rPr>
          <w:rFonts w:ascii="Arial" w:eastAsia="Times New Roman" w:hAnsi="Arial" w:cs="Arial"/>
          <w:iCs/>
          <w:sz w:val="24"/>
          <w:szCs w:val="24"/>
        </w:rPr>
        <w:t xml:space="preserve"> e métodos </w:t>
      </w:r>
      <w:r w:rsidRPr="00954070">
        <w:rPr>
          <w:rFonts w:ascii="Arial" w:eastAsia="Times New Roman" w:hAnsi="Arial" w:cs="Arial"/>
          <w:iCs/>
          <w:sz w:val="24"/>
          <w:szCs w:val="24"/>
        </w:rPr>
        <w:t>t</w:t>
      </w:r>
      <w:r w:rsidR="000F444D" w:rsidRPr="00954070">
        <w:rPr>
          <w:rFonts w:ascii="Arial" w:eastAsia="Times New Roman" w:hAnsi="Arial" w:cs="Arial"/>
          <w:iCs/>
          <w:sz w:val="24"/>
          <w:szCs w:val="24"/>
        </w:rPr>
        <w:t>radicionais</w:t>
      </w:r>
      <w:r w:rsidR="00417B93" w:rsidRPr="00954070">
        <w:rPr>
          <w:rFonts w:ascii="Arial" w:eastAsia="Times New Roman" w:hAnsi="Arial" w:cs="Arial"/>
          <w:iCs/>
          <w:sz w:val="24"/>
          <w:szCs w:val="24"/>
        </w:rPr>
        <w:t>,</w:t>
      </w:r>
      <w:r w:rsidR="003F0902" w:rsidRPr="00954070">
        <w:rPr>
          <w:rFonts w:ascii="Arial" w:eastAsia="Times New Roman" w:hAnsi="Arial" w:cs="Arial"/>
          <w:iCs/>
          <w:sz w:val="24"/>
          <w:szCs w:val="24"/>
        </w:rPr>
        <w:t xml:space="preserve"> fazer com que o aluno “aprendesse"</w:t>
      </w:r>
      <w:r w:rsidR="00AA3AD1">
        <w:rPr>
          <w:rFonts w:ascii="Arial" w:eastAsia="Times New Roman" w:hAnsi="Arial" w:cs="Arial"/>
          <w:iCs/>
          <w:sz w:val="24"/>
          <w:szCs w:val="24"/>
        </w:rPr>
        <w:t xml:space="preserve"> os conceitos.</w:t>
      </w:r>
      <w:r w:rsidR="003F0902" w:rsidRPr="00954070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A92473" w:rsidRPr="00954070">
        <w:rPr>
          <w:rFonts w:ascii="Arial" w:eastAsia="Times New Roman" w:hAnsi="Arial" w:cs="Arial"/>
          <w:iCs/>
          <w:sz w:val="24"/>
          <w:szCs w:val="24"/>
        </w:rPr>
        <w:t xml:space="preserve">Hoje, este método não mais se adequa tendo em vista que </w:t>
      </w:r>
      <w:r w:rsidR="000F5AAE" w:rsidRPr="00954070">
        <w:rPr>
          <w:rFonts w:ascii="Arial" w:eastAsia="Times New Roman" w:hAnsi="Arial" w:cs="Arial"/>
          <w:iCs/>
          <w:sz w:val="24"/>
          <w:szCs w:val="24"/>
        </w:rPr>
        <w:t>todas as ciências se complementam</w:t>
      </w:r>
      <w:r w:rsidR="00636485" w:rsidRPr="00954070">
        <w:rPr>
          <w:rFonts w:ascii="Arial" w:eastAsia="Times New Roman" w:hAnsi="Arial" w:cs="Arial"/>
          <w:iCs/>
          <w:sz w:val="24"/>
          <w:szCs w:val="24"/>
        </w:rPr>
        <w:t>, interagem entre si e com o meio social.</w:t>
      </w:r>
    </w:p>
    <w:p w:rsidR="00947937" w:rsidRPr="00954070" w:rsidRDefault="009067FD" w:rsidP="00954070">
      <w:pPr>
        <w:spacing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54070">
        <w:rPr>
          <w:rFonts w:ascii="Arial" w:eastAsia="Times New Roman" w:hAnsi="Arial" w:cs="Arial"/>
          <w:b/>
          <w:bCs/>
          <w:iCs/>
          <w:sz w:val="24"/>
          <w:szCs w:val="24"/>
        </w:rPr>
        <w:lastRenderedPageBreak/>
        <w:t xml:space="preserve">Tabela 1.  </w:t>
      </w:r>
      <w:r w:rsidRPr="00954070">
        <w:rPr>
          <w:rFonts w:ascii="Arial" w:eastAsia="Times New Roman" w:hAnsi="Arial" w:cs="Arial"/>
          <w:iCs/>
          <w:sz w:val="24"/>
          <w:szCs w:val="24"/>
        </w:rPr>
        <w:t>Trechos de respostas dos pibidianos à primeira pergunta do questionário.</w:t>
      </w:r>
    </w:p>
    <w:tbl>
      <w:tblPr>
        <w:tblStyle w:val="TabeladeGrade21"/>
        <w:tblW w:w="0" w:type="auto"/>
        <w:tblLook w:val="0620" w:firstRow="1" w:lastRow="0" w:firstColumn="0" w:lastColumn="0" w:noHBand="1" w:noVBand="1"/>
      </w:tblPr>
      <w:tblGrid>
        <w:gridCol w:w="9071"/>
      </w:tblGrid>
      <w:tr w:rsidR="00E67A8B" w:rsidRPr="00954070" w:rsidTr="004D2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tcW w:w="0" w:type="auto"/>
          </w:tcPr>
          <w:p w:rsidR="009067FD" w:rsidRPr="00954070" w:rsidRDefault="009067FD" w:rsidP="0095407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54070">
              <w:rPr>
                <w:rFonts w:ascii="Arial" w:hAnsi="Arial" w:cs="Arial"/>
              </w:rPr>
              <w:t>Questão 1: Para você, pibidiano, como é um educador interdisciplinar?</w:t>
            </w:r>
          </w:p>
        </w:tc>
      </w:tr>
      <w:tr w:rsidR="00E67A8B" w:rsidRPr="00954070" w:rsidTr="004D2107">
        <w:trPr>
          <w:trHeight w:val="519"/>
        </w:trPr>
        <w:tc>
          <w:tcPr>
            <w:tcW w:w="0" w:type="auto"/>
          </w:tcPr>
          <w:p w:rsidR="009067FD" w:rsidRPr="00954070" w:rsidRDefault="009067FD" w:rsidP="0095407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54070">
              <w:rPr>
                <w:rFonts w:ascii="Arial" w:hAnsi="Arial" w:cs="Arial"/>
                <w:b/>
                <w:bCs/>
              </w:rPr>
              <w:t xml:space="preserve">Pibidiano 1: </w:t>
            </w:r>
            <w:r w:rsidRPr="00954070">
              <w:rPr>
                <w:rFonts w:ascii="Arial" w:hAnsi="Arial" w:cs="Arial"/>
              </w:rPr>
              <w:t>“...transmissor de conhecimentos que busca,  nas diversas áreas,  resposta para determinados questionamentos, e as repassam para os alunos.”</w:t>
            </w:r>
          </w:p>
        </w:tc>
      </w:tr>
      <w:tr w:rsidR="00E67A8B" w:rsidRPr="00954070" w:rsidTr="004D2107">
        <w:trPr>
          <w:trHeight w:val="519"/>
        </w:trPr>
        <w:tc>
          <w:tcPr>
            <w:tcW w:w="0" w:type="auto"/>
          </w:tcPr>
          <w:p w:rsidR="009067FD" w:rsidRPr="00954070" w:rsidRDefault="009067FD" w:rsidP="0095407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54070">
              <w:rPr>
                <w:rFonts w:ascii="Arial" w:hAnsi="Arial" w:cs="Arial"/>
                <w:b/>
                <w:bCs/>
              </w:rPr>
              <w:t xml:space="preserve">Pibidiano 2: </w:t>
            </w:r>
            <w:r w:rsidRPr="00954070">
              <w:rPr>
                <w:rFonts w:ascii="Arial" w:hAnsi="Arial" w:cs="Arial"/>
              </w:rPr>
              <w:t>“...consegue articular várias disciplinas em um assunto ou até mesmo conectar o assunto com o social.”</w:t>
            </w:r>
          </w:p>
        </w:tc>
      </w:tr>
      <w:tr w:rsidR="00E67A8B" w:rsidRPr="00954070" w:rsidTr="004D2107">
        <w:trPr>
          <w:trHeight w:val="519"/>
        </w:trPr>
        <w:tc>
          <w:tcPr>
            <w:tcW w:w="0" w:type="auto"/>
          </w:tcPr>
          <w:p w:rsidR="009067FD" w:rsidRPr="00954070" w:rsidRDefault="009067FD" w:rsidP="0095407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54070">
              <w:rPr>
                <w:rFonts w:ascii="Arial" w:hAnsi="Arial" w:cs="Arial"/>
                <w:b/>
                <w:bCs/>
              </w:rPr>
              <w:t xml:space="preserve">Pibidiano 3: </w:t>
            </w:r>
            <w:r w:rsidRPr="00954070">
              <w:rPr>
                <w:rFonts w:ascii="Arial" w:hAnsi="Arial" w:cs="Arial"/>
              </w:rPr>
              <w:t>“...trabalha a interdisciplinaridade e o dinamismo das atividades para facilitar a compreensão dos alunos sobre determinado tema.”</w:t>
            </w:r>
          </w:p>
        </w:tc>
      </w:tr>
      <w:tr w:rsidR="00E67A8B" w:rsidRPr="00954070" w:rsidTr="004D2107">
        <w:trPr>
          <w:trHeight w:val="519"/>
        </w:trPr>
        <w:tc>
          <w:tcPr>
            <w:tcW w:w="0" w:type="auto"/>
          </w:tcPr>
          <w:p w:rsidR="009067FD" w:rsidRPr="00954070" w:rsidRDefault="009067FD" w:rsidP="0095407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54070">
              <w:rPr>
                <w:rFonts w:ascii="Arial" w:hAnsi="Arial" w:cs="Arial"/>
                <w:b/>
                <w:bCs/>
              </w:rPr>
              <w:t xml:space="preserve">Pibidiano 4: </w:t>
            </w:r>
            <w:r w:rsidRPr="00954070">
              <w:rPr>
                <w:rFonts w:ascii="Arial" w:hAnsi="Arial" w:cs="Arial"/>
              </w:rPr>
              <w:t>“...é aquele que rompe com os limites postos pelas disciplinas visando uma aplicação de conceitos e a construção de conhecimento amplo e integral...”</w:t>
            </w:r>
          </w:p>
        </w:tc>
      </w:tr>
      <w:tr w:rsidR="00E67A8B" w:rsidRPr="00954070" w:rsidTr="004D2107">
        <w:trPr>
          <w:trHeight w:val="519"/>
        </w:trPr>
        <w:tc>
          <w:tcPr>
            <w:tcW w:w="0" w:type="auto"/>
          </w:tcPr>
          <w:p w:rsidR="009067FD" w:rsidRPr="00954070" w:rsidRDefault="009067FD" w:rsidP="0095407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54070">
              <w:rPr>
                <w:rFonts w:ascii="Arial" w:hAnsi="Arial" w:cs="Arial"/>
                <w:b/>
                <w:bCs/>
              </w:rPr>
              <w:t>Pibidiano 5:</w:t>
            </w:r>
            <w:r w:rsidRPr="00954070">
              <w:rPr>
                <w:rFonts w:ascii="Arial" w:hAnsi="Arial" w:cs="Arial"/>
              </w:rPr>
              <w:t xml:space="preserve"> “É aquele que em meio ao seu planejamento didático correlaciona a sua disciplina com outras.”</w:t>
            </w:r>
          </w:p>
        </w:tc>
      </w:tr>
      <w:tr w:rsidR="00E67A8B" w:rsidRPr="00954070" w:rsidTr="004D2107">
        <w:trPr>
          <w:trHeight w:val="519"/>
        </w:trPr>
        <w:tc>
          <w:tcPr>
            <w:tcW w:w="0" w:type="auto"/>
          </w:tcPr>
          <w:p w:rsidR="009067FD" w:rsidRPr="00954070" w:rsidRDefault="009067FD" w:rsidP="0095407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54070">
              <w:rPr>
                <w:rFonts w:ascii="Arial" w:hAnsi="Arial" w:cs="Arial"/>
                <w:b/>
                <w:bCs/>
              </w:rPr>
              <w:t xml:space="preserve">Pibidiano 6: </w:t>
            </w:r>
            <w:r w:rsidRPr="00954070">
              <w:rPr>
                <w:rFonts w:ascii="Arial" w:hAnsi="Arial" w:cs="Arial"/>
              </w:rPr>
              <w:t>“Um educador interdisciplinar é aquele que além de desenvolver a relação ensino-aprendizagem, associa várias disciplinas. Dinamiza o ensino e forma cidadãos críticos.”</w:t>
            </w:r>
          </w:p>
        </w:tc>
      </w:tr>
      <w:tr w:rsidR="00E67A8B" w:rsidRPr="00954070" w:rsidTr="004D2107">
        <w:trPr>
          <w:trHeight w:val="519"/>
        </w:trPr>
        <w:tc>
          <w:tcPr>
            <w:tcW w:w="0" w:type="auto"/>
          </w:tcPr>
          <w:p w:rsidR="009067FD" w:rsidRPr="00954070" w:rsidRDefault="009067FD" w:rsidP="0095407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54070">
              <w:rPr>
                <w:rFonts w:ascii="Arial" w:hAnsi="Arial" w:cs="Arial"/>
                <w:b/>
                <w:bCs/>
              </w:rPr>
              <w:t xml:space="preserve">Pibidiano 7: </w:t>
            </w:r>
            <w:r w:rsidRPr="00954070">
              <w:rPr>
                <w:rFonts w:ascii="Arial" w:hAnsi="Arial" w:cs="Arial"/>
              </w:rPr>
              <w:t>“É um professor engajado nas causas dos alunos (...) busca métodos e manobras para que a educação e o conhecimento seja a ferramenta fundamental para o aluno.”</w:t>
            </w:r>
          </w:p>
        </w:tc>
      </w:tr>
      <w:tr w:rsidR="00E67A8B" w:rsidRPr="00954070" w:rsidTr="004D2107">
        <w:trPr>
          <w:trHeight w:val="519"/>
        </w:trPr>
        <w:tc>
          <w:tcPr>
            <w:tcW w:w="0" w:type="auto"/>
          </w:tcPr>
          <w:p w:rsidR="009067FD" w:rsidRPr="00954070" w:rsidRDefault="009067FD" w:rsidP="0095407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54070">
              <w:rPr>
                <w:rFonts w:ascii="Arial" w:hAnsi="Arial" w:cs="Arial"/>
                <w:b/>
                <w:bCs/>
              </w:rPr>
              <w:t xml:space="preserve">Pibidiano 8: </w:t>
            </w:r>
            <w:r w:rsidRPr="00954070">
              <w:rPr>
                <w:rFonts w:ascii="Arial" w:hAnsi="Arial" w:cs="Arial"/>
              </w:rPr>
              <w:t>“Um educador interdisciplinar é aquele que utiliza e busca o conhecimento geral para a construção do saber dos alunos.”</w:t>
            </w:r>
          </w:p>
        </w:tc>
      </w:tr>
    </w:tbl>
    <w:p w:rsidR="00C972AA" w:rsidRDefault="00C972AA" w:rsidP="006D35FB">
      <w:pPr>
        <w:spacing w:line="240" w:lineRule="auto"/>
        <w:rPr>
          <w:rFonts w:ascii="Arial" w:hAnsi="Arial" w:cs="Arial"/>
          <w:b/>
          <w:bCs/>
        </w:rPr>
      </w:pPr>
    </w:p>
    <w:p w:rsidR="009067FD" w:rsidRPr="00954070" w:rsidRDefault="009067FD" w:rsidP="00954070">
      <w:pPr>
        <w:spacing w:line="240" w:lineRule="auto"/>
        <w:jc w:val="right"/>
        <w:rPr>
          <w:rFonts w:ascii="Arial" w:hAnsi="Arial" w:cs="Arial"/>
        </w:rPr>
      </w:pPr>
      <w:r w:rsidRPr="00954070">
        <w:rPr>
          <w:rFonts w:ascii="Arial" w:hAnsi="Arial" w:cs="Arial"/>
          <w:b/>
          <w:bCs/>
        </w:rPr>
        <w:t xml:space="preserve">Fonte: </w:t>
      </w:r>
      <w:r w:rsidRPr="00954070">
        <w:rPr>
          <w:rFonts w:ascii="Arial" w:hAnsi="Arial" w:cs="Arial"/>
        </w:rPr>
        <w:t xml:space="preserve">Silva </w:t>
      </w:r>
      <w:r w:rsidRPr="00954070">
        <w:rPr>
          <w:rFonts w:ascii="Arial" w:hAnsi="Arial" w:cs="Arial"/>
          <w:i/>
          <w:iCs/>
        </w:rPr>
        <w:t xml:space="preserve">et </w:t>
      </w:r>
      <w:r w:rsidR="007E5EBF">
        <w:rPr>
          <w:rFonts w:ascii="Arial" w:hAnsi="Arial" w:cs="Arial"/>
          <w:i/>
          <w:iCs/>
        </w:rPr>
        <w:t>al</w:t>
      </w:r>
      <w:r w:rsidR="007E5EBF">
        <w:rPr>
          <w:rFonts w:ascii="Arial" w:hAnsi="Arial" w:cs="Arial"/>
        </w:rPr>
        <w:t>, 2019</w:t>
      </w:r>
      <w:r w:rsidRPr="00954070">
        <w:rPr>
          <w:rFonts w:ascii="Arial" w:hAnsi="Arial" w:cs="Arial"/>
        </w:rPr>
        <w:t>.</w:t>
      </w:r>
    </w:p>
    <w:p w:rsidR="00C2224B" w:rsidRPr="00954070" w:rsidRDefault="009067FD" w:rsidP="009540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4070">
        <w:rPr>
          <w:rFonts w:ascii="Arial" w:hAnsi="Arial" w:cs="Arial"/>
          <w:sz w:val="24"/>
          <w:szCs w:val="24"/>
        </w:rPr>
        <w:t>No segundo questionamento (Gráfico 1), foi indagado se o PIBID pode ser considerado uma ferramenta importante para a formação de um educador interdisciplinar e 100% dos que responderam afirmaram que sim. A questão solicitava uma justificativa para o posicionamento dos mesmos e um dos 8 pibidianos, fez a seguinte afirmativa: “através do PIBID é possível praticar e vivenciar a interdisciplinaridade, seja no auxílio das aulas teóricas ou na construção e desenvolvimento de atividades práticas”.</w:t>
      </w:r>
    </w:p>
    <w:p w:rsidR="008506D2" w:rsidRPr="00954070" w:rsidRDefault="00A750F2" w:rsidP="009540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4070">
        <w:rPr>
          <w:rFonts w:ascii="Arial" w:hAnsi="Arial" w:cs="Arial"/>
          <w:sz w:val="24"/>
          <w:szCs w:val="24"/>
        </w:rPr>
        <w:t>Segundo</w:t>
      </w:r>
      <w:r w:rsidR="006732C6" w:rsidRPr="00954070">
        <w:rPr>
          <w:rFonts w:ascii="Arial" w:hAnsi="Arial" w:cs="Arial"/>
          <w:sz w:val="24"/>
          <w:szCs w:val="24"/>
        </w:rPr>
        <w:t xml:space="preserve"> Marques (2002) </w:t>
      </w:r>
      <w:r w:rsidR="006732C6" w:rsidRPr="00954070">
        <w:rPr>
          <w:rFonts w:ascii="Arial" w:hAnsi="Arial" w:cs="Arial"/>
          <w:i/>
          <w:iCs/>
          <w:sz w:val="24"/>
          <w:szCs w:val="24"/>
        </w:rPr>
        <w:t>apud</w:t>
      </w:r>
      <w:r w:rsidR="006732C6" w:rsidRPr="00954070">
        <w:rPr>
          <w:rFonts w:ascii="Arial" w:hAnsi="Arial" w:cs="Arial"/>
          <w:sz w:val="24"/>
          <w:szCs w:val="24"/>
        </w:rPr>
        <w:t xml:space="preserve"> Santos </w:t>
      </w:r>
      <w:r w:rsidR="00E26551" w:rsidRPr="00954070">
        <w:rPr>
          <w:rFonts w:ascii="Arial" w:hAnsi="Arial" w:cs="Arial"/>
          <w:i/>
          <w:iCs/>
          <w:sz w:val="24"/>
          <w:szCs w:val="24"/>
        </w:rPr>
        <w:t xml:space="preserve">et al </w:t>
      </w:r>
      <w:r w:rsidR="00E26551" w:rsidRPr="00D35206">
        <w:rPr>
          <w:rFonts w:ascii="Arial" w:hAnsi="Arial" w:cs="Arial"/>
          <w:sz w:val="24"/>
          <w:szCs w:val="24"/>
        </w:rPr>
        <w:t>(2011</w:t>
      </w:r>
      <w:r w:rsidR="00E26551" w:rsidRPr="00C05E9A">
        <w:rPr>
          <w:rFonts w:ascii="Arial" w:hAnsi="Arial" w:cs="Arial"/>
          <w:sz w:val="24"/>
          <w:szCs w:val="24"/>
        </w:rPr>
        <w:t>)</w:t>
      </w:r>
      <w:r w:rsidR="008506D2" w:rsidRPr="00954070">
        <w:rPr>
          <w:rFonts w:ascii="Arial" w:hAnsi="Arial" w:cs="Arial"/>
          <w:sz w:val="24"/>
          <w:szCs w:val="24"/>
        </w:rPr>
        <w:t>,</w:t>
      </w:r>
      <w:r w:rsidR="00622419" w:rsidRPr="00954070">
        <w:rPr>
          <w:rFonts w:ascii="Arial" w:hAnsi="Arial" w:cs="Arial"/>
          <w:sz w:val="24"/>
          <w:szCs w:val="24"/>
        </w:rPr>
        <w:t xml:space="preserve"> </w:t>
      </w:r>
      <w:r w:rsidR="00C14BF9" w:rsidRPr="00954070">
        <w:rPr>
          <w:rFonts w:ascii="Arial" w:hAnsi="Arial" w:cs="Arial"/>
          <w:sz w:val="24"/>
          <w:szCs w:val="24"/>
        </w:rPr>
        <w:t xml:space="preserve">nesta dinâmica de interações </w:t>
      </w:r>
      <w:r w:rsidR="00AD4227" w:rsidRPr="00954070">
        <w:rPr>
          <w:rFonts w:ascii="Arial" w:hAnsi="Arial" w:cs="Arial"/>
          <w:sz w:val="24"/>
          <w:szCs w:val="24"/>
        </w:rPr>
        <w:t xml:space="preserve">envolvidas no ensino, o professor </w:t>
      </w:r>
      <w:r w:rsidR="00C32A2A" w:rsidRPr="00954070">
        <w:rPr>
          <w:rFonts w:ascii="Arial" w:hAnsi="Arial" w:cs="Arial"/>
          <w:sz w:val="24"/>
          <w:szCs w:val="24"/>
        </w:rPr>
        <w:t xml:space="preserve">deve reproduzir com os alunos conceitos que </w:t>
      </w:r>
      <w:r w:rsidR="00D43AAA" w:rsidRPr="00954070">
        <w:rPr>
          <w:rFonts w:ascii="Arial" w:hAnsi="Arial" w:cs="Arial"/>
          <w:sz w:val="24"/>
          <w:szCs w:val="24"/>
        </w:rPr>
        <w:t>irão contribuir para entender as relações com as quais lidam</w:t>
      </w:r>
      <w:r w:rsidR="007631CE" w:rsidRPr="00954070">
        <w:rPr>
          <w:rFonts w:ascii="Arial" w:hAnsi="Arial" w:cs="Arial"/>
          <w:sz w:val="24"/>
          <w:szCs w:val="24"/>
        </w:rPr>
        <w:t xml:space="preserve">. </w:t>
      </w:r>
      <w:r w:rsidR="00210DAF" w:rsidRPr="00954070">
        <w:rPr>
          <w:rFonts w:ascii="Arial" w:hAnsi="Arial" w:cs="Arial"/>
          <w:sz w:val="24"/>
          <w:szCs w:val="24"/>
        </w:rPr>
        <w:t>Ou seja, para o desenvolvimento de atividades e projetos com os alunos,</w:t>
      </w:r>
      <w:r w:rsidR="007949FF" w:rsidRPr="00954070">
        <w:rPr>
          <w:rFonts w:ascii="Arial" w:hAnsi="Arial" w:cs="Arial"/>
          <w:sz w:val="24"/>
          <w:szCs w:val="24"/>
        </w:rPr>
        <w:t xml:space="preserve"> é necessário que </w:t>
      </w:r>
      <w:r w:rsidR="008B4A5C" w:rsidRPr="00954070">
        <w:rPr>
          <w:rFonts w:ascii="Arial" w:hAnsi="Arial" w:cs="Arial"/>
          <w:sz w:val="24"/>
          <w:szCs w:val="24"/>
        </w:rPr>
        <w:t xml:space="preserve">os licenciandos </w:t>
      </w:r>
      <w:r w:rsidR="007949FF" w:rsidRPr="00954070">
        <w:rPr>
          <w:rFonts w:ascii="Arial" w:hAnsi="Arial" w:cs="Arial"/>
          <w:sz w:val="24"/>
          <w:szCs w:val="24"/>
        </w:rPr>
        <w:t>busquem</w:t>
      </w:r>
      <w:r w:rsidR="008B4A5C" w:rsidRPr="00954070">
        <w:rPr>
          <w:rFonts w:ascii="Arial" w:hAnsi="Arial" w:cs="Arial"/>
          <w:sz w:val="24"/>
          <w:szCs w:val="24"/>
        </w:rPr>
        <w:t xml:space="preserve"> interligar o máximo </w:t>
      </w:r>
      <w:r w:rsidR="00397400" w:rsidRPr="00954070">
        <w:rPr>
          <w:rFonts w:ascii="Arial" w:hAnsi="Arial" w:cs="Arial"/>
          <w:sz w:val="24"/>
          <w:szCs w:val="24"/>
        </w:rPr>
        <w:t>de conhecimentos</w:t>
      </w:r>
      <w:r w:rsidR="008B4A5C" w:rsidRPr="00954070">
        <w:rPr>
          <w:rFonts w:ascii="Arial" w:hAnsi="Arial" w:cs="Arial"/>
          <w:sz w:val="24"/>
          <w:szCs w:val="24"/>
        </w:rPr>
        <w:t xml:space="preserve"> possíveis</w:t>
      </w:r>
      <w:r w:rsidR="006A311D">
        <w:rPr>
          <w:rFonts w:ascii="Arial" w:hAnsi="Arial" w:cs="Arial"/>
          <w:sz w:val="24"/>
          <w:szCs w:val="24"/>
        </w:rPr>
        <w:t>, das diversas áreas de estudo</w:t>
      </w:r>
      <w:r w:rsidR="002726F8">
        <w:rPr>
          <w:rFonts w:ascii="Arial" w:hAnsi="Arial" w:cs="Arial"/>
          <w:sz w:val="24"/>
          <w:szCs w:val="24"/>
        </w:rPr>
        <w:t xml:space="preserve"> (Geografia, História, Matemática,</w:t>
      </w:r>
      <w:r w:rsidR="00C614C4">
        <w:rPr>
          <w:rFonts w:ascii="Arial" w:hAnsi="Arial" w:cs="Arial"/>
          <w:sz w:val="24"/>
          <w:szCs w:val="24"/>
        </w:rPr>
        <w:t xml:space="preserve"> Artes,</w:t>
      </w:r>
      <w:r w:rsidR="002726F8">
        <w:rPr>
          <w:rFonts w:ascii="Arial" w:hAnsi="Arial" w:cs="Arial"/>
          <w:sz w:val="24"/>
          <w:szCs w:val="24"/>
        </w:rPr>
        <w:t xml:space="preserve"> entre outros)</w:t>
      </w:r>
      <w:r w:rsidR="005A6A2D" w:rsidRPr="00954070">
        <w:rPr>
          <w:rFonts w:ascii="Arial" w:hAnsi="Arial" w:cs="Arial"/>
          <w:sz w:val="24"/>
          <w:szCs w:val="24"/>
        </w:rPr>
        <w:t xml:space="preserve"> com a Ciência</w:t>
      </w:r>
      <w:r w:rsidR="00C246A3">
        <w:rPr>
          <w:rFonts w:ascii="Arial" w:hAnsi="Arial" w:cs="Arial"/>
          <w:sz w:val="24"/>
          <w:szCs w:val="24"/>
        </w:rPr>
        <w:t>s</w:t>
      </w:r>
      <w:r w:rsidR="005B5D7F">
        <w:rPr>
          <w:rFonts w:ascii="Arial" w:hAnsi="Arial" w:cs="Arial"/>
          <w:sz w:val="24"/>
          <w:szCs w:val="24"/>
        </w:rPr>
        <w:t xml:space="preserve"> Biológicas</w:t>
      </w:r>
      <w:r w:rsidR="005A6A2D" w:rsidRPr="00954070">
        <w:rPr>
          <w:rFonts w:ascii="Arial" w:hAnsi="Arial" w:cs="Arial"/>
          <w:sz w:val="24"/>
          <w:szCs w:val="24"/>
        </w:rPr>
        <w:t xml:space="preserve">. </w:t>
      </w:r>
      <w:r w:rsidR="00AA0BC3" w:rsidRPr="00954070">
        <w:rPr>
          <w:rFonts w:ascii="Arial" w:hAnsi="Arial" w:cs="Arial"/>
          <w:sz w:val="24"/>
          <w:szCs w:val="24"/>
        </w:rPr>
        <w:t xml:space="preserve">Evitando ao máximo, a abordagem isolada de qualquer tema, pois </w:t>
      </w:r>
      <w:r w:rsidR="006F5D04" w:rsidRPr="00954070">
        <w:rPr>
          <w:rFonts w:ascii="Arial" w:hAnsi="Arial" w:cs="Arial"/>
          <w:sz w:val="24"/>
          <w:szCs w:val="24"/>
        </w:rPr>
        <w:t xml:space="preserve">esta pode fragmentar a construção do conhecimento do aluno e limitar </w:t>
      </w:r>
      <w:r w:rsidR="004E5E30" w:rsidRPr="00954070">
        <w:rPr>
          <w:rFonts w:ascii="Arial" w:hAnsi="Arial" w:cs="Arial"/>
          <w:sz w:val="24"/>
          <w:szCs w:val="24"/>
        </w:rPr>
        <w:t>seu entendimento.</w:t>
      </w:r>
    </w:p>
    <w:p w:rsidR="00774B3B" w:rsidRPr="00954070" w:rsidRDefault="00E25B6F" w:rsidP="009540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54070">
        <w:rPr>
          <w:rFonts w:ascii="Arial" w:hAnsi="Arial" w:cs="Arial"/>
          <w:b/>
          <w:bCs/>
          <w:sz w:val="24"/>
          <w:szCs w:val="24"/>
        </w:rPr>
        <w:t xml:space="preserve">Gráfico 1: </w:t>
      </w:r>
      <w:r w:rsidRPr="00954070">
        <w:rPr>
          <w:rFonts w:ascii="Arial" w:hAnsi="Arial" w:cs="Arial"/>
          <w:sz w:val="24"/>
          <w:szCs w:val="24"/>
        </w:rPr>
        <w:t>Representação gráfica, em porcentagem, da resposta dos pibidianos referente a segunda pergunta do questionário.</w:t>
      </w:r>
    </w:p>
    <w:p w:rsidR="00991DF5" w:rsidRPr="00954070" w:rsidRDefault="00991DF5" w:rsidP="009540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54070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>
            <wp:extent cx="5730949" cy="3319780"/>
            <wp:effectExtent l="0" t="0" r="22225" b="1397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28FE" w:rsidRPr="00954070" w:rsidRDefault="009D28FE" w:rsidP="00954070">
      <w:pPr>
        <w:spacing w:line="240" w:lineRule="auto"/>
        <w:jc w:val="right"/>
        <w:rPr>
          <w:rFonts w:ascii="Arial" w:hAnsi="Arial" w:cs="Arial"/>
        </w:rPr>
      </w:pPr>
      <w:r w:rsidRPr="00954070">
        <w:rPr>
          <w:rFonts w:ascii="Arial" w:hAnsi="Arial" w:cs="Arial"/>
          <w:b/>
          <w:bCs/>
        </w:rPr>
        <w:t xml:space="preserve">Fonte: </w:t>
      </w:r>
      <w:r w:rsidRPr="00954070">
        <w:rPr>
          <w:rFonts w:ascii="Arial" w:hAnsi="Arial" w:cs="Arial"/>
        </w:rPr>
        <w:t xml:space="preserve">Silva </w:t>
      </w:r>
      <w:r w:rsidRPr="00954070">
        <w:rPr>
          <w:rFonts w:ascii="Arial" w:hAnsi="Arial" w:cs="Arial"/>
          <w:i/>
          <w:iCs/>
        </w:rPr>
        <w:t xml:space="preserve">et </w:t>
      </w:r>
      <w:r w:rsidR="007E5EBF">
        <w:rPr>
          <w:rFonts w:ascii="Arial" w:hAnsi="Arial" w:cs="Arial"/>
          <w:i/>
          <w:iCs/>
        </w:rPr>
        <w:t>al</w:t>
      </w:r>
      <w:r w:rsidR="007E5EBF">
        <w:rPr>
          <w:rFonts w:ascii="Arial" w:hAnsi="Arial" w:cs="Arial"/>
        </w:rPr>
        <w:t>, 2019</w:t>
      </w:r>
      <w:r w:rsidRPr="00954070">
        <w:rPr>
          <w:rFonts w:ascii="Arial" w:hAnsi="Arial" w:cs="Arial"/>
        </w:rPr>
        <w:t>.</w:t>
      </w:r>
    </w:p>
    <w:p w:rsidR="00397400" w:rsidRDefault="005327CB" w:rsidP="009540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4070">
        <w:rPr>
          <w:rFonts w:ascii="Arial" w:hAnsi="Arial" w:cs="Arial"/>
          <w:sz w:val="24"/>
          <w:szCs w:val="24"/>
        </w:rPr>
        <w:t>Na questão seguinte, os discentes foram indagados sobre a existência ou não de uma relação entre a interdisciplinaridade e o âmbito social durante o processo de ensino. Todos os 8 que contribuíram com a sua participação respondendo o questionário, disseram que sim, existe conexão entre os termos e que esta é imprescindível para a construção de uma aprendizagem sistêmica.</w:t>
      </w:r>
      <w:r w:rsidR="009C3993">
        <w:rPr>
          <w:rFonts w:ascii="Arial" w:hAnsi="Arial" w:cs="Arial"/>
          <w:sz w:val="24"/>
          <w:szCs w:val="24"/>
        </w:rPr>
        <w:t xml:space="preserve"> Além disso, justificaram </w:t>
      </w:r>
      <w:r w:rsidR="008056AE">
        <w:rPr>
          <w:rFonts w:ascii="Arial" w:hAnsi="Arial" w:cs="Arial"/>
          <w:sz w:val="24"/>
          <w:szCs w:val="24"/>
        </w:rPr>
        <w:t>seu posicionamento afirmativo</w:t>
      </w:r>
      <w:r w:rsidR="00717405">
        <w:rPr>
          <w:rFonts w:ascii="Arial" w:hAnsi="Arial" w:cs="Arial"/>
          <w:sz w:val="24"/>
          <w:szCs w:val="24"/>
        </w:rPr>
        <w:t xml:space="preserve"> (</w:t>
      </w:r>
      <w:r w:rsidR="008056AE">
        <w:rPr>
          <w:rFonts w:ascii="Arial" w:hAnsi="Arial" w:cs="Arial"/>
          <w:sz w:val="24"/>
          <w:szCs w:val="24"/>
        </w:rPr>
        <w:t>Tabela 2), p</w:t>
      </w:r>
      <w:r w:rsidR="00E4354A" w:rsidRPr="00954070">
        <w:rPr>
          <w:rFonts w:ascii="Arial" w:hAnsi="Arial" w:cs="Arial"/>
          <w:sz w:val="24"/>
          <w:szCs w:val="24"/>
        </w:rPr>
        <w:t xml:space="preserve">ois, segundo os mesmos, </w:t>
      </w:r>
      <w:r w:rsidR="002D4FAC" w:rsidRPr="00954070">
        <w:rPr>
          <w:rFonts w:ascii="Arial" w:hAnsi="Arial" w:cs="Arial"/>
          <w:sz w:val="24"/>
          <w:szCs w:val="24"/>
        </w:rPr>
        <w:t>muito do que se é discutido em sala de aula tem grande interferência do meio social.</w:t>
      </w:r>
      <w:r w:rsidR="009C5FA3" w:rsidRPr="00954070">
        <w:rPr>
          <w:rFonts w:ascii="Arial" w:hAnsi="Arial" w:cs="Arial"/>
          <w:sz w:val="24"/>
          <w:szCs w:val="24"/>
        </w:rPr>
        <w:t xml:space="preserve"> E os estudantes </w:t>
      </w:r>
      <w:r w:rsidR="00D34493" w:rsidRPr="00954070">
        <w:rPr>
          <w:rFonts w:ascii="Arial" w:hAnsi="Arial" w:cs="Arial"/>
          <w:sz w:val="24"/>
          <w:szCs w:val="24"/>
        </w:rPr>
        <w:t>devem ser capazes de utilizar o conhecimento apropriado em sala de aula para a melhoria da comunidade a qual está inserido.</w:t>
      </w:r>
      <w:r w:rsidR="00E26551" w:rsidRPr="00954070">
        <w:rPr>
          <w:rFonts w:ascii="Arial" w:hAnsi="Arial" w:cs="Arial"/>
          <w:sz w:val="24"/>
          <w:szCs w:val="24"/>
        </w:rPr>
        <w:t xml:space="preserve"> </w:t>
      </w:r>
    </w:p>
    <w:p w:rsidR="00397400" w:rsidRDefault="00397400" w:rsidP="009540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4929" w:rsidRPr="00954070" w:rsidRDefault="00822485" w:rsidP="009540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4070">
        <w:rPr>
          <w:rFonts w:ascii="Arial" w:hAnsi="Arial" w:cs="Arial"/>
          <w:sz w:val="24"/>
          <w:szCs w:val="24"/>
        </w:rPr>
        <w:t xml:space="preserve">Libâneo </w:t>
      </w:r>
      <w:r w:rsidRPr="00954070">
        <w:rPr>
          <w:rFonts w:ascii="Arial" w:hAnsi="Arial" w:cs="Arial"/>
          <w:i/>
          <w:iCs/>
          <w:sz w:val="24"/>
          <w:szCs w:val="24"/>
        </w:rPr>
        <w:t xml:space="preserve">apud </w:t>
      </w:r>
      <w:r w:rsidRPr="00954070">
        <w:rPr>
          <w:rFonts w:ascii="Arial" w:hAnsi="Arial" w:cs="Arial"/>
          <w:sz w:val="24"/>
          <w:szCs w:val="24"/>
        </w:rPr>
        <w:t xml:space="preserve">Veiga </w:t>
      </w:r>
      <w:r w:rsidR="005E24B8" w:rsidRPr="00954070">
        <w:rPr>
          <w:rFonts w:ascii="Arial" w:hAnsi="Arial" w:cs="Arial"/>
          <w:sz w:val="24"/>
          <w:szCs w:val="24"/>
        </w:rPr>
        <w:t>afirma que:</w:t>
      </w:r>
    </w:p>
    <w:p w:rsidR="00E26551" w:rsidRPr="00954070" w:rsidRDefault="00E26551" w:rsidP="009540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E24B8" w:rsidRPr="00954070" w:rsidRDefault="00F13304" w:rsidP="00954070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2E063E" w:rsidRPr="00954070">
        <w:rPr>
          <w:rFonts w:ascii="Arial" w:hAnsi="Arial" w:cs="Arial"/>
          <w:sz w:val="20"/>
          <w:szCs w:val="20"/>
        </w:rPr>
        <w:t>o método de ensino, pois</w:t>
      </w:r>
      <w:r w:rsidR="006B0B79" w:rsidRPr="00954070">
        <w:rPr>
          <w:rFonts w:ascii="Arial" w:hAnsi="Arial" w:cs="Arial"/>
          <w:sz w:val="20"/>
          <w:szCs w:val="20"/>
        </w:rPr>
        <w:t xml:space="preserve">, implica ver o objeto de estudo nas suas propriedades e nas suas relações com outros objetos </w:t>
      </w:r>
      <w:r w:rsidR="00D926B7" w:rsidRPr="00954070">
        <w:rPr>
          <w:rFonts w:ascii="Arial" w:hAnsi="Arial" w:cs="Arial"/>
          <w:sz w:val="20"/>
          <w:szCs w:val="20"/>
        </w:rPr>
        <w:t xml:space="preserve">e fenômenos </w:t>
      </w:r>
      <w:r w:rsidR="00CD47F2" w:rsidRPr="00954070">
        <w:rPr>
          <w:rFonts w:ascii="Arial" w:hAnsi="Arial" w:cs="Arial"/>
          <w:sz w:val="20"/>
          <w:szCs w:val="20"/>
        </w:rPr>
        <w:t>e sob vários ângulos</w:t>
      </w:r>
      <w:r w:rsidR="00F17109" w:rsidRPr="00954070">
        <w:rPr>
          <w:rFonts w:ascii="Arial" w:hAnsi="Arial" w:cs="Arial"/>
          <w:sz w:val="20"/>
          <w:szCs w:val="20"/>
        </w:rPr>
        <w:t xml:space="preserve">, especialmente na sua implicação com a prática social, uma vez que a apropriação de conhecimentos tem a sua razão de ser na sua ligação com </w:t>
      </w:r>
      <w:r w:rsidR="00315552" w:rsidRPr="00954070">
        <w:rPr>
          <w:rFonts w:ascii="Arial" w:hAnsi="Arial" w:cs="Arial"/>
          <w:sz w:val="20"/>
          <w:szCs w:val="20"/>
        </w:rPr>
        <w:t>necessidades da vida humana e com a transform</w:t>
      </w:r>
      <w:r w:rsidR="00E26551" w:rsidRPr="00954070">
        <w:rPr>
          <w:rFonts w:ascii="Arial" w:hAnsi="Arial" w:cs="Arial"/>
          <w:sz w:val="20"/>
          <w:szCs w:val="20"/>
        </w:rPr>
        <w:t>ação da realidade social</w:t>
      </w:r>
      <w:r>
        <w:rPr>
          <w:rFonts w:ascii="Arial" w:hAnsi="Arial" w:cs="Arial"/>
          <w:sz w:val="20"/>
          <w:szCs w:val="20"/>
        </w:rPr>
        <w:t>”</w:t>
      </w:r>
      <w:r w:rsidR="00E26551" w:rsidRPr="00954070">
        <w:rPr>
          <w:rFonts w:ascii="Arial" w:hAnsi="Arial" w:cs="Arial"/>
          <w:sz w:val="20"/>
          <w:szCs w:val="20"/>
        </w:rPr>
        <w:t xml:space="preserve"> (</w:t>
      </w:r>
      <w:r w:rsidR="00677DA5">
        <w:rPr>
          <w:rFonts w:ascii="Arial" w:hAnsi="Arial" w:cs="Arial"/>
          <w:sz w:val="20"/>
          <w:szCs w:val="20"/>
        </w:rPr>
        <w:t>VEIGA</w:t>
      </w:r>
      <w:r w:rsidR="00315552" w:rsidRPr="00954070">
        <w:rPr>
          <w:rFonts w:ascii="Arial" w:hAnsi="Arial" w:cs="Arial"/>
          <w:sz w:val="20"/>
          <w:szCs w:val="20"/>
        </w:rPr>
        <w:t>, 1993, p.91).</w:t>
      </w:r>
    </w:p>
    <w:p w:rsidR="00E26551" w:rsidRPr="00954070" w:rsidRDefault="00E26551" w:rsidP="00954070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C22723" w:rsidRPr="00505A85" w:rsidRDefault="00333628" w:rsidP="00505A8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4070">
        <w:rPr>
          <w:rFonts w:ascii="Arial" w:hAnsi="Arial" w:cs="Arial"/>
          <w:sz w:val="24"/>
          <w:szCs w:val="24"/>
        </w:rPr>
        <w:t xml:space="preserve">Nesta perspectiva de </w:t>
      </w:r>
      <w:r w:rsidR="00677DA5">
        <w:rPr>
          <w:rFonts w:ascii="Arial" w:hAnsi="Arial" w:cs="Arial"/>
          <w:sz w:val="24"/>
          <w:szCs w:val="24"/>
        </w:rPr>
        <w:t>Libâneo</w:t>
      </w:r>
      <w:r w:rsidRPr="00954070">
        <w:rPr>
          <w:rFonts w:ascii="Arial" w:hAnsi="Arial" w:cs="Arial"/>
          <w:sz w:val="24"/>
          <w:szCs w:val="24"/>
        </w:rPr>
        <w:t xml:space="preserve"> </w:t>
      </w:r>
      <w:r w:rsidR="005532BB" w:rsidRPr="00954070">
        <w:rPr>
          <w:rFonts w:ascii="Arial" w:hAnsi="Arial" w:cs="Arial"/>
          <w:sz w:val="24"/>
          <w:szCs w:val="24"/>
        </w:rPr>
        <w:t xml:space="preserve">e de acordo com as respostas obtidas com a pergunta 3 do questionário, </w:t>
      </w:r>
      <w:r w:rsidR="00F645EE" w:rsidRPr="00954070">
        <w:rPr>
          <w:rFonts w:ascii="Arial" w:hAnsi="Arial" w:cs="Arial"/>
          <w:sz w:val="24"/>
          <w:szCs w:val="24"/>
        </w:rPr>
        <w:t>o ensino não se desvincula das questões sociais</w:t>
      </w:r>
      <w:r w:rsidR="00363D16" w:rsidRPr="00954070">
        <w:rPr>
          <w:rFonts w:ascii="Arial" w:hAnsi="Arial" w:cs="Arial"/>
          <w:sz w:val="24"/>
          <w:szCs w:val="24"/>
        </w:rPr>
        <w:t xml:space="preserve"> mais está estritamente relacionado</w:t>
      </w:r>
      <w:r w:rsidR="00487C5F" w:rsidRPr="00954070">
        <w:rPr>
          <w:rFonts w:ascii="Arial" w:hAnsi="Arial" w:cs="Arial"/>
          <w:sz w:val="24"/>
          <w:szCs w:val="24"/>
        </w:rPr>
        <w:t xml:space="preserve"> a estas</w:t>
      </w:r>
      <w:r w:rsidR="008B76EE" w:rsidRPr="00954070">
        <w:rPr>
          <w:rFonts w:ascii="Arial" w:hAnsi="Arial" w:cs="Arial"/>
          <w:sz w:val="24"/>
          <w:szCs w:val="24"/>
        </w:rPr>
        <w:t>. E ainda</w:t>
      </w:r>
      <w:r w:rsidR="00487C5F" w:rsidRPr="00954070">
        <w:rPr>
          <w:rFonts w:ascii="Arial" w:hAnsi="Arial" w:cs="Arial"/>
          <w:sz w:val="24"/>
          <w:szCs w:val="24"/>
        </w:rPr>
        <w:t>,</w:t>
      </w:r>
      <w:r w:rsidR="008B76EE" w:rsidRPr="00954070">
        <w:rPr>
          <w:rFonts w:ascii="Arial" w:hAnsi="Arial" w:cs="Arial"/>
          <w:sz w:val="24"/>
          <w:szCs w:val="24"/>
        </w:rPr>
        <w:t xml:space="preserve"> pode-se dizer que o conhecimento científico construído é produto das indagações </w:t>
      </w:r>
      <w:r w:rsidR="00F81A69" w:rsidRPr="00954070">
        <w:rPr>
          <w:rFonts w:ascii="Arial" w:hAnsi="Arial" w:cs="Arial"/>
          <w:sz w:val="24"/>
          <w:szCs w:val="24"/>
        </w:rPr>
        <w:t>dos indivíduos e desenvolvido</w:t>
      </w:r>
      <w:r w:rsidR="0000449B" w:rsidRPr="00954070">
        <w:rPr>
          <w:rFonts w:ascii="Arial" w:hAnsi="Arial" w:cs="Arial"/>
          <w:sz w:val="24"/>
          <w:szCs w:val="24"/>
        </w:rPr>
        <w:t>,</w:t>
      </w:r>
      <w:r w:rsidR="00F81A69" w:rsidRPr="00954070">
        <w:rPr>
          <w:rFonts w:ascii="Arial" w:hAnsi="Arial" w:cs="Arial"/>
          <w:sz w:val="24"/>
          <w:szCs w:val="24"/>
        </w:rPr>
        <w:t xml:space="preserve"> principalmente</w:t>
      </w:r>
      <w:r w:rsidR="0000449B" w:rsidRPr="00954070">
        <w:rPr>
          <w:rFonts w:ascii="Arial" w:hAnsi="Arial" w:cs="Arial"/>
          <w:sz w:val="24"/>
          <w:szCs w:val="24"/>
        </w:rPr>
        <w:t>,</w:t>
      </w:r>
      <w:r w:rsidR="00F81A69" w:rsidRPr="00954070">
        <w:rPr>
          <w:rFonts w:ascii="Arial" w:hAnsi="Arial" w:cs="Arial"/>
          <w:sz w:val="24"/>
          <w:szCs w:val="24"/>
        </w:rPr>
        <w:t xml:space="preserve"> para responder e atender às necessidades dos mesmos.</w:t>
      </w:r>
    </w:p>
    <w:p w:rsidR="00505A85" w:rsidRDefault="00C22723" w:rsidP="00505A8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05A85">
        <w:rPr>
          <w:rFonts w:ascii="Arial" w:hAnsi="Arial" w:cs="Arial"/>
          <w:b/>
          <w:bCs/>
          <w:color w:val="000000" w:themeColor="text1"/>
          <w:sz w:val="24"/>
          <w:szCs w:val="24"/>
        </w:rPr>
        <w:t>Questão 3: Você acredita que, de alguma forma, a interdisciplinaridade está relacionada ao âmbito social?</w:t>
      </w:r>
      <w:r w:rsidR="00F45FAE" w:rsidRPr="00505A8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505A85" w:rsidRPr="00505A85" w:rsidRDefault="00505A85" w:rsidP="00505A8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05A8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Tabela 2: </w:t>
      </w:r>
      <w:r w:rsidRPr="00505A85">
        <w:rPr>
          <w:rFonts w:ascii="Arial" w:hAnsi="Arial" w:cs="Arial"/>
          <w:color w:val="000000" w:themeColor="text1"/>
          <w:sz w:val="24"/>
          <w:szCs w:val="24"/>
        </w:rPr>
        <w:t>Respostas dos pibidianos referente à terceira questão.</w:t>
      </w:r>
    </w:p>
    <w:p w:rsidR="00505A85" w:rsidRPr="00F45FAE" w:rsidRDefault="00505A85" w:rsidP="00C760E7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Style w:val="TabelaSimples2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tr w:rsidR="009477E3" w:rsidRPr="00EA5CFD" w:rsidTr="008E0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:rsidR="009477E3" w:rsidRPr="00EA5CFD" w:rsidRDefault="009477E3" w:rsidP="006D5C48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5CF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Algumas das justificativas dos pibidianos quanto à conexão interdisciplinaridade- âmbito social</w:t>
            </w:r>
          </w:p>
        </w:tc>
      </w:tr>
      <w:tr w:rsidR="009477E3" w:rsidRPr="00EA5CFD" w:rsidTr="008E0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:rsidR="009477E3" w:rsidRPr="00EA5CFD" w:rsidRDefault="009477E3" w:rsidP="00C760E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5CF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“O conhecimento (...) provém das influências sociais.”</w:t>
            </w:r>
          </w:p>
        </w:tc>
      </w:tr>
      <w:tr w:rsidR="009477E3" w:rsidRPr="00EA5CFD" w:rsidTr="008E093B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:rsidR="009477E3" w:rsidRPr="00EA5CFD" w:rsidRDefault="009477E3" w:rsidP="00C760E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5CF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“Diariamente estamos envolvidos em diversas temáticas e essas estão associadas a diversos conteúdos.”</w:t>
            </w:r>
          </w:p>
        </w:tc>
      </w:tr>
      <w:tr w:rsidR="009477E3" w:rsidRPr="00EA5CFD" w:rsidTr="008E0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:rsidR="009477E3" w:rsidRPr="00EA5CFD" w:rsidRDefault="009477E3" w:rsidP="00C760E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5CF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“Hoje em dia tudo está interligado. Não há como resolver problemas sem associar com outras situações.”</w:t>
            </w:r>
          </w:p>
        </w:tc>
      </w:tr>
      <w:tr w:rsidR="009477E3" w:rsidRPr="00EA5CFD" w:rsidTr="008E093B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:rsidR="009477E3" w:rsidRPr="00EA5CFD" w:rsidRDefault="009477E3" w:rsidP="00C760E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5CF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“No meio social podemos perceber nas pequenas ações a correlação de mais de uma disciplina. Como por exemplo, o acúmulo de resíduos sólidos e lixo, reflexo da nosso sistema capitalista.”</w:t>
            </w:r>
          </w:p>
        </w:tc>
      </w:tr>
      <w:tr w:rsidR="009477E3" w:rsidRPr="00EA5CFD" w:rsidTr="008E0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:rsidR="009477E3" w:rsidRPr="00EA5CFD" w:rsidRDefault="009477E3" w:rsidP="00C760E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5CF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“Ao trabalharmos um conteúdo podemos primeiro buscar entender os parâmetros populares que os alunos conhecem, para em seguida começarmos a debater os principais fatores que levaram a tal fato.”</w:t>
            </w:r>
          </w:p>
        </w:tc>
      </w:tr>
      <w:tr w:rsidR="009477E3" w:rsidRPr="00EA5CFD" w:rsidTr="008E093B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</w:tcPr>
          <w:p w:rsidR="009477E3" w:rsidRPr="00EA5CFD" w:rsidRDefault="009477E3" w:rsidP="00C760E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5CF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“Tanto o aluno quanto o professor é reflexo da sociedade que está inserido (...) o processo de ensino e o contexto escolar pode sim depender do meio social.”</w:t>
            </w:r>
          </w:p>
        </w:tc>
      </w:tr>
    </w:tbl>
    <w:p w:rsidR="00FA4A2F" w:rsidRPr="00FA4A2F" w:rsidRDefault="00496E07" w:rsidP="00346B4B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Fonte: </w:t>
      </w:r>
      <w:r>
        <w:rPr>
          <w:rFonts w:ascii="Arial" w:hAnsi="Arial" w:cs="Arial"/>
        </w:rPr>
        <w:t xml:space="preserve">Silva </w:t>
      </w:r>
      <w:r>
        <w:rPr>
          <w:rFonts w:ascii="Arial" w:hAnsi="Arial" w:cs="Arial"/>
          <w:i/>
          <w:iCs/>
        </w:rPr>
        <w:t xml:space="preserve">et </w:t>
      </w:r>
      <w:r w:rsidR="001E62B9">
        <w:rPr>
          <w:rFonts w:ascii="Arial" w:hAnsi="Arial" w:cs="Arial"/>
          <w:i/>
          <w:iCs/>
        </w:rPr>
        <w:t>al</w:t>
      </w:r>
      <w:r w:rsidR="001E62B9">
        <w:rPr>
          <w:rFonts w:ascii="Arial" w:hAnsi="Arial" w:cs="Arial"/>
        </w:rPr>
        <w:t>, 2019</w:t>
      </w:r>
      <w:r>
        <w:rPr>
          <w:rFonts w:ascii="Arial" w:hAnsi="Arial" w:cs="Arial"/>
        </w:rPr>
        <w:t>.</w:t>
      </w:r>
    </w:p>
    <w:p w:rsidR="00903972" w:rsidRPr="00E26551" w:rsidRDefault="005327CB" w:rsidP="009540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questão 4, quando perguntado sobre a relevância do PIBID na construção de suas identidades enquanto licenciandos de</w:t>
      </w:r>
      <w:r w:rsidR="008E0B52">
        <w:rPr>
          <w:rFonts w:ascii="Arial" w:hAnsi="Arial" w:cs="Arial"/>
          <w:sz w:val="24"/>
          <w:szCs w:val="24"/>
        </w:rPr>
        <w:t xml:space="preserve"> </w:t>
      </w:r>
      <w:r w:rsidR="008E0B52" w:rsidRPr="00884873">
        <w:rPr>
          <w:rFonts w:ascii="Arial" w:hAnsi="Arial" w:cs="Arial"/>
          <w:color w:val="000000" w:themeColor="text1"/>
          <w:sz w:val="24"/>
          <w:szCs w:val="24"/>
        </w:rPr>
        <w:t>Ciências Biológicas</w:t>
      </w:r>
      <w:r w:rsidRPr="008848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futuros educadores (Gráfico 2), </w:t>
      </w:r>
      <w:r w:rsidR="005B7A6A">
        <w:rPr>
          <w:rFonts w:ascii="Arial" w:hAnsi="Arial" w:cs="Arial"/>
          <w:sz w:val="24"/>
          <w:szCs w:val="24"/>
        </w:rPr>
        <w:t xml:space="preserve">um total de </w:t>
      </w:r>
      <w:r>
        <w:rPr>
          <w:rFonts w:ascii="Arial" w:hAnsi="Arial" w:cs="Arial"/>
          <w:sz w:val="24"/>
          <w:szCs w:val="24"/>
        </w:rPr>
        <w:t>7</w:t>
      </w:r>
      <w:r w:rsidR="006858B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% deles responderam que consideram o programa muito relevante e </w:t>
      </w:r>
      <w:r w:rsidRPr="008212A0">
        <w:rPr>
          <w:rFonts w:ascii="Arial" w:hAnsi="Arial" w:cs="Arial"/>
          <w:sz w:val="24"/>
          <w:szCs w:val="24"/>
        </w:rPr>
        <w:t>2</w:t>
      </w:r>
      <w:r w:rsidR="00FE0701">
        <w:rPr>
          <w:rFonts w:ascii="Arial" w:hAnsi="Arial" w:cs="Arial"/>
          <w:sz w:val="24"/>
          <w:szCs w:val="24"/>
        </w:rPr>
        <w:t>5%</w:t>
      </w:r>
      <w:r w:rsidR="00D40E14">
        <w:rPr>
          <w:rFonts w:ascii="Arial" w:hAnsi="Arial" w:cs="Arial"/>
          <w:sz w:val="24"/>
          <w:szCs w:val="24"/>
        </w:rPr>
        <w:t>afirma</w:t>
      </w:r>
      <w:r>
        <w:rPr>
          <w:rFonts w:ascii="Arial" w:hAnsi="Arial" w:cs="Arial"/>
          <w:sz w:val="24"/>
          <w:szCs w:val="24"/>
        </w:rPr>
        <w:t xml:space="preserve"> ser relevante para a sua formação docente.</w:t>
      </w:r>
      <w:r w:rsidR="00E26551">
        <w:rPr>
          <w:rFonts w:ascii="Arial" w:hAnsi="Arial" w:cs="Arial"/>
          <w:sz w:val="24"/>
          <w:szCs w:val="24"/>
        </w:rPr>
        <w:t xml:space="preserve"> </w:t>
      </w:r>
      <w:r w:rsidR="00FB1E7F">
        <w:rPr>
          <w:rFonts w:ascii="Arial" w:hAnsi="Arial" w:cs="Arial"/>
          <w:sz w:val="24"/>
          <w:szCs w:val="24"/>
        </w:rPr>
        <w:t>Segundo Libâneo:</w:t>
      </w:r>
    </w:p>
    <w:p w:rsidR="00903972" w:rsidRDefault="00903972" w:rsidP="00B34929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FB1E7F" w:rsidRDefault="00FB1E7F" w:rsidP="00954070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“o sentido de saberes e competências profissionais não podem </w:t>
      </w:r>
      <w:r w:rsidR="004B694E">
        <w:rPr>
          <w:rFonts w:ascii="Arial" w:hAnsi="Arial" w:cs="Arial"/>
          <w:sz w:val="20"/>
          <w:szCs w:val="20"/>
        </w:rPr>
        <w:t>ser reduzidos a habilidades e destrezas técnicas, isto é, ao saber fazer</w:t>
      </w:r>
      <w:r w:rsidR="00C63D28">
        <w:rPr>
          <w:rFonts w:ascii="Arial" w:hAnsi="Arial" w:cs="Arial"/>
          <w:sz w:val="20"/>
          <w:szCs w:val="20"/>
        </w:rPr>
        <w:t>.</w:t>
      </w:r>
      <w:r w:rsidR="002712E6">
        <w:rPr>
          <w:rFonts w:ascii="Arial" w:hAnsi="Arial" w:cs="Arial"/>
          <w:sz w:val="20"/>
          <w:szCs w:val="20"/>
        </w:rPr>
        <w:t xml:space="preserve"> Não se quer um professor</w:t>
      </w:r>
      <w:r w:rsidR="00D12A02">
        <w:rPr>
          <w:rFonts w:ascii="Arial" w:hAnsi="Arial" w:cs="Arial"/>
          <w:sz w:val="20"/>
          <w:szCs w:val="20"/>
        </w:rPr>
        <w:t xml:space="preserve">- técnico </w:t>
      </w:r>
      <w:r w:rsidR="00C63D28">
        <w:rPr>
          <w:rFonts w:ascii="Arial" w:hAnsi="Arial" w:cs="Arial"/>
          <w:sz w:val="20"/>
          <w:szCs w:val="20"/>
        </w:rPr>
        <w:t>(</w:t>
      </w:r>
      <w:r w:rsidR="00E26551">
        <w:rPr>
          <w:rFonts w:ascii="Arial" w:hAnsi="Arial" w:cs="Arial"/>
          <w:sz w:val="20"/>
          <w:szCs w:val="20"/>
        </w:rPr>
        <w:t>...). É</w:t>
      </w:r>
      <w:r w:rsidR="00AE45D6">
        <w:rPr>
          <w:rFonts w:ascii="Arial" w:hAnsi="Arial" w:cs="Arial"/>
          <w:sz w:val="20"/>
          <w:szCs w:val="20"/>
        </w:rPr>
        <w:t xml:space="preserve"> na escola que o professor coloca em prática as suas convicções, seu conhecimento da realidade, suas competências </w:t>
      </w:r>
      <w:r w:rsidR="00283815">
        <w:rPr>
          <w:rFonts w:ascii="Arial" w:hAnsi="Arial" w:cs="Arial"/>
          <w:sz w:val="20"/>
          <w:szCs w:val="20"/>
        </w:rPr>
        <w:t>pessoais e profissionais”</w:t>
      </w:r>
      <w:r w:rsidR="00006134">
        <w:rPr>
          <w:rFonts w:ascii="Arial" w:hAnsi="Arial" w:cs="Arial"/>
          <w:sz w:val="20"/>
          <w:szCs w:val="20"/>
        </w:rPr>
        <w:t xml:space="preserve"> (</w:t>
      </w:r>
      <w:r w:rsidR="00E26551">
        <w:rPr>
          <w:rFonts w:ascii="Arial" w:hAnsi="Arial" w:cs="Arial"/>
          <w:sz w:val="20"/>
          <w:szCs w:val="20"/>
        </w:rPr>
        <w:t>LIBÂNEO</w:t>
      </w:r>
      <w:r w:rsidR="00006134">
        <w:rPr>
          <w:rFonts w:ascii="Arial" w:hAnsi="Arial" w:cs="Arial"/>
          <w:sz w:val="20"/>
          <w:szCs w:val="20"/>
        </w:rPr>
        <w:t>, 2</w:t>
      </w:r>
      <w:r w:rsidR="00935825">
        <w:rPr>
          <w:rFonts w:ascii="Arial" w:hAnsi="Arial" w:cs="Arial"/>
          <w:sz w:val="20"/>
          <w:szCs w:val="20"/>
        </w:rPr>
        <w:t>013</w:t>
      </w:r>
      <w:r w:rsidR="00E26551">
        <w:rPr>
          <w:rFonts w:ascii="Arial" w:hAnsi="Arial" w:cs="Arial"/>
          <w:sz w:val="20"/>
          <w:szCs w:val="20"/>
        </w:rPr>
        <w:t>, p. 36</w:t>
      </w:r>
      <w:r w:rsidR="00935825">
        <w:rPr>
          <w:rFonts w:ascii="Arial" w:hAnsi="Arial" w:cs="Arial"/>
          <w:sz w:val="20"/>
          <w:szCs w:val="20"/>
        </w:rPr>
        <w:t>).</w:t>
      </w:r>
    </w:p>
    <w:p w:rsidR="00E26551" w:rsidRDefault="00E26551" w:rsidP="00E26551">
      <w:pPr>
        <w:ind w:left="2268"/>
        <w:jc w:val="both"/>
        <w:rPr>
          <w:rFonts w:ascii="Arial" w:hAnsi="Arial" w:cs="Arial"/>
          <w:sz w:val="20"/>
          <w:szCs w:val="20"/>
        </w:rPr>
      </w:pPr>
    </w:p>
    <w:p w:rsidR="00841B83" w:rsidRDefault="004D0D68" w:rsidP="00841B8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C8278A">
        <w:rPr>
          <w:rFonts w:ascii="Arial" w:hAnsi="Arial" w:cs="Arial"/>
          <w:sz w:val="24"/>
          <w:szCs w:val="24"/>
        </w:rPr>
        <w:t>s</w:t>
      </w:r>
      <w:r w:rsidR="00344B09">
        <w:rPr>
          <w:rFonts w:ascii="Arial" w:hAnsi="Arial" w:cs="Arial"/>
          <w:sz w:val="24"/>
          <w:szCs w:val="24"/>
        </w:rPr>
        <w:t>t</w:t>
      </w:r>
      <w:r w:rsidR="00C8278A">
        <w:rPr>
          <w:rFonts w:ascii="Arial" w:hAnsi="Arial" w:cs="Arial"/>
          <w:sz w:val="24"/>
          <w:szCs w:val="24"/>
        </w:rPr>
        <w:t>a</w:t>
      </w:r>
      <w:r w:rsidR="00E26551">
        <w:rPr>
          <w:rFonts w:ascii="Arial" w:hAnsi="Arial" w:cs="Arial"/>
          <w:sz w:val="24"/>
          <w:szCs w:val="24"/>
        </w:rPr>
        <w:t xml:space="preserve"> perspectiva</w:t>
      </w:r>
      <w:r w:rsidR="0057004D">
        <w:rPr>
          <w:rFonts w:ascii="Arial" w:hAnsi="Arial" w:cs="Arial"/>
          <w:sz w:val="24"/>
          <w:szCs w:val="24"/>
        </w:rPr>
        <w:t xml:space="preserve"> de Libâneo </w:t>
      </w:r>
      <w:r w:rsidR="00E26551">
        <w:rPr>
          <w:rFonts w:ascii="Arial" w:hAnsi="Arial" w:cs="Arial"/>
          <w:sz w:val="24"/>
          <w:szCs w:val="24"/>
        </w:rPr>
        <w:t>corrobora</w:t>
      </w:r>
      <w:r w:rsidR="005B5592">
        <w:rPr>
          <w:rFonts w:ascii="Arial" w:hAnsi="Arial" w:cs="Arial"/>
          <w:sz w:val="24"/>
          <w:szCs w:val="24"/>
        </w:rPr>
        <w:t xml:space="preserve"> com a finalidade </w:t>
      </w:r>
      <w:r w:rsidR="00432A8E">
        <w:rPr>
          <w:rFonts w:ascii="Arial" w:hAnsi="Arial" w:cs="Arial"/>
          <w:sz w:val="24"/>
          <w:szCs w:val="24"/>
        </w:rPr>
        <w:t xml:space="preserve">do programa de iniciação à docência que é, justamente, conferir </w:t>
      </w:r>
      <w:r w:rsidR="00606600">
        <w:rPr>
          <w:rFonts w:ascii="Arial" w:hAnsi="Arial" w:cs="Arial"/>
          <w:sz w:val="24"/>
          <w:szCs w:val="24"/>
        </w:rPr>
        <w:t>experiências aos discentes licenciandos ainda nos primeiros anos de sua formação.</w:t>
      </w:r>
      <w:r w:rsidR="000B27AE">
        <w:rPr>
          <w:rFonts w:ascii="Arial" w:hAnsi="Arial" w:cs="Arial"/>
          <w:sz w:val="24"/>
          <w:szCs w:val="24"/>
        </w:rPr>
        <w:t xml:space="preserve"> Haja vista que</w:t>
      </w:r>
      <w:r w:rsidR="00606600">
        <w:rPr>
          <w:rFonts w:ascii="Arial" w:hAnsi="Arial" w:cs="Arial"/>
          <w:sz w:val="24"/>
          <w:szCs w:val="24"/>
        </w:rPr>
        <w:t xml:space="preserve"> </w:t>
      </w:r>
      <w:r w:rsidR="000C2388">
        <w:rPr>
          <w:rFonts w:ascii="Arial" w:hAnsi="Arial" w:cs="Arial"/>
          <w:sz w:val="24"/>
          <w:szCs w:val="24"/>
        </w:rPr>
        <w:t>se rompe</w:t>
      </w:r>
      <w:r w:rsidR="00836013">
        <w:rPr>
          <w:rFonts w:ascii="Arial" w:hAnsi="Arial" w:cs="Arial"/>
          <w:sz w:val="24"/>
          <w:szCs w:val="24"/>
        </w:rPr>
        <w:t xml:space="preserve"> com os limites, muitas vezes, impostos pela teoria estudada nas salas de aula da </w:t>
      </w:r>
      <w:r w:rsidR="000C2388">
        <w:rPr>
          <w:rFonts w:ascii="Arial" w:hAnsi="Arial" w:cs="Arial"/>
          <w:sz w:val="24"/>
          <w:szCs w:val="24"/>
        </w:rPr>
        <w:t>U</w:t>
      </w:r>
      <w:r w:rsidR="00E24D0C">
        <w:rPr>
          <w:rFonts w:ascii="Arial" w:hAnsi="Arial" w:cs="Arial"/>
          <w:sz w:val="24"/>
          <w:szCs w:val="24"/>
        </w:rPr>
        <w:t>niversidade</w:t>
      </w:r>
      <w:r w:rsidR="00836013">
        <w:rPr>
          <w:rFonts w:ascii="Arial" w:hAnsi="Arial" w:cs="Arial"/>
          <w:sz w:val="24"/>
          <w:szCs w:val="24"/>
        </w:rPr>
        <w:t xml:space="preserve">. </w:t>
      </w:r>
      <w:r w:rsidR="00E24D0C">
        <w:rPr>
          <w:rFonts w:ascii="Arial" w:hAnsi="Arial" w:cs="Arial"/>
          <w:sz w:val="24"/>
          <w:szCs w:val="24"/>
        </w:rPr>
        <w:t>Dá-se significado a mesma, quando esta é utilizada e confrontada no cotidiano educacional.</w:t>
      </w:r>
      <w:r w:rsidR="00841B83">
        <w:rPr>
          <w:rFonts w:ascii="Arial" w:hAnsi="Arial" w:cs="Arial"/>
          <w:sz w:val="24"/>
          <w:szCs w:val="24"/>
        </w:rPr>
        <w:t xml:space="preserve"> </w:t>
      </w:r>
    </w:p>
    <w:p w:rsidR="00BB4463" w:rsidRPr="009A4229" w:rsidRDefault="00344B09" w:rsidP="00954070">
      <w:pPr>
        <w:spacing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atividades realizadas</w:t>
      </w:r>
      <w:r w:rsidR="003C054E">
        <w:rPr>
          <w:rFonts w:ascii="Arial" w:hAnsi="Arial" w:cs="Arial"/>
          <w:sz w:val="24"/>
          <w:szCs w:val="24"/>
        </w:rPr>
        <w:t xml:space="preserve"> (oficinas, palestras, jogos didáticos)</w:t>
      </w:r>
      <w:r w:rsidR="00A5287A">
        <w:rPr>
          <w:rFonts w:ascii="Arial" w:hAnsi="Arial" w:cs="Arial"/>
          <w:sz w:val="24"/>
          <w:szCs w:val="24"/>
        </w:rPr>
        <w:t>,</w:t>
      </w:r>
      <w:r w:rsidR="00A20D1F">
        <w:rPr>
          <w:rFonts w:ascii="Arial" w:hAnsi="Arial" w:cs="Arial"/>
          <w:sz w:val="24"/>
          <w:szCs w:val="24"/>
        </w:rPr>
        <w:t xml:space="preserve"> em parceria com os supervisores, agregam </w:t>
      </w:r>
      <w:r w:rsidR="00507184">
        <w:rPr>
          <w:rFonts w:ascii="Arial" w:hAnsi="Arial" w:cs="Arial"/>
          <w:sz w:val="24"/>
          <w:szCs w:val="24"/>
        </w:rPr>
        <w:t>vivências</w:t>
      </w:r>
      <w:r w:rsidR="00A5287A">
        <w:rPr>
          <w:rFonts w:ascii="Arial" w:hAnsi="Arial" w:cs="Arial"/>
          <w:sz w:val="24"/>
          <w:szCs w:val="24"/>
        </w:rPr>
        <w:t xml:space="preserve"> em torno do fazer </w:t>
      </w:r>
      <w:r w:rsidR="00A5287A" w:rsidRPr="00194201">
        <w:rPr>
          <w:rFonts w:ascii="Arial" w:hAnsi="Arial" w:cs="Arial"/>
          <w:color w:val="000000" w:themeColor="text1"/>
          <w:sz w:val="24"/>
          <w:szCs w:val="24"/>
        </w:rPr>
        <w:t>pedagógico</w:t>
      </w:r>
      <w:r w:rsidR="00971A96" w:rsidRPr="00194201">
        <w:rPr>
          <w:rFonts w:ascii="Arial" w:hAnsi="Arial" w:cs="Arial"/>
          <w:color w:val="000000" w:themeColor="text1"/>
          <w:sz w:val="24"/>
          <w:szCs w:val="24"/>
        </w:rPr>
        <w:t xml:space="preserve"> que jamais poderiam ser construídas</w:t>
      </w:r>
      <w:r w:rsidR="00AF2B8D">
        <w:rPr>
          <w:rFonts w:ascii="Arial" w:hAnsi="Arial" w:cs="Arial"/>
          <w:color w:val="000000" w:themeColor="text1"/>
          <w:sz w:val="24"/>
          <w:szCs w:val="24"/>
        </w:rPr>
        <w:t xml:space="preserve"> apenas</w:t>
      </w:r>
      <w:r w:rsidR="00971A96" w:rsidRPr="001942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4086" w:rsidRPr="00194201">
        <w:rPr>
          <w:rFonts w:ascii="Arial" w:hAnsi="Arial" w:cs="Arial"/>
          <w:color w:val="000000" w:themeColor="text1"/>
          <w:sz w:val="24"/>
          <w:szCs w:val="24"/>
        </w:rPr>
        <w:t xml:space="preserve">através da discussão das </w:t>
      </w:r>
      <w:r w:rsidR="00E26551" w:rsidRPr="00194201">
        <w:rPr>
          <w:rFonts w:ascii="Arial" w:hAnsi="Arial" w:cs="Arial"/>
          <w:color w:val="000000" w:themeColor="text1"/>
          <w:sz w:val="24"/>
          <w:szCs w:val="24"/>
        </w:rPr>
        <w:t>ideias de</w:t>
      </w:r>
      <w:r w:rsidR="00FB4086" w:rsidRPr="00194201">
        <w:rPr>
          <w:rFonts w:ascii="Arial" w:hAnsi="Arial" w:cs="Arial"/>
          <w:color w:val="000000" w:themeColor="text1"/>
          <w:sz w:val="24"/>
          <w:szCs w:val="24"/>
        </w:rPr>
        <w:t xml:space="preserve"> teórico</w:t>
      </w:r>
      <w:r w:rsidR="009C2177" w:rsidRPr="00194201">
        <w:rPr>
          <w:rFonts w:ascii="Arial" w:hAnsi="Arial" w:cs="Arial"/>
          <w:color w:val="000000" w:themeColor="text1"/>
          <w:sz w:val="24"/>
          <w:szCs w:val="24"/>
        </w:rPr>
        <w:t>s</w:t>
      </w:r>
      <w:r w:rsidR="00FB4086" w:rsidRPr="00194201">
        <w:rPr>
          <w:rFonts w:ascii="Arial" w:hAnsi="Arial" w:cs="Arial"/>
          <w:color w:val="000000" w:themeColor="text1"/>
          <w:sz w:val="24"/>
          <w:szCs w:val="24"/>
        </w:rPr>
        <w:t xml:space="preserve"> da aprendizagem</w:t>
      </w:r>
      <w:r w:rsidR="00A750F2" w:rsidRPr="00194201">
        <w:rPr>
          <w:rFonts w:ascii="Arial" w:hAnsi="Arial" w:cs="Arial"/>
          <w:color w:val="000000" w:themeColor="text1"/>
          <w:sz w:val="24"/>
          <w:szCs w:val="24"/>
        </w:rPr>
        <w:t xml:space="preserve"> como</w:t>
      </w:r>
      <w:r w:rsidR="00932D85">
        <w:rPr>
          <w:rFonts w:ascii="Arial" w:hAnsi="Arial" w:cs="Arial"/>
          <w:color w:val="000000" w:themeColor="text1"/>
          <w:sz w:val="24"/>
          <w:szCs w:val="24"/>
        </w:rPr>
        <w:t>:</w:t>
      </w:r>
      <w:r w:rsidR="00A750F2" w:rsidRPr="00194201">
        <w:rPr>
          <w:rFonts w:ascii="Arial" w:hAnsi="Arial" w:cs="Arial"/>
          <w:color w:val="000000" w:themeColor="text1"/>
          <w:sz w:val="24"/>
          <w:szCs w:val="24"/>
        </w:rPr>
        <w:t xml:space="preserve"> Ausubel, Skinner, </w:t>
      </w:r>
      <w:r w:rsidR="008471D3" w:rsidRPr="00194201">
        <w:rPr>
          <w:rFonts w:ascii="Arial" w:hAnsi="Arial" w:cs="Arial"/>
          <w:color w:val="000000" w:themeColor="text1"/>
          <w:sz w:val="24"/>
          <w:szCs w:val="24"/>
        </w:rPr>
        <w:t>Bandura</w:t>
      </w:r>
      <w:r w:rsidR="00846697" w:rsidRPr="00194201">
        <w:rPr>
          <w:rFonts w:ascii="Arial" w:hAnsi="Arial" w:cs="Arial"/>
          <w:color w:val="000000" w:themeColor="text1"/>
          <w:sz w:val="24"/>
          <w:szCs w:val="24"/>
        </w:rPr>
        <w:t xml:space="preserve">, Piaget, </w:t>
      </w:r>
      <w:r w:rsidR="009C2177" w:rsidRPr="00194201">
        <w:rPr>
          <w:rFonts w:ascii="Arial" w:hAnsi="Arial" w:cs="Arial"/>
          <w:color w:val="000000" w:themeColor="text1"/>
          <w:sz w:val="24"/>
          <w:szCs w:val="24"/>
        </w:rPr>
        <w:t>Vygotsky</w:t>
      </w:r>
      <w:r w:rsidR="00787997" w:rsidRPr="00194201">
        <w:rPr>
          <w:rFonts w:ascii="Arial" w:hAnsi="Arial" w:cs="Arial"/>
          <w:color w:val="000000" w:themeColor="text1"/>
          <w:sz w:val="24"/>
          <w:szCs w:val="24"/>
        </w:rPr>
        <w:t>, entre outros</w:t>
      </w:r>
      <w:r w:rsidR="001D12A3" w:rsidRPr="0019420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B4086" w:rsidRPr="00194201">
        <w:rPr>
          <w:rFonts w:ascii="Arial" w:hAnsi="Arial" w:cs="Arial"/>
          <w:color w:val="000000" w:themeColor="text1"/>
          <w:sz w:val="24"/>
          <w:szCs w:val="24"/>
        </w:rPr>
        <w:t>em</w:t>
      </w:r>
      <w:r w:rsidR="00166C46" w:rsidRPr="001942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6C46" w:rsidRPr="00194201">
        <w:rPr>
          <w:rFonts w:ascii="Arial" w:hAnsi="Arial" w:cs="Arial"/>
          <w:color w:val="000000" w:themeColor="text1"/>
          <w:sz w:val="24"/>
          <w:szCs w:val="24"/>
        </w:rPr>
        <w:lastRenderedPageBreak/>
        <w:t>algumas horas de</w:t>
      </w:r>
      <w:r w:rsidR="00FB4086" w:rsidRPr="00194201">
        <w:rPr>
          <w:rFonts w:ascii="Arial" w:hAnsi="Arial" w:cs="Arial"/>
          <w:color w:val="000000" w:themeColor="text1"/>
          <w:sz w:val="24"/>
          <w:szCs w:val="24"/>
        </w:rPr>
        <w:t xml:space="preserve"> u</w:t>
      </w:r>
      <w:r w:rsidR="00560376" w:rsidRPr="00194201">
        <w:rPr>
          <w:rFonts w:ascii="Arial" w:hAnsi="Arial" w:cs="Arial"/>
          <w:color w:val="000000" w:themeColor="text1"/>
          <w:sz w:val="24"/>
          <w:szCs w:val="24"/>
        </w:rPr>
        <w:t>ma aula de didática, por exempl</w:t>
      </w:r>
      <w:r w:rsidR="00BF35FC" w:rsidRPr="00194201">
        <w:rPr>
          <w:rFonts w:ascii="Arial" w:hAnsi="Arial" w:cs="Arial"/>
          <w:color w:val="000000" w:themeColor="text1"/>
          <w:sz w:val="24"/>
          <w:szCs w:val="24"/>
        </w:rPr>
        <w:t>o</w:t>
      </w:r>
      <w:r w:rsidR="00560376" w:rsidRPr="00194201">
        <w:rPr>
          <w:rFonts w:ascii="Arial" w:hAnsi="Arial" w:cs="Arial"/>
          <w:color w:val="000000" w:themeColor="text1"/>
          <w:sz w:val="24"/>
          <w:szCs w:val="24"/>
        </w:rPr>
        <w:t>.</w:t>
      </w:r>
      <w:r w:rsidR="00932D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35ED">
        <w:rPr>
          <w:rFonts w:ascii="Arial" w:hAnsi="Arial" w:cs="Arial"/>
          <w:color w:val="000000" w:themeColor="text1"/>
          <w:sz w:val="24"/>
          <w:szCs w:val="24"/>
        </w:rPr>
        <w:t xml:space="preserve">O que reforça a importância de promover situações que permitam que os licenciandos façam uso do que se aprende </w:t>
      </w:r>
      <w:r w:rsidR="009C65FA">
        <w:rPr>
          <w:rFonts w:ascii="Arial" w:hAnsi="Arial" w:cs="Arial"/>
          <w:color w:val="000000" w:themeColor="text1"/>
          <w:sz w:val="24"/>
          <w:szCs w:val="24"/>
        </w:rPr>
        <w:t>na sala de aula das universidades. Logo,</w:t>
      </w:r>
      <w:r w:rsidR="00560376" w:rsidRPr="0019420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C65FA">
        <w:rPr>
          <w:rFonts w:ascii="Arial" w:hAnsi="Arial" w:cs="Arial"/>
          <w:color w:val="000000" w:themeColor="text1"/>
          <w:sz w:val="24"/>
          <w:szCs w:val="24"/>
        </w:rPr>
        <w:t>t</w:t>
      </w:r>
      <w:r w:rsidR="00E24BB6">
        <w:rPr>
          <w:rFonts w:ascii="Arial" w:hAnsi="Arial" w:cs="Arial"/>
          <w:sz w:val="24"/>
          <w:szCs w:val="24"/>
        </w:rPr>
        <w:t xml:space="preserve">endo em vista que o trabalho docente no dia a dia da escola enfrenta inúmeros desafios e impasses, desde </w:t>
      </w:r>
      <w:r w:rsidR="00B664BE">
        <w:rPr>
          <w:rFonts w:ascii="Arial" w:hAnsi="Arial" w:cs="Arial"/>
          <w:sz w:val="24"/>
          <w:szCs w:val="24"/>
        </w:rPr>
        <w:t>a falta de recurso</w:t>
      </w:r>
      <w:r w:rsidR="0096060A">
        <w:rPr>
          <w:rFonts w:ascii="Arial" w:hAnsi="Arial" w:cs="Arial"/>
          <w:sz w:val="24"/>
          <w:szCs w:val="24"/>
        </w:rPr>
        <w:t xml:space="preserve">s, </w:t>
      </w:r>
      <w:r w:rsidR="00B664BE">
        <w:rPr>
          <w:rFonts w:ascii="Arial" w:hAnsi="Arial" w:cs="Arial"/>
          <w:sz w:val="24"/>
          <w:szCs w:val="24"/>
        </w:rPr>
        <w:t>estrutura precária</w:t>
      </w:r>
      <w:r w:rsidR="00774E8F">
        <w:rPr>
          <w:rFonts w:ascii="Arial" w:hAnsi="Arial" w:cs="Arial"/>
          <w:sz w:val="24"/>
          <w:szCs w:val="24"/>
        </w:rPr>
        <w:t xml:space="preserve"> e</w:t>
      </w:r>
      <w:r w:rsidR="00053061">
        <w:rPr>
          <w:rFonts w:ascii="Arial" w:hAnsi="Arial" w:cs="Arial"/>
          <w:sz w:val="24"/>
          <w:szCs w:val="24"/>
        </w:rPr>
        <w:t xml:space="preserve"> às</w:t>
      </w:r>
      <w:r w:rsidR="009C3D7B">
        <w:rPr>
          <w:rFonts w:ascii="Arial" w:hAnsi="Arial" w:cs="Arial"/>
          <w:sz w:val="24"/>
          <w:szCs w:val="24"/>
        </w:rPr>
        <w:t xml:space="preserve"> diferentes </w:t>
      </w:r>
      <w:r w:rsidR="00053061">
        <w:rPr>
          <w:rFonts w:ascii="Arial" w:hAnsi="Arial" w:cs="Arial"/>
          <w:sz w:val="24"/>
          <w:szCs w:val="24"/>
        </w:rPr>
        <w:t>situações que possam surgir n</w:t>
      </w:r>
      <w:r w:rsidR="00317E82">
        <w:rPr>
          <w:rFonts w:ascii="Arial" w:hAnsi="Arial" w:cs="Arial"/>
          <w:sz w:val="24"/>
          <w:szCs w:val="24"/>
        </w:rPr>
        <w:t>a</w:t>
      </w:r>
      <w:r w:rsidR="00053061">
        <w:rPr>
          <w:rFonts w:ascii="Arial" w:hAnsi="Arial" w:cs="Arial"/>
          <w:sz w:val="24"/>
          <w:szCs w:val="24"/>
        </w:rPr>
        <w:t xml:space="preserve"> relação professor-aluno</w:t>
      </w:r>
      <w:r w:rsidR="00317E82">
        <w:rPr>
          <w:rFonts w:ascii="Arial" w:hAnsi="Arial" w:cs="Arial"/>
          <w:sz w:val="24"/>
          <w:szCs w:val="24"/>
        </w:rPr>
        <w:t>,</w:t>
      </w:r>
      <w:r w:rsidR="00774E8F">
        <w:rPr>
          <w:rFonts w:ascii="Arial" w:hAnsi="Arial" w:cs="Arial"/>
          <w:sz w:val="24"/>
          <w:szCs w:val="24"/>
        </w:rPr>
        <w:t xml:space="preserve"> o PIBID assume grande significância </w:t>
      </w:r>
      <w:r w:rsidR="00684F25">
        <w:rPr>
          <w:rFonts w:ascii="Arial" w:hAnsi="Arial" w:cs="Arial"/>
          <w:sz w:val="24"/>
          <w:szCs w:val="24"/>
        </w:rPr>
        <w:t xml:space="preserve">na </w:t>
      </w:r>
      <w:r w:rsidR="00CE523B">
        <w:rPr>
          <w:rFonts w:ascii="Arial" w:hAnsi="Arial" w:cs="Arial"/>
          <w:sz w:val="24"/>
          <w:szCs w:val="24"/>
        </w:rPr>
        <w:t>trajetória acadêmica dos graduandos de Ciências Biológicas</w:t>
      </w:r>
      <w:r w:rsidR="00053061">
        <w:rPr>
          <w:rFonts w:ascii="Arial" w:hAnsi="Arial" w:cs="Arial"/>
          <w:sz w:val="24"/>
          <w:szCs w:val="24"/>
        </w:rPr>
        <w:t>.</w:t>
      </w:r>
      <w:r w:rsidR="008471D3">
        <w:rPr>
          <w:rFonts w:ascii="Arial" w:hAnsi="Arial" w:cs="Arial"/>
          <w:sz w:val="24"/>
          <w:szCs w:val="24"/>
        </w:rPr>
        <w:t xml:space="preserve"> Sendo assim, o</w:t>
      </w:r>
      <w:r w:rsidR="00984175">
        <w:rPr>
          <w:rFonts w:ascii="Arial" w:hAnsi="Arial" w:cs="Arial"/>
          <w:sz w:val="24"/>
          <w:szCs w:val="24"/>
        </w:rPr>
        <w:t>s resultados obtidos</w:t>
      </w:r>
      <w:r w:rsidR="00290358">
        <w:rPr>
          <w:rFonts w:ascii="Arial" w:hAnsi="Arial" w:cs="Arial"/>
          <w:sz w:val="24"/>
          <w:szCs w:val="24"/>
        </w:rPr>
        <w:t xml:space="preserve"> com a quarta pergunta</w:t>
      </w:r>
      <w:r w:rsidR="00984175">
        <w:rPr>
          <w:rFonts w:ascii="Arial" w:hAnsi="Arial" w:cs="Arial"/>
          <w:sz w:val="24"/>
          <w:szCs w:val="24"/>
        </w:rPr>
        <w:t xml:space="preserve">, através das respostas dos discentes pibidianos, só reforçam </w:t>
      </w:r>
      <w:r w:rsidR="006414C1">
        <w:rPr>
          <w:rFonts w:ascii="Arial" w:hAnsi="Arial" w:cs="Arial"/>
          <w:sz w:val="24"/>
          <w:szCs w:val="24"/>
        </w:rPr>
        <w:t>a</w:t>
      </w:r>
      <w:r w:rsidR="00984175">
        <w:rPr>
          <w:rFonts w:ascii="Arial" w:hAnsi="Arial" w:cs="Arial"/>
          <w:sz w:val="24"/>
          <w:szCs w:val="24"/>
        </w:rPr>
        <w:t xml:space="preserve"> </w:t>
      </w:r>
      <w:r w:rsidR="00590151">
        <w:rPr>
          <w:rFonts w:ascii="Arial" w:hAnsi="Arial" w:cs="Arial"/>
          <w:sz w:val="24"/>
          <w:szCs w:val="24"/>
        </w:rPr>
        <w:t>afirmação</w:t>
      </w:r>
      <w:r w:rsidR="004C71FC">
        <w:rPr>
          <w:rFonts w:ascii="Arial" w:hAnsi="Arial" w:cs="Arial"/>
          <w:sz w:val="24"/>
          <w:szCs w:val="24"/>
        </w:rPr>
        <w:t xml:space="preserve"> de Libâneo</w:t>
      </w:r>
      <w:r w:rsidR="00B955D9">
        <w:rPr>
          <w:rFonts w:ascii="Arial" w:hAnsi="Arial" w:cs="Arial"/>
          <w:sz w:val="24"/>
          <w:szCs w:val="24"/>
        </w:rPr>
        <w:t>, citada anteriormente,</w:t>
      </w:r>
      <w:r w:rsidR="00BD5C9F">
        <w:rPr>
          <w:rFonts w:ascii="Arial" w:hAnsi="Arial" w:cs="Arial"/>
          <w:sz w:val="24"/>
          <w:szCs w:val="24"/>
        </w:rPr>
        <w:t xml:space="preserve"> que diz </w:t>
      </w:r>
      <w:r w:rsidR="00A54440">
        <w:rPr>
          <w:rFonts w:ascii="Arial" w:hAnsi="Arial" w:cs="Arial"/>
          <w:sz w:val="24"/>
          <w:szCs w:val="24"/>
        </w:rPr>
        <w:t>que é na escola que o professor desenvolve suas capacidades profissionais</w:t>
      </w:r>
      <w:r w:rsidR="00E92853">
        <w:rPr>
          <w:rFonts w:ascii="Arial" w:hAnsi="Arial" w:cs="Arial"/>
          <w:sz w:val="24"/>
          <w:szCs w:val="24"/>
        </w:rPr>
        <w:t xml:space="preserve"> e sua noção de realidade</w:t>
      </w:r>
      <w:r w:rsidR="00B955D9">
        <w:rPr>
          <w:rFonts w:ascii="Arial" w:hAnsi="Arial" w:cs="Arial"/>
          <w:sz w:val="24"/>
          <w:szCs w:val="24"/>
        </w:rPr>
        <w:t>.</w:t>
      </w:r>
    </w:p>
    <w:p w:rsidR="00FF6DE3" w:rsidRDefault="005148A0" w:rsidP="009540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Gráfico 2: </w:t>
      </w:r>
      <w:r>
        <w:rPr>
          <w:rFonts w:ascii="Arial" w:hAnsi="Arial" w:cs="Arial"/>
          <w:sz w:val="24"/>
          <w:szCs w:val="24"/>
        </w:rPr>
        <w:t>Representação gráfica das respostas dos pibidianos, em porcentagem, referente a quarta pergunta</w:t>
      </w:r>
      <w:r w:rsidR="00D1517C">
        <w:rPr>
          <w:rFonts w:ascii="Arial" w:hAnsi="Arial" w:cs="Arial"/>
          <w:sz w:val="24"/>
          <w:szCs w:val="24"/>
        </w:rPr>
        <w:t>.</w:t>
      </w:r>
    </w:p>
    <w:p w:rsidR="005148A0" w:rsidRDefault="005148A0" w:rsidP="00C760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5688419" cy="2923953"/>
            <wp:effectExtent l="0" t="0" r="26670" b="1016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148A0" w:rsidRPr="006040F6" w:rsidRDefault="005148A0" w:rsidP="00C760E7">
      <w:pPr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 xml:space="preserve">Fonte: </w:t>
      </w:r>
      <w:r>
        <w:rPr>
          <w:rFonts w:ascii="Arial" w:hAnsi="Arial" w:cs="Arial"/>
        </w:rPr>
        <w:t xml:space="preserve">Silva </w:t>
      </w:r>
      <w:r>
        <w:rPr>
          <w:rFonts w:ascii="Arial" w:hAnsi="Arial" w:cs="Arial"/>
          <w:i/>
          <w:iCs/>
        </w:rPr>
        <w:t xml:space="preserve">et </w:t>
      </w:r>
      <w:r w:rsidR="001E62B9">
        <w:rPr>
          <w:rFonts w:ascii="Arial" w:hAnsi="Arial" w:cs="Arial"/>
          <w:i/>
          <w:iCs/>
        </w:rPr>
        <w:t>al</w:t>
      </w:r>
      <w:r w:rsidR="001E62B9">
        <w:rPr>
          <w:rFonts w:ascii="Arial" w:hAnsi="Arial" w:cs="Arial"/>
        </w:rPr>
        <w:t>, 2019</w:t>
      </w:r>
      <w:r w:rsidR="0013120F">
        <w:rPr>
          <w:rFonts w:ascii="Arial" w:hAnsi="Arial" w:cs="Arial"/>
        </w:rPr>
        <w:t>.</w:t>
      </w:r>
    </w:p>
    <w:p w:rsidR="009C3C81" w:rsidRPr="009C3C81" w:rsidRDefault="009C3C81" w:rsidP="00C760E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CONSIDERAÇÕES FINAIS </w:t>
      </w:r>
    </w:p>
    <w:p w:rsidR="0056707A" w:rsidRDefault="005148A0" w:rsidP="0095407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73CC">
        <w:rPr>
          <w:rFonts w:ascii="Arial" w:hAnsi="Arial" w:cs="Arial"/>
          <w:sz w:val="24"/>
          <w:szCs w:val="24"/>
        </w:rPr>
        <w:t xml:space="preserve">Diante de tudo que foi exposto, é possível constatar que o programa de </w:t>
      </w:r>
      <w:r w:rsidR="00A9220D">
        <w:rPr>
          <w:rFonts w:ascii="Arial" w:hAnsi="Arial" w:cs="Arial"/>
          <w:sz w:val="24"/>
          <w:szCs w:val="24"/>
        </w:rPr>
        <w:t xml:space="preserve">iniciação à </w:t>
      </w:r>
      <w:r w:rsidRPr="003973CC">
        <w:rPr>
          <w:rFonts w:ascii="Arial" w:hAnsi="Arial" w:cs="Arial"/>
          <w:sz w:val="24"/>
          <w:szCs w:val="24"/>
        </w:rPr>
        <w:t xml:space="preserve">docência contribui </w:t>
      </w:r>
      <w:r>
        <w:rPr>
          <w:rFonts w:ascii="Arial" w:hAnsi="Arial" w:cs="Arial"/>
          <w:sz w:val="24"/>
          <w:szCs w:val="24"/>
        </w:rPr>
        <w:t xml:space="preserve">consideravelmente com a formação profissional dos  </w:t>
      </w:r>
      <w:r w:rsidR="00FA36FE" w:rsidRPr="00FA36FE">
        <w:rPr>
          <w:rFonts w:ascii="Arial" w:hAnsi="Arial" w:cs="Arial"/>
          <w:color w:val="000000" w:themeColor="text1"/>
          <w:sz w:val="24"/>
          <w:szCs w:val="24"/>
        </w:rPr>
        <w:t>discentes</w:t>
      </w:r>
      <w:r w:rsidR="003E3CD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Ciências Biológicas da Universidade de Pernambuco </w:t>
      </w:r>
      <w:r w:rsidRPr="00B81524">
        <w:rPr>
          <w:rFonts w:ascii="Arial" w:hAnsi="Arial" w:cs="Arial"/>
          <w:i/>
          <w:iCs/>
          <w:sz w:val="24"/>
          <w:szCs w:val="24"/>
        </w:rPr>
        <w:t>Campus</w:t>
      </w:r>
      <w:r>
        <w:rPr>
          <w:rFonts w:ascii="Arial" w:hAnsi="Arial" w:cs="Arial"/>
          <w:sz w:val="24"/>
          <w:szCs w:val="24"/>
        </w:rPr>
        <w:t xml:space="preserve"> Mata Norte, como também com a construção de sua visão interdisciplinar </w:t>
      </w:r>
      <w:r w:rsidR="003E3CD4">
        <w:rPr>
          <w:rFonts w:ascii="Arial" w:hAnsi="Arial" w:cs="Arial"/>
          <w:sz w:val="24"/>
          <w:szCs w:val="24"/>
        </w:rPr>
        <w:t>em torno</w:t>
      </w:r>
      <w:r>
        <w:rPr>
          <w:rFonts w:ascii="Arial" w:hAnsi="Arial" w:cs="Arial"/>
          <w:sz w:val="24"/>
          <w:szCs w:val="24"/>
        </w:rPr>
        <w:t xml:space="preserve"> da prática do ensino.</w:t>
      </w:r>
      <w:r w:rsidR="00E265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Através do trabalho, pode-se ter noção das perspectivas desenvolvidas nos pibidianos de ambas</w:t>
      </w:r>
      <w:r w:rsidR="005F71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 w:rsidR="00040EB1">
        <w:rPr>
          <w:rFonts w:ascii="Arial" w:hAnsi="Arial" w:cs="Arial"/>
          <w:sz w:val="24"/>
          <w:szCs w:val="24"/>
        </w:rPr>
        <w:t xml:space="preserve"> três</w:t>
      </w:r>
      <w:r>
        <w:rPr>
          <w:rFonts w:ascii="Arial" w:hAnsi="Arial" w:cs="Arial"/>
          <w:sz w:val="24"/>
          <w:szCs w:val="24"/>
        </w:rPr>
        <w:t xml:space="preserve"> escolas</w:t>
      </w:r>
      <w:r w:rsidR="00A97A5A">
        <w:rPr>
          <w:rFonts w:ascii="Arial" w:hAnsi="Arial" w:cs="Arial"/>
          <w:sz w:val="24"/>
          <w:szCs w:val="24"/>
        </w:rPr>
        <w:t>:</w:t>
      </w:r>
      <w:r w:rsidR="00492A0F">
        <w:rPr>
          <w:rFonts w:ascii="Arial" w:hAnsi="Arial" w:cs="Arial"/>
          <w:sz w:val="24"/>
          <w:szCs w:val="24"/>
        </w:rPr>
        <w:t xml:space="preserve"> Eliane Carneiro, </w:t>
      </w:r>
      <w:r w:rsidR="005D76DC">
        <w:rPr>
          <w:rFonts w:ascii="Arial" w:hAnsi="Arial" w:cs="Arial"/>
          <w:sz w:val="24"/>
          <w:szCs w:val="24"/>
        </w:rPr>
        <w:t>Dom Ricardo Vilela e EREM João Cavalcanti,</w:t>
      </w:r>
      <w:r>
        <w:rPr>
          <w:rFonts w:ascii="Arial" w:hAnsi="Arial" w:cs="Arial"/>
          <w:sz w:val="24"/>
          <w:szCs w:val="24"/>
        </w:rPr>
        <w:t xml:space="preserve"> inclusas nesta edição do PIBID de Biologia (2018.2), haja vista que os 8 discentes que responderam o questionário estão ou já passaram </w:t>
      </w:r>
      <w:r w:rsidR="00245115">
        <w:rPr>
          <w:rFonts w:ascii="Arial" w:hAnsi="Arial" w:cs="Arial"/>
          <w:sz w:val="24"/>
          <w:szCs w:val="24"/>
        </w:rPr>
        <w:t>por estas instituições de ensino</w:t>
      </w:r>
      <w:r>
        <w:rPr>
          <w:rFonts w:ascii="Arial" w:hAnsi="Arial" w:cs="Arial"/>
          <w:sz w:val="24"/>
          <w:szCs w:val="24"/>
        </w:rPr>
        <w:t>.</w:t>
      </w:r>
      <w:r w:rsidR="008337F8">
        <w:rPr>
          <w:rFonts w:ascii="Arial" w:hAnsi="Arial" w:cs="Arial"/>
          <w:sz w:val="24"/>
          <w:szCs w:val="24"/>
        </w:rPr>
        <w:t xml:space="preserve"> Dessa forma, a gama de experiências vivenciadas por cada um é </w:t>
      </w:r>
      <w:r w:rsidR="00CF5C9C">
        <w:rPr>
          <w:rFonts w:ascii="Arial" w:hAnsi="Arial" w:cs="Arial"/>
          <w:sz w:val="24"/>
          <w:szCs w:val="24"/>
        </w:rPr>
        <w:t>estritamente única, o que enriquece</w:t>
      </w:r>
      <w:r w:rsidR="00E26551">
        <w:rPr>
          <w:rFonts w:ascii="Arial" w:hAnsi="Arial" w:cs="Arial"/>
          <w:sz w:val="24"/>
          <w:szCs w:val="24"/>
        </w:rPr>
        <w:t xml:space="preserve"> </w:t>
      </w:r>
      <w:r w:rsidR="00CF5C9C">
        <w:rPr>
          <w:rFonts w:ascii="Arial" w:hAnsi="Arial" w:cs="Arial"/>
          <w:sz w:val="24"/>
          <w:szCs w:val="24"/>
        </w:rPr>
        <w:t xml:space="preserve">ainda mais </w:t>
      </w:r>
      <w:r w:rsidR="00864EE6">
        <w:rPr>
          <w:rFonts w:ascii="Arial" w:hAnsi="Arial" w:cs="Arial"/>
          <w:sz w:val="24"/>
          <w:szCs w:val="24"/>
        </w:rPr>
        <w:t>os dados obtidos</w:t>
      </w:r>
      <w:r w:rsidR="00361D4A">
        <w:rPr>
          <w:rFonts w:ascii="Arial" w:hAnsi="Arial" w:cs="Arial"/>
          <w:sz w:val="24"/>
          <w:szCs w:val="24"/>
        </w:rPr>
        <w:t xml:space="preserve"> c</w:t>
      </w:r>
      <w:r w:rsidR="00287FC7">
        <w:rPr>
          <w:rFonts w:ascii="Arial" w:hAnsi="Arial" w:cs="Arial"/>
          <w:sz w:val="24"/>
          <w:szCs w:val="24"/>
        </w:rPr>
        <w:t xml:space="preserve">onsiderando que cada instituição participante do subprojeto possui uma cultura </w:t>
      </w:r>
      <w:r w:rsidR="00C90CD6">
        <w:rPr>
          <w:rFonts w:ascii="Arial" w:hAnsi="Arial" w:cs="Arial"/>
          <w:sz w:val="24"/>
          <w:szCs w:val="24"/>
        </w:rPr>
        <w:t>característica, professores com diferentes metodologias de trabalho e um alunado específico.</w:t>
      </w:r>
      <w:r w:rsidR="00C551B8">
        <w:rPr>
          <w:rFonts w:ascii="Arial" w:hAnsi="Arial" w:cs="Arial"/>
          <w:sz w:val="24"/>
          <w:szCs w:val="24"/>
        </w:rPr>
        <w:t xml:space="preserve"> Logo, c</w:t>
      </w:r>
      <w:r>
        <w:rPr>
          <w:rFonts w:ascii="Arial" w:hAnsi="Arial" w:cs="Arial"/>
          <w:sz w:val="24"/>
          <w:szCs w:val="24"/>
        </w:rPr>
        <w:t xml:space="preserve">om todas as transformações na sociedade e no âmbito educacional, </w:t>
      </w:r>
      <w:r w:rsidR="00E26551">
        <w:rPr>
          <w:rFonts w:ascii="Arial" w:hAnsi="Arial" w:cs="Arial"/>
          <w:sz w:val="24"/>
          <w:szCs w:val="24"/>
        </w:rPr>
        <w:t>a formação de educadores capazes de fazer conexões</w:t>
      </w:r>
      <w:r w:rsidR="00B25951">
        <w:rPr>
          <w:rFonts w:ascii="Arial" w:hAnsi="Arial" w:cs="Arial"/>
          <w:sz w:val="24"/>
          <w:szCs w:val="24"/>
        </w:rPr>
        <w:t xml:space="preserve"> entre</w:t>
      </w:r>
      <w:r w:rsidR="00E26551">
        <w:rPr>
          <w:rFonts w:ascii="Arial" w:hAnsi="Arial" w:cs="Arial"/>
          <w:sz w:val="24"/>
          <w:szCs w:val="24"/>
        </w:rPr>
        <w:t xml:space="preserve"> as demandas sociais e o processo de ensino são</w:t>
      </w:r>
      <w:r>
        <w:rPr>
          <w:rFonts w:ascii="Arial" w:hAnsi="Arial" w:cs="Arial"/>
          <w:sz w:val="24"/>
          <w:szCs w:val="24"/>
        </w:rPr>
        <w:t xml:space="preserve"> de grande valia para a melhoria e desenvolvimento </w:t>
      </w:r>
      <w:r w:rsidR="007B085E">
        <w:rPr>
          <w:rFonts w:ascii="Arial" w:hAnsi="Arial" w:cs="Arial"/>
          <w:sz w:val="24"/>
          <w:szCs w:val="24"/>
        </w:rPr>
        <w:t>do país</w:t>
      </w:r>
      <w:r>
        <w:rPr>
          <w:rFonts w:ascii="Arial" w:hAnsi="Arial" w:cs="Arial"/>
          <w:sz w:val="24"/>
          <w:szCs w:val="24"/>
        </w:rPr>
        <w:t xml:space="preserve">. O PIBID proporciona, justamente, o que muitas vezes falta </w:t>
      </w:r>
      <w:r>
        <w:rPr>
          <w:rFonts w:ascii="Arial" w:hAnsi="Arial" w:cs="Arial"/>
          <w:sz w:val="24"/>
          <w:szCs w:val="24"/>
        </w:rPr>
        <w:lastRenderedPageBreak/>
        <w:t>nos discentes</w:t>
      </w:r>
      <w:r w:rsidR="000F2478">
        <w:rPr>
          <w:rFonts w:ascii="Arial" w:hAnsi="Arial" w:cs="Arial"/>
          <w:sz w:val="24"/>
          <w:szCs w:val="24"/>
        </w:rPr>
        <w:t xml:space="preserve"> de licenciatura</w:t>
      </w:r>
      <w:r>
        <w:rPr>
          <w:rFonts w:ascii="Arial" w:hAnsi="Arial" w:cs="Arial"/>
          <w:sz w:val="24"/>
          <w:szCs w:val="24"/>
        </w:rPr>
        <w:t xml:space="preserve"> </w:t>
      </w:r>
      <w:r w:rsidR="005F7140">
        <w:rPr>
          <w:rFonts w:ascii="Arial" w:hAnsi="Arial" w:cs="Arial"/>
          <w:sz w:val="24"/>
          <w:szCs w:val="24"/>
        </w:rPr>
        <w:t>recém-formados</w:t>
      </w:r>
      <w:r>
        <w:rPr>
          <w:rFonts w:ascii="Arial" w:hAnsi="Arial" w:cs="Arial"/>
          <w:sz w:val="24"/>
          <w:szCs w:val="24"/>
        </w:rPr>
        <w:t xml:space="preserve">: experiência no cotidiano de trabalho do professor. </w:t>
      </w:r>
    </w:p>
    <w:p w:rsidR="00E26551" w:rsidRPr="00590151" w:rsidRDefault="00E26551" w:rsidP="00E2655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336ED" w:rsidRPr="003F5BF4" w:rsidRDefault="00B941E2" w:rsidP="004754F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REFERÊNCIAS BIBLIOGRÁFICAS </w:t>
      </w:r>
    </w:p>
    <w:p w:rsidR="00E76B46" w:rsidRPr="004F3CE1" w:rsidRDefault="004F3CE1" w:rsidP="00475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BRASIL. </w:t>
      </w:r>
      <w:r>
        <w:rPr>
          <w:rFonts w:ascii="Arial" w:hAnsi="Arial" w:cs="Arial"/>
          <w:b/>
          <w:bCs/>
          <w:sz w:val="24"/>
          <w:szCs w:val="24"/>
        </w:rPr>
        <w:t xml:space="preserve">Uma reflexão sobre o sistema educacional brasileiro. </w:t>
      </w:r>
      <w:r>
        <w:rPr>
          <w:rFonts w:ascii="Arial" w:hAnsi="Arial" w:cs="Arial"/>
          <w:sz w:val="24"/>
          <w:szCs w:val="24"/>
        </w:rPr>
        <w:t xml:space="preserve">Disponível em: </w:t>
      </w:r>
      <w:r w:rsidR="00ED7382" w:rsidRPr="00ED7382">
        <w:rPr>
          <w:rFonts w:ascii="Arial" w:hAnsi="Arial" w:cs="Arial"/>
          <w:sz w:val="24"/>
          <w:szCs w:val="24"/>
        </w:rPr>
        <w:t>https://pedagogiaaopedaletra.com/uma-reflexao-sobre-o-sistema-educacional-brasileiro/</w:t>
      </w:r>
      <w:r w:rsidR="00ED7382">
        <w:rPr>
          <w:rFonts w:ascii="Arial" w:hAnsi="Arial" w:cs="Arial"/>
          <w:sz w:val="24"/>
          <w:szCs w:val="24"/>
        </w:rPr>
        <w:t xml:space="preserve">. Acessado em 26/1019 às </w:t>
      </w:r>
      <w:r w:rsidR="00971B63">
        <w:rPr>
          <w:rFonts w:ascii="Arial" w:hAnsi="Arial" w:cs="Arial"/>
          <w:sz w:val="24"/>
          <w:szCs w:val="24"/>
        </w:rPr>
        <w:t>10:27.</w:t>
      </w:r>
    </w:p>
    <w:p w:rsidR="002209C3" w:rsidRDefault="00FD2D24" w:rsidP="00475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209C3" w:rsidRPr="002209C3">
        <w:rPr>
          <w:rFonts w:ascii="Arial" w:hAnsi="Arial" w:cs="Arial"/>
          <w:sz w:val="24"/>
          <w:szCs w:val="24"/>
        </w:rPr>
        <w:t xml:space="preserve">RASIL. </w:t>
      </w:r>
      <w:r w:rsidR="002209C3" w:rsidRPr="002209C3">
        <w:rPr>
          <w:rFonts w:ascii="Arial" w:hAnsi="Arial" w:cs="Arial"/>
          <w:b/>
          <w:bCs/>
          <w:sz w:val="24"/>
          <w:szCs w:val="24"/>
        </w:rPr>
        <w:t>PIBID- Apresentação.</w:t>
      </w:r>
      <w:r w:rsidR="002209C3" w:rsidRPr="002209C3">
        <w:rPr>
          <w:rFonts w:ascii="Arial" w:hAnsi="Arial" w:cs="Arial"/>
          <w:sz w:val="24"/>
          <w:szCs w:val="24"/>
        </w:rPr>
        <w:t xml:space="preserve"> Disponível em </w:t>
      </w:r>
      <w:r w:rsidR="00595D51" w:rsidRPr="00595D51">
        <w:rPr>
          <w:rFonts w:ascii="Arial" w:hAnsi="Arial" w:cs="Arial"/>
          <w:sz w:val="24"/>
          <w:szCs w:val="24"/>
        </w:rPr>
        <w:t>http://portal.mec.gov.br/pibid. Acessado em 25/10/2019 às 1</w:t>
      </w:r>
      <w:r w:rsidR="00180D61">
        <w:rPr>
          <w:rFonts w:ascii="Arial" w:hAnsi="Arial" w:cs="Arial"/>
          <w:sz w:val="24"/>
          <w:szCs w:val="24"/>
        </w:rPr>
        <w:t>9</w:t>
      </w:r>
      <w:r w:rsidR="00595D51" w:rsidRPr="00595D51">
        <w:rPr>
          <w:rFonts w:ascii="Arial" w:hAnsi="Arial" w:cs="Arial"/>
          <w:sz w:val="24"/>
          <w:szCs w:val="24"/>
        </w:rPr>
        <w:t>:10</w:t>
      </w:r>
      <w:r w:rsidR="002209C3" w:rsidRPr="002209C3">
        <w:rPr>
          <w:rFonts w:ascii="Arial" w:hAnsi="Arial" w:cs="Arial"/>
          <w:sz w:val="24"/>
          <w:szCs w:val="24"/>
        </w:rPr>
        <w:t>.</w:t>
      </w:r>
    </w:p>
    <w:p w:rsidR="00595D51" w:rsidRDefault="00595D51" w:rsidP="00475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</w:t>
      </w:r>
      <w:r w:rsidR="00237FB2">
        <w:rPr>
          <w:rFonts w:ascii="Arial" w:hAnsi="Arial" w:cs="Arial"/>
          <w:sz w:val="24"/>
          <w:szCs w:val="24"/>
        </w:rPr>
        <w:t xml:space="preserve">. </w:t>
      </w:r>
      <w:r w:rsidR="000F5B0C">
        <w:rPr>
          <w:rFonts w:ascii="Arial" w:hAnsi="Arial" w:cs="Arial"/>
          <w:b/>
          <w:bCs/>
          <w:sz w:val="24"/>
          <w:szCs w:val="24"/>
        </w:rPr>
        <w:t xml:space="preserve">Nono ensino médio- Perguntas e respostas. </w:t>
      </w:r>
      <w:r w:rsidR="000F5B0C">
        <w:rPr>
          <w:rFonts w:ascii="Arial" w:hAnsi="Arial" w:cs="Arial"/>
          <w:sz w:val="24"/>
          <w:szCs w:val="24"/>
        </w:rPr>
        <w:t xml:space="preserve">Disponível em: </w:t>
      </w:r>
      <w:r w:rsidR="003124AF" w:rsidRPr="003124AF">
        <w:rPr>
          <w:rFonts w:ascii="Arial" w:hAnsi="Arial" w:cs="Arial"/>
          <w:sz w:val="24"/>
          <w:szCs w:val="24"/>
        </w:rPr>
        <w:t>http://portal.mec.gov.br/component/content/article?id=40361</w:t>
      </w:r>
      <w:r w:rsidR="003124AF">
        <w:rPr>
          <w:rFonts w:ascii="Arial" w:hAnsi="Arial" w:cs="Arial"/>
          <w:sz w:val="24"/>
          <w:szCs w:val="24"/>
        </w:rPr>
        <w:t>. Acessado em 24/10/19 às 19:50.</w:t>
      </w:r>
    </w:p>
    <w:p w:rsidR="00FD2D24" w:rsidRPr="00230B06" w:rsidRDefault="00FD2D24" w:rsidP="00475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BRASIL. </w:t>
      </w:r>
      <w:r w:rsidR="00230B06">
        <w:rPr>
          <w:rFonts w:ascii="Arial" w:hAnsi="Arial" w:cs="Arial"/>
          <w:b/>
          <w:bCs/>
          <w:sz w:val="24"/>
          <w:szCs w:val="24"/>
        </w:rPr>
        <w:t xml:space="preserve">Teorias da aprendizagem. </w:t>
      </w:r>
      <w:r w:rsidR="00230B06">
        <w:rPr>
          <w:rFonts w:ascii="Arial" w:hAnsi="Arial" w:cs="Arial"/>
          <w:sz w:val="24"/>
          <w:szCs w:val="24"/>
        </w:rPr>
        <w:t xml:space="preserve">Disponível em: </w:t>
      </w:r>
      <w:r w:rsidR="00541B46" w:rsidRPr="00541B46">
        <w:rPr>
          <w:rFonts w:ascii="Arial" w:hAnsi="Arial" w:cs="Arial"/>
          <w:sz w:val="24"/>
          <w:szCs w:val="24"/>
        </w:rPr>
        <w:t>http://proec.ufabc.edu.br/uab/index.php/roteiros/roteiro4/19-fteadinicio/fteadaulas/126-aula4</w:t>
      </w:r>
      <w:r w:rsidR="00541B46">
        <w:rPr>
          <w:rFonts w:ascii="Arial" w:hAnsi="Arial" w:cs="Arial"/>
          <w:sz w:val="24"/>
          <w:szCs w:val="24"/>
        </w:rPr>
        <w:t xml:space="preserve">. Acessado em 25/10/19 às </w:t>
      </w:r>
      <w:r w:rsidR="00180D61">
        <w:rPr>
          <w:rFonts w:ascii="Arial" w:hAnsi="Arial" w:cs="Arial"/>
          <w:sz w:val="24"/>
          <w:szCs w:val="24"/>
        </w:rPr>
        <w:t>20:15.</w:t>
      </w:r>
    </w:p>
    <w:p w:rsidR="00BA20AE" w:rsidRDefault="002209C3" w:rsidP="004754F9">
      <w:pPr>
        <w:jc w:val="both"/>
        <w:rPr>
          <w:rFonts w:ascii="Arial" w:hAnsi="Arial" w:cs="Arial"/>
          <w:sz w:val="24"/>
          <w:szCs w:val="24"/>
        </w:rPr>
      </w:pPr>
      <w:r w:rsidRPr="002209C3">
        <w:rPr>
          <w:rFonts w:ascii="Arial" w:hAnsi="Arial" w:cs="Arial"/>
          <w:sz w:val="24"/>
          <w:szCs w:val="24"/>
        </w:rPr>
        <w:t xml:space="preserve">FAZENDA, I. C. A. </w:t>
      </w:r>
      <w:r w:rsidRPr="00F83BA2">
        <w:rPr>
          <w:rFonts w:ascii="Arial" w:hAnsi="Arial" w:cs="Arial"/>
          <w:b/>
          <w:bCs/>
          <w:sz w:val="24"/>
          <w:szCs w:val="24"/>
        </w:rPr>
        <w:t xml:space="preserve">Interdisciplinaridade e transdisciplinaridade na formação de professores. </w:t>
      </w:r>
      <w:r w:rsidRPr="002209C3">
        <w:rPr>
          <w:rFonts w:ascii="Arial" w:hAnsi="Arial" w:cs="Arial"/>
          <w:sz w:val="24"/>
          <w:szCs w:val="24"/>
        </w:rPr>
        <w:t>Revista do Centro de Educação e Letras da Unioeste- Campus de Foz do Iguaçu, v. 10, n° 1, p. 93-103, 2008.</w:t>
      </w:r>
      <w:r w:rsidR="00267028">
        <w:rPr>
          <w:rFonts w:ascii="Arial" w:hAnsi="Arial" w:cs="Arial"/>
          <w:sz w:val="24"/>
          <w:szCs w:val="24"/>
        </w:rPr>
        <w:t xml:space="preserve"> Disponível em:</w:t>
      </w:r>
      <w:r w:rsidR="00030E3A" w:rsidRPr="00030E3A">
        <w:rPr>
          <w:rFonts w:ascii="Arial" w:hAnsi="Arial" w:cs="Arial"/>
          <w:sz w:val="24"/>
          <w:szCs w:val="24"/>
        </w:rPr>
        <w:t>http://e-revista.unioeste.br/index.php/ideacao/article/viewFile/4146/3191. Acessado em 30/09/19 às 18:42</w:t>
      </w:r>
      <w:r w:rsidR="00030E3A">
        <w:rPr>
          <w:rFonts w:ascii="Arial" w:hAnsi="Arial" w:cs="Arial"/>
          <w:sz w:val="24"/>
          <w:szCs w:val="24"/>
        </w:rPr>
        <w:t>.</w:t>
      </w:r>
    </w:p>
    <w:p w:rsidR="001A3B87" w:rsidRPr="001A3B87" w:rsidRDefault="001A3B87" w:rsidP="00475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HAMZE, A. </w:t>
      </w:r>
      <w:r>
        <w:rPr>
          <w:rFonts w:ascii="Arial" w:hAnsi="Arial" w:cs="Arial"/>
          <w:b/>
          <w:bCs/>
          <w:sz w:val="24"/>
          <w:szCs w:val="24"/>
        </w:rPr>
        <w:t xml:space="preserve">Postura interdisciplinar no ofício de professor. </w:t>
      </w:r>
      <w:r>
        <w:rPr>
          <w:rFonts w:ascii="Arial" w:hAnsi="Arial" w:cs="Arial"/>
          <w:sz w:val="24"/>
          <w:szCs w:val="24"/>
        </w:rPr>
        <w:t xml:space="preserve">Disponível em: </w:t>
      </w:r>
      <w:r w:rsidR="00371AE3" w:rsidRPr="00371AE3">
        <w:rPr>
          <w:rFonts w:ascii="Arial" w:hAnsi="Arial" w:cs="Arial"/>
          <w:sz w:val="24"/>
          <w:szCs w:val="24"/>
        </w:rPr>
        <w:t>https://www.google.com/amp/s/m.educador.brasilescola.uol.com.br/amp/gestao-educacional/postura-interdisciplinar-no-oficio-professor.htm</w:t>
      </w:r>
      <w:r w:rsidR="00371AE3">
        <w:rPr>
          <w:rFonts w:ascii="Arial" w:hAnsi="Arial" w:cs="Arial"/>
          <w:sz w:val="24"/>
          <w:szCs w:val="24"/>
        </w:rPr>
        <w:t xml:space="preserve">. Acessado em </w:t>
      </w:r>
      <w:r w:rsidR="00AF4D3E">
        <w:rPr>
          <w:rFonts w:ascii="Arial" w:hAnsi="Arial" w:cs="Arial"/>
          <w:sz w:val="24"/>
          <w:szCs w:val="24"/>
        </w:rPr>
        <w:t>26/10/19 às 21:2</w:t>
      </w:r>
      <w:r w:rsidR="00544CEA">
        <w:rPr>
          <w:rFonts w:ascii="Arial" w:hAnsi="Arial" w:cs="Arial"/>
          <w:sz w:val="24"/>
          <w:szCs w:val="24"/>
        </w:rPr>
        <w:t>4.</w:t>
      </w:r>
    </w:p>
    <w:p w:rsidR="00690A9F" w:rsidRPr="00690A9F" w:rsidRDefault="00690A9F" w:rsidP="00475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KULITZ, L. B. V. K. </w:t>
      </w:r>
      <w:r>
        <w:rPr>
          <w:rFonts w:ascii="Arial" w:hAnsi="Arial" w:cs="Arial"/>
          <w:b/>
          <w:bCs/>
          <w:sz w:val="24"/>
          <w:szCs w:val="24"/>
        </w:rPr>
        <w:t xml:space="preserve">O que é PIBID? </w:t>
      </w:r>
      <w:r>
        <w:rPr>
          <w:rFonts w:ascii="Arial" w:hAnsi="Arial" w:cs="Arial"/>
          <w:sz w:val="24"/>
          <w:szCs w:val="24"/>
        </w:rPr>
        <w:t xml:space="preserve">Disponível em: </w:t>
      </w:r>
      <w:r w:rsidR="00D5773F" w:rsidRPr="00D5773F">
        <w:rPr>
          <w:rFonts w:ascii="Arial" w:hAnsi="Arial" w:cs="Arial"/>
          <w:sz w:val="24"/>
          <w:szCs w:val="24"/>
        </w:rPr>
        <w:t>https://pibid.cpdoc.fgv.br/pibid</w:t>
      </w:r>
      <w:r w:rsidR="00D5773F">
        <w:rPr>
          <w:rFonts w:ascii="Arial" w:hAnsi="Arial" w:cs="Arial"/>
          <w:sz w:val="24"/>
          <w:szCs w:val="24"/>
        </w:rPr>
        <w:t>. Acessado em 24/10/19 às 1</w:t>
      </w:r>
      <w:r w:rsidR="006561C7">
        <w:rPr>
          <w:rFonts w:ascii="Arial" w:hAnsi="Arial" w:cs="Arial"/>
          <w:sz w:val="24"/>
          <w:szCs w:val="24"/>
        </w:rPr>
        <w:t>9:45.</w:t>
      </w:r>
    </w:p>
    <w:p w:rsidR="00F8712E" w:rsidRDefault="00291C11" w:rsidP="004754F9">
      <w:pPr>
        <w:jc w:val="both"/>
        <w:rPr>
          <w:rFonts w:ascii="Arial" w:hAnsi="Arial" w:cs="Arial"/>
          <w:sz w:val="24"/>
          <w:szCs w:val="24"/>
        </w:rPr>
      </w:pPr>
      <w:r w:rsidRPr="00291C11">
        <w:rPr>
          <w:rFonts w:ascii="Arial" w:hAnsi="Arial" w:cs="Arial"/>
          <w:sz w:val="24"/>
          <w:szCs w:val="24"/>
        </w:rPr>
        <w:t>LEIS, H. R.</w:t>
      </w:r>
      <w:r w:rsidRPr="008F4122">
        <w:rPr>
          <w:rFonts w:ascii="Arial" w:hAnsi="Arial" w:cs="Arial"/>
          <w:b/>
          <w:bCs/>
          <w:sz w:val="24"/>
          <w:szCs w:val="24"/>
        </w:rPr>
        <w:t xml:space="preserve"> Sobre o conceito de interdisciplinaridade.</w:t>
      </w:r>
      <w:r w:rsidRPr="00291C11">
        <w:rPr>
          <w:rFonts w:ascii="Arial" w:hAnsi="Arial" w:cs="Arial"/>
          <w:sz w:val="24"/>
          <w:szCs w:val="24"/>
        </w:rPr>
        <w:t xml:space="preserve"> Cadernos de pesquisa em ciências humanas, n° 73, agosto de 2005.</w:t>
      </w:r>
      <w:r w:rsidR="00267028">
        <w:rPr>
          <w:rFonts w:ascii="Arial" w:hAnsi="Arial" w:cs="Arial"/>
          <w:sz w:val="24"/>
          <w:szCs w:val="24"/>
        </w:rPr>
        <w:t xml:space="preserve"> Disponível em: </w:t>
      </w:r>
      <w:r w:rsidR="003B3CBC" w:rsidRPr="003B3CBC">
        <w:rPr>
          <w:rFonts w:ascii="Arial" w:hAnsi="Arial" w:cs="Arial"/>
          <w:sz w:val="24"/>
          <w:szCs w:val="24"/>
        </w:rPr>
        <w:t>https://www.google.com/url?sa=t&amp;source=web&amp;rct=j&amp;url=http://ppgich.ufsc.br/files/2009/12/TextoCaderno73.pdf&amp;ved=2ahUKEwjBtu7w9bzlAhVcGLkGHQqtB5UQFjAMegQIBRAB&amp;usg=AOvVaw2kI7guneexps2JciWkRpfU. Acessado em 24/10/19 às 09:40.</w:t>
      </w:r>
    </w:p>
    <w:p w:rsidR="00903972" w:rsidRDefault="00291C11" w:rsidP="004754F9">
      <w:pPr>
        <w:jc w:val="both"/>
        <w:rPr>
          <w:rFonts w:ascii="Arial" w:hAnsi="Arial" w:cs="Arial"/>
          <w:sz w:val="24"/>
          <w:szCs w:val="24"/>
        </w:rPr>
      </w:pPr>
      <w:r w:rsidRPr="00291C11">
        <w:rPr>
          <w:rFonts w:ascii="Arial" w:hAnsi="Arial" w:cs="Arial"/>
          <w:sz w:val="24"/>
          <w:szCs w:val="24"/>
        </w:rPr>
        <w:t xml:space="preserve">LIBÂNEO, J. C. </w:t>
      </w:r>
      <w:r w:rsidRPr="008F4122">
        <w:rPr>
          <w:rFonts w:ascii="Arial" w:hAnsi="Arial" w:cs="Arial"/>
          <w:b/>
          <w:bCs/>
          <w:sz w:val="24"/>
          <w:szCs w:val="24"/>
        </w:rPr>
        <w:t>Organização e gestão da escola:</w:t>
      </w:r>
      <w:r w:rsidRPr="00291C11">
        <w:rPr>
          <w:rFonts w:ascii="Arial" w:hAnsi="Arial" w:cs="Arial"/>
          <w:sz w:val="24"/>
          <w:szCs w:val="24"/>
        </w:rPr>
        <w:t xml:space="preserve"> Teoria e Prática. 6 ed. São Paulo: Heccus Editora, p. 304, 2013.</w:t>
      </w:r>
    </w:p>
    <w:p w:rsidR="00B37BB6" w:rsidRPr="00282E26" w:rsidRDefault="00B37BB6" w:rsidP="00475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OLIVEIRA, E.</w:t>
      </w:r>
      <w:r w:rsidR="00282E26">
        <w:rPr>
          <w:rFonts w:ascii="Arial" w:hAnsi="Arial" w:cs="Arial"/>
          <w:sz w:val="24"/>
          <w:szCs w:val="24"/>
        </w:rPr>
        <w:t xml:space="preserve"> </w:t>
      </w:r>
      <w:r w:rsidR="00282E26">
        <w:rPr>
          <w:rFonts w:ascii="Arial" w:hAnsi="Arial" w:cs="Arial"/>
          <w:b/>
          <w:bCs/>
          <w:sz w:val="24"/>
          <w:szCs w:val="24"/>
        </w:rPr>
        <w:t xml:space="preserve">Interdisciplinaridade. </w:t>
      </w:r>
      <w:r w:rsidR="00282E26">
        <w:rPr>
          <w:rFonts w:ascii="Arial" w:hAnsi="Arial" w:cs="Arial"/>
          <w:sz w:val="24"/>
          <w:szCs w:val="24"/>
        </w:rPr>
        <w:t xml:space="preserve">Disponível em: </w:t>
      </w:r>
      <w:r w:rsidR="004A6F45" w:rsidRPr="004A6F45">
        <w:rPr>
          <w:rFonts w:ascii="Arial" w:hAnsi="Arial" w:cs="Arial"/>
          <w:sz w:val="24"/>
          <w:szCs w:val="24"/>
        </w:rPr>
        <w:t>https://www.google.com/amp/s/www.infoescola.com/pedagogia/interdisciplinaridade/amp/</w:t>
      </w:r>
      <w:r w:rsidR="004A6F45">
        <w:rPr>
          <w:rFonts w:ascii="Arial" w:hAnsi="Arial" w:cs="Arial"/>
          <w:sz w:val="24"/>
          <w:szCs w:val="24"/>
        </w:rPr>
        <w:t>. Acessado em 24/10/19 às 20:50.</w:t>
      </w:r>
    </w:p>
    <w:p w:rsidR="00345937" w:rsidRDefault="00E22E1B" w:rsidP="00475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SANTOS </w:t>
      </w:r>
      <w:r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 xml:space="preserve">. </w:t>
      </w:r>
      <w:r w:rsidR="004724CF">
        <w:rPr>
          <w:rFonts w:ascii="Arial" w:hAnsi="Arial" w:cs="Arial"/>
          <w:b/>
          <w:bCs/>
          <w:sz w:val="24"/>
          <w:szCs w:val="24"/>
        </w:rPr>
        <w:t xml:space="preserve">A importância do ensino de ciências na percepção de alunos de escolas de rede pública </w:t>
      </w:r>
      <w:r w:rsidR="004D0B91">
        <w:rPr>
          <w:rFonts w:ascii="Arial" w:hAnsi="Arial" w:cs="Arial"/>
          <w:b/>
          <w:bCs/>
          <w:sz w:val="24"/>
          <w:szCs w:val="24"/>
        </w:rPr>
        <w:t xml:space="preserve">municipal de Criciúma- SC. </w:t>
      </w:r>
      <w:r w:rsidR="004D0B91">
        <w:rPr>
          <w:rFonts w:ascii="Arial" w:hAnsi="Arial" w:cs="Arial"/>
          <w:sz w:val="24"/>
          <w:szCs w:val="24"/>
        </w:rPr>
        <w:t xml:space="preserve">Revistas Univap, São José </w:t>
      </w:r>
      <w:r w:rsidR="00705F9C">
        <w:rPr>
          <w:rFonts w:ascii="Arial" w:hAnsi="Arial" w:cs="Arial"/>
          <w:sz w:val="24"/>
          <w:szCs w:val="24"/>
        </w:rPr>
        <w:t>dos Campos-SP,</w:t>
      </w:r>
      <w:r w:rsidR="00220F52">
        <w:rPr>
          <w:rFonts w:ascii="Arial" w:hAnsi="Arial" w:cs="Arial"/>
          <w:sz w:val="24"/>
          <w:szCs w:val="24"/>
        </w:rPr>
        <w:t xml:space="preserve"> v</w:t>
      </w:r>
      <w:r w:rsidR="00705F9C">
        <w:rPr>
          <w:rFonts w:ascii="Arial" w:hAnsi="Arial" w:cs="Arial"/>
          <w:sz w:val="24"/>
          <w:szCs w:val="24"/>
        </w:rPr>
        <w:t>. 17, n. 30, dez. 2011</w:t>
      </w:r>
      <w:r w:rsidR="00E727FC">
        <w:rPr>
          <w:rFonts w:ascii="Arial" w:hAnsi="Arial" w:cs="Arial"/>
          <w:sz w:val="24"/>
          <w:szCs w:val="24"/>
        </w:rPr>
        <w:t>.</w:t>
      </w:r>
    </w:p>
    <w:p w:rsidR="00B60923" w:rsidRPr="00B60923" w:rsidRDefault="00B60923" w:rsidP="00475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SILVA, J. P.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="00EB79C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PIBID- História- UFRN e a formação do professor reflexivo: </w:t>
      </w:r>
      <w:r>
        <w:rPr>
          <w:rFonts w:ascii="Arial" w:hAnsi="Arial" w:cs="Arial"/>
          <w:sz w:val="24"/>
          <w:szCs w:val="24"/>
        </w:rPr>
        <w:t xml:space="preserve">experiências de aprendizagem para além das intervenções nas escolas. Disponível em: </w:t>
      </w:r>
      <w:r w:rsidR="00C97E49" w:rsidRPr="00C97E49">
        <w:rPr>
          <w:rFonts w:ascii="Arial" w:hAnsi="Arial" w:cs="Arial"/>
          <w:sz w:val="24"/>
          <w:szCs w:val="24"/>
        </w:rPr>
        <w:t>https://seer.ufrgs.br/revistadolhiste/article/view/54682</w:t>
      </w:r>
      <w:r w:rsidR="00C97E49">
        <w:rPr>
          <w:rFonts w:ascii="Arial" w:hAnsi="Arial" w:cs="Arial"/>
          <w:sz w:val="24"/>
          <w:szCs w:val="24"/>
        </w:rPr>
        <w:t xml:space="preserve">. Acessado em 25/10/19 às </w:t>
      </w:r>
      <w:r w:rsidR="001666B2">
        <w:rPr>
          <w:rFonts w:ascii="Arial" w:hAnsi="Arial" w:cs="Arial"/>
          <w:sz w:val="24"/>
          <w:szCs w:val="24"/>
        </w:rPr>
        <w:t>16:10.</w:t>
      </w:r>
    </w:p>
    <w:p w:rsidR="0090505E" w:rsidRPr="003C00E6" w:rsidRDefault="009D1C10" w:rsidP="004754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UMBELINO, M.; </w:t>
      </w:r>
      <w:r w:rsidR="002A31A5">
        <w:rPr>
          <w:rFonts w:ascii="Arial" w:hAnsi="Arial" w:cs="Arial"/>
          <w:sz w:val="24"/>
          <w:szCs w:val="24"/>
        </w:rPr>
        <w:t xml:space="preserve">ZABINI, F. O. </w:t>
      </w:r>
      <w:r w:rsidR="002A31A5">
        <w:rPr>
          <w:rFonts w:ascii="Arial" w:hAnsi="Arial" w:cs="Arial"/>
          <w:b/>
          <w:bCs/>
          <w:sz w:val="24"/>
          <w:szCs w:val="24"/>
        </w:rPr>
        <w:t xml:space="preserve">A importância da interdisciplinaridade na formação </w:t>
      </w:r>
      <w:r w:rsidR="003C00E6">
        <w:rPr>
          <w:rFonts w:ascii="Arial" w:hAnsi="Arial" w:cs="Arial"/>
          <w:b/>
          <w:bCs/>
          <w:sz w:val="24"/>
          <w:szCs w:val="24"/>
        </w:rPr>
        <w:t xml:space="preserve">do docente. </w:t>
      </w:r>
      <w:r w:rsidR="003C00E6">
        <w:rPr>
          <w:rFonts w:ascii="Arial" w:hAnsi="Arial" w:cs="Arial"/>
          <w:sz w:val="24"/>
          <w:szCs w:val="24"/>
        </w:rPr>
        <w:t xml:space="preserve">Anais eletrônicos, 2014. Disponível em: </w:t>
      </w:r>
      <w:r w:rsidR="00A30906" w:rsidRPr="00A30906">
        <w:rPr>
          <w:rFonts w:ascii="Arial" w:hAnsi="Arial" w:cs="Arial"/>
          <w:sz w:val="24"/>
          <w:szCs w:val="24"/>
        </w:rPr>
        <w:t>https://www.google.com/url?sa=t&amp;source=web&amp;rct=j&amp;url=https://www.uniso.br/publicacoes/anais_eletronicos/2014/1_es_formacao_de_professores/44.pdf&amp;ved</w:t>
      </w:r>
      <w:r w:rsidR="002840F7" w:rsidRPr="002840F7">
        <w:rPr>
          <w:rFonts w:ascii="Arial" w:hAnsi="Arial" w:cs="Arial"/>
          <w:sz w:val="24"/>
          <w:szCs w:val="24"/>
        </w:rPr>
        <w:t>=2ahUKEwjLitStwr3lAhXvG7kGHQt6CHYQFjACegQIAhAB&amp;usg=AOvVaw3woc7pffHammyRt_qq83WJ</w:t>
      </w:r>
      <w:r w:rsidR="002840F7">
        <w:rPr>
          <w:rFonts w:ascii="Arial" w:hAnsi="Arial" w:cs="Arial"/>
          <w:sz w:val="24"/>
          <w:szCs w:val="24"/>
        </w:rPr>
        <w:t xml:space="preserve">. Acessado em </w:t>
      </w:r>
      <w:r w:rsidR="00653F95">
        <w:rPr>
          <w:rFonts w:ascii="Arial" w:hAnsi="Arial" w:cs="Arial"/>
          <w:sz w:val="24"/>
          <w:szCs w:val="24"/>
        </w:rPr>
        <w:t>24/10/19 às 10:2</w:t>
      </w:r>
      <w:r w:rsidR="008A6A65">
        <w:rPr>
          <w:rFonts w:ascii="Arial" w:hAnsi="Arial" w:cs="Arial"/>
          <w:sz w:val="24"/>
          <w:szCs w:val="24"/>
        </w:rPr>
        <w:t>0.</w:t>
      </w:r>
    </w:p>
    <w:p w:rsidR="00A24D3F" w:rsidRDefault="003856B5" w:rsidP="00954070">
      <w:pPr>
        <w:jc w:val="both"/>
        <w:rPr>
          <w:rFonts w:ascii="Arial" w:hAnsi="Arial" w:cs="Arial"/>
          <w:sz w:val="24"/>
          <w:szCs w:val="24"/>
        </w:rPr>
      </w:pPr>
      <w:r w:rsidRPr="003856B5">
        <w:rPr>
          <w:rFonts w:ascii="Arial" w:hAnsi="Arial" w:cs="Arial"/>
          <w:sz w:val="24"/>
          <w:szCs w:val="24"/>
        </w:rPr>
        <w:t xml:space="preserve">VEIGA, I. P. A. </w:t>
      </w:r>
      <w:r w:rsidRPr="00B671BF">
        <w:rPr>
          <w:rFonts w:ascii="Arial" w:hAnsi="Arial" w:cs="Arial"/>
          <w:b/>
          <w:bCs/>
          <w:sz w:val="24"/>
          <w:szCs w:val="24"/>
        </w:rPr>
        <w:t>A construção da didática numa perspectiva histórico-crítica de educação.</w:t>
      </w:r>
      <w:r w:rsidRPr="003856B5">
        <w:rPr>
          <w:rFonts w:ascii="Arial" w:hAnsi="Arial" w:cs="Arial"/>
          <w:sz w:val="24"/>
          <w:szCs w:val="24"/>
        </w:rPr>
        <w:t xml:space="preserve"> P. 79- 97, 1993.</w:t>
      </w:r>
    </w:p>
    <w:p w:rsidR="006B76B8" w:rsidRPr="006B76B8" w:rsidRDefault="006B76B8" w:rsidP="009540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VILELA, L. </w:t>
      </w:r>
      <w:r>
        <w:rPr>
          <w:rFonts w:ascii="Arial" w:hAnsi="Arial" w:cs="Arial"/>
          <w:b/>
          <w:bCs/>
          <w:sz w:val="24"/>
          <w:szCs w:val="24"/>
        </w:rPr>
        <w:t xml:space="preserve">Novo ensino médio: entenda a reforma. </w:t>
      </w:r>
      <w:r>
        <w:rPr>
          <w:rFonts w:ascii="Arial" w:hAnsi="Arial" w:cs="Arial"/>
          <w:sz w:val="24"/>
          <w:szCs w:val="24"/>
        </w:rPr>
        <w:t xml:space="preserve">Disponível em: </w:t>
      </w:r>
      <w:r w:rsidR="00236389" w:rsidRPr="00236389">
        <w:rPr>
          <w:rFonts w:ascii="Arial" w:hAnsi="Arial" w:cs="Arial"/>
          <w:sz w:val="24"/>
          <w:szCs w:val="24"/>
        </w:rPr>
        <w:t>https://www.google.com/amp/s/m.brasilescola.uol.com.br/amp/educacao/novo-ensino-medio-entenda-reforma.htm</w:t>
      </w:r>
      <w:r w:rsidR="00236389">
        <w:rPr>
          <w:rFonts w:ascii="Arial" w:hAnsi="Arial" w:cs="Arial"/>
          <w:sz w:val="24"/>
          <w:szCs w:val="24"/>
        </w:rPr>
        <w:t xml:space="preserve">. Acessado em 24/10/19 às </w:t>
      </w:r>
      <w:r w:rsidR="00E7160C">
        <w:rPr>
          <w:rFonts w:ascii="Arial" w:hAnsi="Arial" w:cs="Arial"/>
          <w:sz w:val="24"/>
          <w:szCs w:val="24"/>
        </w:rPr>
        <w:t>19:47.</w:t>
      </w:r>
    </w:p>
    <w:p w:rsidR="00B72156" w:rsidRPr="00954070" w:rsidRDefault="00B72156" w:rsidP="00954070">
      <w:pPr>
        <w:jc w:val="both"/>
        <w:rPr>
          <w:rFonts w:ascii="Arial" w:hAnsi="Arial" w:cs="Arial"/>
          <w:sz w:val="24"/>
          <w:szCs w:val="24"/>
        </w:rPr>
      </w:pPr>
    </w:p>
    <w:sectPr w:rsidR="00B72156" w:rsidRPr="00954070" w:rsidSect="00954070">
      <w:headerReference w:type="default" r:id="rId11"/>
      <w:pgSz w:w="11906" w:h="16838" w:code="9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8D1" w:rsidRDefault="00F768D1" w:rsidP="00526613">
      <w:pPr>
        <w:spacing w:after="0" w:line="240" w:lineRule="auto"/>
      </w:pPr>
      <w:r>
        <w:separator/>
      </w:r>
    </w:p>
  </w:endnote>
  <w:endnote w:type="continuationSeparator" w:id="0">
    <w:p w:rsidR="00F768D1" w:rsidRDefault="00F768D1" w:rsidP="0052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8D1" w:rsidRDefault="00F768D1" w:rsidP="00526613">
      <w:pPr>
        <w:spacing w:after="0" w:line="240" w:lineRule="auto"/>
      </w:pPr>
      <w:r>
        <w:separator/>
      </w:r>
    </w:p>
  </w:footnote>
  <w:footnote w:type="continuationSeparator" w:id="0">
    <w:p w:rsidR="00F768D1" w:rsidRDefault="00F768D1" w:rsidP="00526613">
      <w:pPr>
        <w:spacing w:after="0" w:line="240" w:lineRule="auto"/>
      </w:pPr>
      <w:r>
        <w:continuationSeparator/>
      </w:r>
    </w:p>
  </w:footnote>
  <w:footnote w:id="1">
    <w:p w:rsidR="00526613" w:rsidRDefault="00526613" w:rsidP="005266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3znysh7" w:colFirst="0" w:colLast="0"/>
      <w:bookmarkEnd w:id="0"/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>PIBID: Programa Institucional de Iniciação a Docência, Graduanda do Curso de Licenciatura em Ciências Biológicas, Universidade de Pernambuco</w:t>
      </w:r>
      <w:r w:rsidR="002178E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7442B" w:rsidRPr="0037442B">
        <w:rPr>
          <w:rFonts w:ascii="Arial" w:eastAsia="Arial" w:hAnsi="Arial" w:cs="Arial"/>
          <w:i/>
          <w:iCs/>
          <w:color w:val="000000"/>
          <w:sz w:val="20"/>
          <w:szCs w:val="20"/>
        </w:rPr>
        <w:t>Campus</w:t>
      </w:r>
      <w:r w:rsidR="0037442B">
        <w:rPr>
          <w:rFonts w:ascii="Arial" w:eastAsia="Arial" w:hAnsi="Arial" w:cs="Arial"/>
          <w:color w:val="000000"/>
          <w:sz w:val="20"/>
          <w:szCs w:val="20"/>
        </w:rPr>
        <w:t xml:space="preserve"> Mata Norte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 w:rsidR="0037442B">
        <w:rPr>
          <w:rFonts w:ascii="Arial" w:eastAsia="Arial" w:hAnsi="Arial" w:cs="Arial"/>
          <w:color w:val="000000"/>
          <w:sz w:val="20"/>
          <w:szCs w:val="20"/>
        </w:rPr>
        <w:t xml:space="preserve"> dayanec.silva12@hotmail.com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</w:footnote>
  <w:footnote w:id="2">
    <w:p w:rsidR="00526613" w:rsidRDefault="00526613" w:rsidP="005266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PIBID: Programa Institucional de Iniciação a Docência, Graduand</w:t>
      </w:r>
      <w:r w:rsidR="00D46101"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do Curso de Licenciatura em Ciências Biológicas, Universidade de Pernambuco</w:t>
      </w:r>
      <w:r w:rsidR="002178E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7442B" w:rsidRPr="0037442B">
        <w:rPr>
          <w:rFonts w:ascii="Arial" w:eastAsia="Arial" w:hAnsi="Arial" w:cs="Arial"/>
          <w:i/>
          <w:iCs/>
          <w:color w:val="000000"/>
          <w:sz w:val="20"/>
          <w:szCs w:val="20"/>
        </w:rPr>
        <w:t>Campus</w:t>
      </w:r>
      <w:r w:rsidR="0037442B">
        <w:rPr>
          <w:rFonts w:ascii="Arial" w:eastAsia="Arial" w:hAnsi="Arial" w:cs="Arial"/>
          <w:color w:val="000000"/>
          <w:sz w:val="20"/>
          <w:szCs w:val="20"/>
        </w:rPr>
        <w:t xml:space="preserve"> Mata Norte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 w:rsidR="002178E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82508" w:rsidRPr="00F82508">
        <w:rPr>
          <w:rFonts w:ascii="Arial" w:eastAsia="Arial" w:hAnsi="Arial" w:cs="Arial"/>
          <w:color w:val="000000"/>
          <w:sz w:val="20"/>
          <w:szCs w:val="20"/>
        </w:rPr>
        <w:t>lukasotako99@gmail.com</w:t>
      </w:r>
      <w:r w:rsidR="00F82508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</w:footnote>
  <w:footnote w:id="3">
    <w:p w:rsidR="00206C36" w:rsidRDefault="00526613" w:rsidP="00206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PIBID: Programa Institucional de Iniciação a Docência,</w:t>
      </w:r>
      <w:r w:rsidR="002178E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27C6E">
        <w:rPr>
          <w:rFonts w:ascii="Arial" w:eastAsia="Arial" w:hAnsi="Arial" w:cs="Arial"/>
          <w:color w:val="000000"/>
          <w:sz w:val="20"/>
          <w:szCs w:val="20"/>
        </w:rPr>
        <w:t xml:space="preserve">Professor Supervisor, Universidade de Pernambuco </w:t>
      </w:r>
      <w:r w:rsidR="00A27C6E" w:rsidRPr="00A27C6E">
        <w:rPr>
          <w:rFonts w:ascii="Arial" w:eastAsia="Arial" w:hAnsi="Arial" w:cs="Arial"/>
          <w:i/>
          <w:iCs/>
          <w:color w:val="000000"/>
          <w:sz w:val="20"/>
          <w:szCs w:val="20"/>
        </w:rPr>
        <w:t>Campus</w:t>
      </w:r>
      <w:r w:rsidR="00A27C6E">
        <w:rPr>
          <w:rFonts w:ascii="Arial" w:eastAsia="Arial" w:hAnsi="Arial" w:cs="Arial"/>
          <w:color w:val="000000"/>
          <w:sz w:val="20"/>
          <w:szCs w:val="20"/>
        </w:rPr>
        <w:t xml:space="preserve"> Mata Norte</w:t>
      </w:r>
      <w:r w:rsidR="003F4A50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3F4A50" w:rsidRPr="003F4A50">
        <w:rPr>
          <w:rFonts w:ascii="Arial" w:eastAsia="Arial" w:hAnsi="Arial" w:cs="Arial"/>
          <w:color w:val="000000"/>
          <w:sz w:val="20"/>
          <w:szCs w:val="20"/>
        </w:rPr>
        <w:t>jairo_cordeiro@yahoo.com.br</w:t>
      </w:r>
      <w:r w:rsidR="003F4A50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526613" w:rsidRDefault="00526613" w:rsidP="005266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613" w:rsidRDefault="0088153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3577590</wp:posOffset>
          </wp:positionH>
          <wp:positionV relativeFrom="paragraph">
            <wp:posOffset>-449580</wp:posOffset>
          </wp:positionV>
          <wp:extent cx="1880235" cy="857250"/>
          <wp:effectExtent l="19050" t="0" r="5715" b="0"/>
          <wp:wrapSquare wrapText="bothSides" distT="0" distB="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023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26613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-870214</wp:posOffset>
          </wp:positionH>
          <wp:positionV relativeFrom="paragraph">
            <wp:posOffset>-389255</wp:posOffset>
          </wp:positionV>
          <wp:extent cx="2026920" cy="638175"/>
          <wp:effectExtent l="0" t="0" r="0" b="9525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3879" r="49586"/>
                  <a:stretch>
                    <a:fillRect/>
                  </a:stretch>
                </pic:blipFill>
                <pic:spPr>
                  <a:xfrm>
                    <a:off x="0" y="0"/>
                    <a:ext cx="202692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2661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2099310</wp:posOffset>
          </wp:positionH>
          <wp:positionV relativeFrom="paragraph">
            <wp:posOffset>-389255</wp:posOffset>
          </wp:positionV>
          <wp:extent cx="1035050" cy="698500"/>
          <wp:effectExtent l="0" t="0" r="0" b="635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5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26613"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5458460</wp:posOffset>
          </wp:positionH>
          <wp:positionV relativeFrom="paragraph">
            <wp:posOffset>-285115</wp:posOffset>
          </wp:positionV>
          <wp:extent cx="828040" cy="53403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4"/>
                  <a:srcRect l="17949"/>
                  <a:stretch/>
                </pic:blipFill>
                <pic:spPr bwMode="auto">
                  <a:xfrm>
                    <a:off x="0" y="0"/>
                    <a:ext cx="828040" cy="534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13"/>
    <w:rsid w:val="0000045D"/>
    <w:rsid w:val="0000449B"/>
    <w:rsid w:val="00006134"/>
    <w:rsid w:val="00014BA0"/>
    <w:rsid w:val="00022C9C"/>
    <w:rsid w:val="000250B9"/>
    <w:rsid w:val="00030E3A"/>
    <w:rsid w:val="00031B95"/>
    <w:rsid w:val="000371FA"/>
    <w:rsid w:val="00040EB1"/>
    <w:rsid w:val="00047CCF"/>
    <w:rsid w:val="00053061"/>
    <w:rsid w:val="000755F0"/>
    <w:rsid w:val="00095622"/>
    <w:rsid w:val="000B27AE"/>
    <w:rsid w:val="000B4856"/>
    <w:rsid w:val="000B4B81"/>
    <w:rsid w:val="000B4E57"/>
    <w:rsid w:val="000C2388"/>
    <w:rsid w:val="000C59F9"/>
    <w:rsid w:val="000D7BB8"/>
    <w:rsid w:val="000E4D40"/>
    <w:rsid w:val="000E655B"/>
    <w:rsid w:val="000E7923"/>
    <w:rsid w:val="000F2478"/>
    <w:rsid w:val="000F444D"/>
    <w:rsid w:val="000F5AAE"/>
    <w:rsid w:val="000F5B0C"/>
    <w:rsid w:val="00103C7F"/>
    <w:rsid w:val="00116169"/>
    <w:rsid w:val="0011651D"/>
    <w:rsid w:val="00116955"/>
    <w:rsid w:val="00116B2E"/>
    <w:rsid w:val="00117468"/>
    <w:rsid w:val="00122FBD"/>
    <w:rsid w:val="0013120F"/>
    <w:rsid w:val="001325B5"/>
    <w:rsid w:val="00134BB6"/>
    <w:rsid w:val="00135731"/>
    <w:rsid w:val="00137C0B"/>
    <w:rsid w:val="00141165"/>
    <w:rsid w:val="00156627"/>
    <w:rsid w:val="001666B2"/>
    <w:rsid w:val="00166C46"/>
    <w:rsid w:val="001703D4"/>
    <w:rsid w:val="0017346B"/>
    <w:rsid w:val="00173EC4"/>
    <w:rsid w:val="001752F5"/>
    <w:rsid w:val="00180D61"/>
    <w:rsid w:val="0019216E"/>
    <w:rsid w:val="001935C4"/>
    <w:rsid w:val="001938DF"/>
    <w:rsid w:val="00194201"/>
    <w:rsid w:val="0019526A"/>
    <w:rsid w:val="001A1C04"/>
    <w:rsid w:val="001A3B87"/>
    <w:rsid w:val="001A58E3"/>
    <w:rsid w:val="001B1E98"/>
    <w:rsid w:val="001C15EA"/>
    <w:rsid w:val="001D12A3"/>
    <w:rsid w:val="001E0AB3"/>
    <w:rsid w:val="001E62B9"/>
    <w:rsid w:val="001F1486"/>
    <w:rsid w:val="001F217D"/>
    <w:rsid w:val="00204527"/>
    <w:rsid w:val="00206C36"/>
    <w:rsid w:val="00210DAF"/>
    <w:rsid w:val="002178EE"/>
    <w:rsid w:val="002209C3"/>
    <w:rsid w:val="00220F52"/>
    <w:rsid w:val="00223703"/>
    <w:rsid w:val="002243E6"/>
    <w:rsid w:val="00224422"/>
    <w:rsid w:val="002250F3"/>
    <w:rsid w:val="00226C2B"/>
    <w:rsid w:val="00230B06"/>
    <w:rsid w:val="00234BEA"/>
    <w:rsid w:val="002358DE"/>
    <w:rsid w:val="00236389"/>
    <w:rsid w:val="00237FB2"/>
    <w:rsid w:val="002405FB"/>
    <w:rsid w:val="00240EC0"/>
    <w:rsid w:val="002415C2"/>
    <w:rsid w:val="00244E87"/>
    <w:rsid w:val="00245115"/>
    <w:rsid w:val="00246627"/>
    <w:rsid w:val="00261BDA"/>
    <w:rsid w:val="0026513C"/>
    <w:rsid w:val="00265F6C"/>
    <w:rsid w:val="00267028"/>
    <w:rsid w:val="0026722C"/>
    <w:rsid w:val="002712E6"/>
    <w:rsid w:val="00271A51"/>
    <w:rsid w:val="002726F8"/>
    <w:rsid w:val="00282E26"/>
    <w:rsid w:val="00283815"/>
    <w:rsid w:val="002840F7"/>
    <w:rsid w:val="00285115"/>
    <w:rsid w:val="00287FC7"/>
    <w:rsid w:val="00290358"/>
    <w:rsid w:val="00291C11"/>
    <w:rsid w:val="00294042"/>
    <w:rsid w:val="002A31A5"/>
    <w:rsid w:val="002A7591"/>
    <w:rsid w:val="002C18CF"/>
    <w:rsid w:val="002D4FAC"/>
    <w:rsid w:val="002D734C"/>
    <w:rsid w:val="002D7CBA"/>
    <w:rsid w:val="002E063E"/>
    <w:rsid w:val="002E653A"/>
    <w:rsid w:val="002E6D38"/>
    <w:rsid w:val="00301CBA"/>
    <w:rsid w:val="003124AF"/>
    <w:rsid w:val="00315552"/>
    <w:rsid w:val="00317E82"/>
    <w:rsid w:val="003218AB"/>
    <w:rsid w:val="00333628"/>
    <w:rsid w:val="00335C60"/>
    <w:rsid w:val="00336080"/>
    <w:rsid w:val="00337697"/>
    <w:rsid w:val="0033798D"/>
    <w:rsid w:val="00340848"/>
    <w:rsid w:val="00343617"/>
    <w:rsid w:val="00344B09"/>
    <w:rsid w:val="00345937"/>
    <w:rsid w:val="0034641A"/>
    <w:rsid w:val="00346B4B"/>
    <w:rsid w:val="003535EB"/>
    <w:rsid w:val="00361D4A"/>
    <w:rsid w:val="00363D16"/>
    <w:rsid w:val="00371AE3"/>
    <w:rsid w:val="0037442B"/>
    <w:rsid w:val="003745D7"/>
    <w:rsid w:val="00377257"/>
    <w:rsid w:val="003778E8"/>
    <w:rsid w:val="00380211"/>
    <w:rsid w:val="003820D3"/>
    <w:rsid w:val="003856B5"/>
    <w:rsid w:val="00391327"/>
    <w:rsid w:val="00392ACD"/>
    <w:rsid w:val="00394F3A"/>
    <w:rsid w:val="00397400"/>
    <w:rsid w:val="003B20B2"/>
    <w:rsid w:val="003B2999"/>
    <w:rsid w:val="003B3CBC"/>
    <w:rsid w:val="003B65B1"/>
    <w:rsid w:val="003C00E6"/>
    <w:rsid w:val="003C054E"/>
    <w:rsid w:val="003C13AA"/>
    <w:rsid w:val="003D0D49"/>
    <w:rsid w:val="003D1893"/>
    <w:rsid w:val="003D4959"/>
    <w:rsid w:val="003D7972"/>
    <w:rsid w:val="003E35ED"/>
    <w:rsid w:val="003E3CD4"/>
    <w:rsid w:val="003E5AA5"/>
    <w:rsid w:val="003F0902"/>
    <w:rsid w:val="003F15B7"/>
    <w:rsid w:val="003F4A50"/>
    <w:rsid w:val="003F5BF4"/>
    <w:rsid w:val="004056B8"/>
    <w:rsid w:val="00413E87"/>
    <w:rsid w:val="00417B93"/>
    <w:rsid w:val="00432A8E"/>
    <w:rsid w:val="00441910"/>
    <w:rsid w:val="00442C56"/>
    <w:rsid w:val="00446ECC"/>
    <w:rsid w:val="00451320"/>
    <w:rsid w:val="00455F37"/>
    <w:rsid w:val="00460DB0"/>
    <w:rsid w:val="00471150"/>
    <w:rsid w:val="004724CF"/>
    <w:rsid w:val="00474AA9"/>
    <w:rsid w:val="004754F9"/>
    <w:rsid w:val="0048256E"/>
    <w:rsid w:val="004855FC"/>
    <w:rsid w:val="00486250"/>
    <w:rsid w:val="004875F5"/>
    <w:rsid w:val="0048786C"/>
    <w:rsid w:val="00487C5F"/>
    <w:rsid w:val="00490076"/>
    <w:rsid w:val="00491726"/>
    <w:rsid w:val="00492A0F"/>
    <w:rsid w:val="00496E07"/>
    <w:rsid w:val="00497DAC"/>
    <w:rsid w:val="004A1C91"/>
    <w:rsid w:val="004A498F"/>
    <w:rsid w:val="004A6F45"/>
    <w:rsid w:val="004B5F4F"/>
    <w:rsid w:val="004B694E"/>
    <w:rsid w:val="004B7AE2"/>
    <w:rsid w:val="004C0572"/>
    <w:rsid w:val="004C22DD"/>
    <w:rsid w:val="004C302E"/>
    <w:rsid w:val="004C71FC"/>
    <w:rsid w:val="004D00E7"/>
    <w:rsid w:val="004D0B91"/>
    <w:rsid w:val="004D0D68"/>
    <w:rsid w:val="004D2107"/>
    <w:rsid w:val="004D33F5"/>
    <w:rsid w:val="004D6892"/>
    <w:rsid w:val="004D7EE1"/>
    <w:rsid w:val="004E5E30"/>
    <w:rsid w:val="004F3CE1"/>
    <w:rsid w:val="004F7D1B"/>
    <w:rsid w:val="00505A85"/>
    <w:rsid w:val="00505EE0"/>
    <w:rsid w:val="00507184"/>
    <w:rsid w:val="00514694"/>
    <w:rsid w:val="005148A0"/>
    <w:rsid w:val="00516287"/>
    <w:rsid w:val="00517ACD"/>
    <w:rsid w:val="00522CC3"/>
    <w:rsid w:val="00526613"/>
    <w:rsid w:val="00527EAF"/>
    <w:rsid w:val="00531C19"/>
    <w:rsid w:val="005327CB"/>
    <w:rsid w:val="005328DC"/>
    <w:rsid w:val="005349D5"/>
    <w:rsid w:val="005379DB"/>
    <w:rsid w:val="00541B46"/>
    <w:rsid w:val="0054487D"/>
    <w:rsid w:val="00544CEA"/>
    <w:rsid w:val="005457D4"/>
    <w:rsid w:val="005532BB"/>
    <w:rsid w:val="00560376"/>
    <w:rsid w:val="0056349F"/>
    <w:rsid w:val="00564AB1"/>
    <w:rsid w:val="0056707A"/>
    <w:rsid w:val="0057004D"/>
    <w:rsid w:val="00570E91"/>
    <w:rsid w:val="0057293C"/>
    <w:rsid w:val="00581856"/>
    <w:rsid w:val="00583148"/>
    <w:rsid w:val="00587A27"/>
    <w:rsid w:val="00590151"/>
    <w:rsid w:val="00595D51"/>
    <w:rsid w:val="005A3F7B"/>
    <w:rsid w:val="005A4BD7"/>
    <w:rsid w:val="005A6A2D"/>
    <w:rsid w:val="005A6B65"/>
    <w:rsid w:val="005B14D1"/>
    <w:rsid w:val="005B38A4"/>
    <w:rsid w:val="005B5592"/>
    <w:rsid w:val="005B57A3"/>
    <w:rsid w:val="005B5D7F"/>
    <w:rsid w:val="005B7A6A"/>
    <w:rsid w:val="005D76DC"/>
    <w:rsid w:val="005E24B8"/>
    <w:rsid w:val="005E55DC"/>
    <w:rsid w:val="005E7215"/>
    <w:rsid w:val="005F1FFA"/>
    <w:rsid w:val="005F4349"/>
    <w:rsid w:val="005F473F"/>
    <w:rsid w:val="005F7140"/>
    <w:rsid w:val="00603320"/>
    <w:rsid w:val="006040F6"/>
    <w:rsid w:val="0060544E"/>
    <w:rsid w:val="00606600"/>
    <w:rsid w:val="006121E6"/>
    <w:rsid w:val="00616ED8"/>
    <w:rsid w:val="00621AB9"/>
    <w:rsid w:val="00622419"/>
    <w:rsid w:val="00631A83"/>
    <w:rsid w:val="00634963"/>
    <w:rsid w:val="00636485"/>
    <w:rsid w:val="006414C1"/>
    <w:rsid w:val="00646D13"/>
    <w:rsid w:val="00652780"/>
    <w:rsid w:val="0065386D"/>
    <w:rsid w:val="00653F95"/>
    <w:rsid w:val="006561C7"/>
    <w:rsid w:val="00660119"/>
    <w:rsid w:val="0066131C"/>
    <w:rsid w:val="00664EF9"/>
    <w:rsid w:val="00667097"/>
    <w:rsid w:val="00672875"/>
    <w:rsid w:val="006732C6"/>
    <w:rsid w:val="0067465C"/>
    <w:rsid w:val="00674A3A"/>
    <w:rsid w:val="00677DA5"/>
    <w:rsid w:val="006814F8"/>
    <w:rsid w:val="00684F25"/>
    <w:rsid w:val="006850E9"/>
    <w:rsid w:val="006858B6"/>
    <w:rsid w:val="00690A9F"/>
    <w:rsid w:val="006968E0"/>
    <w:rsid w:val="00696D90"/>
    <w:rsid w:val="006A311D"/>
    <w:rsid w:val="006A3AA7"/>
    <w:rsid w:val="006B0A9D"/>
    <w:rsid w:val="006B0B79"/>
    <w:rsid w:val="006B6667"/>
    <w:rsid w:val="006B76B8"/>
    <w:rsid w:val="006C2356"/>
    <w:rsid w:val="006C782E"/>
    <w:rsid w:val="006D0631"/>
    <w:rsid w:val="006D33A5"/>
    <w:rsid w:val="006D35FB"/>
    <w:rsid w:val="006D4AB4"/>
    <w:rsid w:val="006D5C48"/>
    <w:rsid w:val="006F02C2"/>
    <w:rsid w:val="006F0941"/>
    <w:rsid w:val="006F5D04"/>
    <w:rsid w:val="00703173"/>
    <w:rsid w:val="00705F9C"/>
    <w:rsid w:val="00707F98"/>
    <w:rsid w:val="007113A3"/>
    <w:rsid w:val="00717405"/>
    <w:rsid w:val="00722200"/>
    <w:rsid w:val="00722947"/>
    <w:rsid w:val="007472F2"/>
    <w:rsid w:val="0074794E"/>
    <w:rsid w:val="00750EBD"/>
    <w:rsid w:val="00752266"/>
    <w:rsid w:val="0075271C"/>
    <w:rsid w:val="0075399D"/>
    <w:rsid w:val="00756CFC"/>
    <w:rsid w:val="007631CE"/>
    <w:rsid w:val="00770726"/>
    <w:rsid w:val="00774B3B"/>
    <w:rsid w:val="00774E8F"/>
    <w:rsid w:val="0077661C"/>
    <w:rsid w:val="00782677"/>
    <w:rsid w:val="00787997"/>
    <w:rsid w:val="007937B5"/>
    <w:rsid w:val="007949FF"/>
    <w:rsid w:val="007A3D7D"/>
    <w:rsid w:val="007B085E"/>
    <w:rsid w:val="007B1506"/>
    <w:rsid w:val="007B3781"/>
    <w:rsid w:val="007B3B06"/>
    <w:rsid w:val="007B4C75"/>
    <w:rsid w:val="007B7A9C"/>
    <w:rsid w:val="007C0E1B"/>
    <w:rsid w:val="007C4BEE"/>
    <w:rsid w:val="007C5113"/>
    <w:rsid w:val="007D38FE"/>
    <w:rsid w:val="007D39E4"/>
    <w:rsid w:val="007D4CB3"/>
    <w:rsid w:val="007E163F"/>
    <w:rsid w:val="007E47DC"/>
    <w:rsid w:val="007E5EBF"/>
    <w:rsid w:val="007E6164"/>
    <w:rsid w:val="007E6E05"/>
    <w:rsid w:val="007F1AE4"/>
    <w:rsid w:val="007F7D70"/>
    <w:rsid w:val="00800E20"/>
    <w:rsid w:val="008056AE"/>
    <w:rsid w:val="00805AEC"/>
    <w:rsid w:val="00813A49"/>
    <w:rsid w:val="00822485"/>
    <w:rsid w:val="00831DCE"/>
    <w:rsid w:val="00833685"/>
    <w:rsid w:val="008337F8"/>
    <w:rsid w:val="00833861"/>
    <w:rsid w:val="00835B9D"/>
    <w:rsid w:val="00836013"/>
    <w:rsid w:val="008379B8"/>
    <w:rsid w:val="00841B83"/>
    <w:rsid w:val="00846678"/>
    <w:rsid w:val="00846697"/>
    <w:rsid w:val="008471D3"/>
    <w:rsid w:val="008506D2"/>
    <w:rsid w:val="008647AE"/>
    <w:rsid w:val="00864B8F"/>
    <w:rsid w:val="00864EE6"/>
    <w:rsid w:val="008708A4"/>
    <w:rsid w:val="0087594F"/>
    <w:rsid w:val="0088153F"/>
    <w:rsid w:val="008822C9"/>
    <w:rsid w:val="00884873"/>
    <w:rsid w:val="00884DF3"/>
    <w:rsid w:val="00885EEE"/>
    <w:rsid w:val="00894F2F"/>
    <w:rsid w:val="008A28D3"/>
    <w:rsid w:val="008A39EA"/>
    <w:rsid w:val="008A6A65"/>
    <w:rsid w:val="008B290B"/>
    <w:rsid w:val="008B4A5C"/>
    <w:rsid w:val="008B76EE"/>
    <w:rsid w:val="008C1DCF"/>
    <w:rsid w:val="008C7F0D"/>
    <w:rsid w:val="008D1C62"/>
    <w:rsid w:val="008D3274"/>
    <w:rsid w:val="008D624C"/>
    <w:rsid w:val="008D681D"/>
    <w:rsid w:val="008E093B"/>
    <w:rsid w:val="008E0B52"/>
    <w:rsid w:val="008F3B72"/>
    <w:rsid w:val="008F4122"/>
    <w:rsid w:val="009014AB"/>
    <w:rsid w:val="00903972"/>
    <w:rsid w:val="009039DD"/>
    <w:rsid w:val="0090505E"/>
    <w:rsid w:val="00905214"/>
    <w:rsid w:val="009067FD"/>
    <w:rsid w:val="009179F7"/>
    <w:rsid w:val="0092177B"/>
    <w:rsid w:val="00923397"/>
    <w:rsid w:val="00923C9E"/>
    <w:rsid w:val="00932499"/>
    <w:rsid w:val="00932D85"/>
    <w:rsid w:val="00935825"/>
    <w:rsid w:val="00941D59"/>
    <w:rsid w:val="00943062"/>
    <w:rsid w:val="00944AF6"/>
    <w:rsid w:val="009461AB"/>
    <w:rsid w:val="009474A1"/>
    <w:rsid w:val="009477E3"/>
    <w:rsid w:val="00947937"/>
    <w:rsid w:val="00950709"/>
    <w:rsid w:val="00950CAC"/>
    <w:rsid w:val="00954070"/>
    <w:rsid w:val="0096060A"/>
    <w:rsid w:val="00971A96"/>
    <w:rsid w:val="00971B63"/>
    <w:rsid w:val="00984175"/>
    <w:rsid w:val="00986BE7"/>
    <w:rsid w:val="00991DF5"/>
    <w:rsid w:val="0099409D"/>
    <w:rsid w:val="009973E8"/>
    <w:rsid w:val="009A4229"/>
    <w:rsid w:val="009A5851"/>
    <w:rsid w:val="009A6D02"/>
    <w:rsid w:val="009B1EA5"/>
    <w:rsid w:val="009B3B38"/>
    <w:rsid w:val="009B5F42"/>
    <w:rsid w:val="009B7EBE"/>
    <w:rsid w:val="009C20C5"/>
    <w:rsid w:val="009C2177"/>
    <w:rsid w:val="009C3993"/>
    <w:rsid w:val="009C3C81"/>
    <w:rsid w:val="009C3D7B"/>
    <w:rsid w:val="009C5FA3"/>
    <w:rsid w:val="009C65FA"/>
    <w:rsid w:val="009D1C10"/>
    <w:rsid w:val="009D2419"/>
    <w:rsid w:val="009D28FE"/>
    <w:rsid w:val="009E36BE"/>
    <w:rsid w:val="009E757D"/>
    <w:rsid w:val="009F1ACF"/>
    <w:rsid w:val="00A02E35"/>
    <w:rsid w:val="00A12D21"/>
    <w:rsid w:val="00A16F5F"/>
    <w:rsid w:val="00A20D1F"/>
    <w:rsid w:val="00A22ED6"/>
    <w:rsid w:val="00A24D3F"/>
    <w:rsid w:val="00A2752A"/>
    <w:rsid w:val="00A27C6E"/>
    <w:rsid w:val="00A30906"/>
    <w:rsid w:val="00A31691"/>
    <w:rsid w:val="00A3361A"/>
    <w:rsid w:val="00A42A5A"/>
    <w:rsid w:val="00A446FB"/>
    <w:rsid w:val="00A45779"/>
    <w:rsid w:val="00A5287A"/>
    <w:rsid w:val="00A54440"/>
    <w:rsid w:val="00A639E4"/>
    <w:rsid w:val="00A7196E"/>
    <w:rsid w:val="00A725C8"/>
    <w:rsid w:val="00A750F2"/>
    <w:rsid w:val="00A7637F"/>
    <w:rsid w:val="00A76BE9"/>
    <w:rsid w:val="00A801F2"/>
    <w:rsid w:val="00A84939"/>
    <w:rsid w:val="00A90C55"/>
    <w:rsid w:val="00A9220D"/>
    <w:rsid w:val="00A92473"/>
    <w:rsid w:val="00A95347"/>
    <w:rsid w:val="00A95602"/>
    <w:rsid w:val="00A97A5A"/>
    <w:rsid w:val="00AA0BC3"/>
    <w:rsid w:val="00AA0D0E"/>
    <w:rsid w:val="00AA16CD"/>
    <w:rsid w:val="00AA3AD1"/>
    <w:rsid w:val="00AA3C91"/>
    <w:rsid w:val="00AB2058"/>
    <w:rsid w:val="00AB2922"/>
    <w:rsid w:val="00AC534C"/>
    <w:rsid w:val="00AC567D"/>
    <w:rsid w:val="00AD4227"/>
    <w:rsid w:val="00AD45E4"/>
    <w:rsid w:val="00AE07A7"/>
    <w:rsid w:val="00AE45D6"/>
    <w:rsid w:val="00AE6AD1"/>
    <w:rsid w:val="00AF2B8D"/>
    <w:rsid w:val="00AF4D3E"/>
    <w:rsid w:val="00AF57D4"/>
    <w:rsid w:val="00AF5EF1"/>
    <w:rsid w:val="00B0176A"/>
    <w:rsid w:val="00B06011"/>
    <w:rsid w:val="00B1497A"/>
    <w:rsid w:val="00B155E6"/>
    <w:rsid w:val="00B15C92"/>
    <w:rsid w:val="00B2476B"/>
    <w:rsid w:val="00B25951"/>
    <w:rsid w:val="00B33805"/>
    <w:rsid w:val="00B34929"/>
    <w:rsid w:val="00B37BB6"/>
    <w:rsid w:val="00B53363"/>
    <w:rsid w:val="00B53C12"/>
    <w:rsid w:val="00B54788"/>
    <w:rsid w:val="00B55704"/>
    <w:rsid w:val="00B60923"/>
    <w:rsid w:val="00B664BE"/>
    <w:rsid w:val="00B671BF"/>
    <w:rsid w:val="00B71E53"/>
    <w:rsid w:val="00B72156"/>
    <w:rsid w:val="00B825AE"/>
    <w:rsid w:val="00B8348D"/>
    <w:rsid w:val="00B872A0"/>
    <w:rsid w:val="00B90023"/>
    <w:rsid w:val="00B941E2"/>
    <w:rsid w:val="00B955D9"/>
    <w:rsid w:val="00B9632A"/>
    <w:rsid w:val="00B96D3B"/>
    <w:rsid w:val="00BA1153"/>
    <w:rsid w:val="00BA1464"/>
    <w:rsid w:val="00BA20AE"/>
    <w:rsid w:val="00BA5348"/>
    <w:rsid w:val="00BA7FD4"/>
    <w:rsid w:val="00BB3A18"/>
    <w:rsid w:val="00BB4463"/>
    <w:rsid w:val="00BB545C"/>
    <w:rsid w:val="00BB5619"/>
    <w:rsid w:val="00BC1F19"/>
    <w:rsid w:val="00BC6BE1"/>
    <w:rsid w:val="00BD5C9F"/>
    <w:rsid w:val="00BE2467"/>
    <w:rsid w:val="00BF35FC"/>
    <w:rsid w:val="00BF3874"/>
    <w:rsid w:val="00BF77B2"/>
    <w:rsid w:val="00C036AB"/>
    <w:rsid w:val="00C05E9A"/>
    <w:rsid w:val="00C061BC"/>
    <w:rsid w:val="00C146E5"/>
    <w:rsid w:val="00C14BF9"/>
    <w:rsid w:val="00C15469"/>
    <w:rsid w:val="00C15B2D"/>
    <w:rsid w:val="00C16E50"/>
    <w:rsid w:val="00C2224B"/>
    <w:rsid w:val="00C22723"/>
    <w:rsid w:val="00C246A3"/>
    <w:rsid w:val="00C255CF"/>
    <w:rsid w:val="00C26399"/>
    <w:rsid w:val="00C269C6"/>
    <w:rsid w:val="00C3054C"/>
    <w:rsid w:val="00C30E62"/>
    <w:rsid w:val="00C32A2A"/>
    <w:rsid w:val="00C32A52"/>
    <w:rsid w:val="00C336ED"/>
    <w:rsid w:val="00C34329"/>
    <w:rsid w:val="00C34569"/>
    <w:rsid w:val="00C371A3"/>
    <w:rsid w:val="00C376EB"/>
    <w:rsid w:val="00C50949"/>
    <w:rsid w:val="00C551B8"/>
    <w:rsid w:val="00C579D0"/>
    <w:rsid w:val="00C61294"/>
    <w:rsid w:val="00C614C4"/>
    <w:rsid w:val="00C61C75"/>
    <w:rsid w:val="00C63D28"/>
    <w:rsid w:val="00C727FB"/>
    <w:rsid w:val="00C80E5F"/>
    <w:rsid w:val="00C8278A"/>
    <w:rsid w:val="00C90CD6"/>
    <w:rsid w:val="00C92955"/>
    <w:rsid w:val="00C972AA"/>
    <w:rsid w:val="00C97E49"/>
    <w:rsid w:val="00CA05D1"/>
    <w:rsid w:val="00CB4E30"/>
    <w:rsid w:val="00CB5B48"/>
    <w:rsid w:val="00CB6239"/>
    <w:rsid w:val="00CC0A5D"/>
    <w:rsid w:val="00CC15A2"/>
    <w:rsid w:val="00CD2C3C"/>
    <w:rsid w:val="00CD47F2"/>
    <w:rsid w:val="00CD5FC9"/>
    <w:rsid w:val="00CE0F91"/>
    <w:rsid w:val="00CE4FC0"/>
    <w:rsid w:val="00CE523B"/>
    <w:rsid w:val="00CF0542"/>
    <w:rsid w:val="00CF18F6"/>
    <w:rsid w:val="00CF5C9C"/>
    <w:rsid w:val="00D006F9"/>
    <w:rsid w:val="00D064C2"/>
    <w:rsid w:val="00D073E3"/>
    <w:rsid w:val="00D11B0B"/>
    <w:rsid w:val="00D12A02"/>
    <w:rsid w:val="00D1517C"/>
    <w:rsid w:val="00D24959"/>
    <w:rsid w:val="00D328B1"/>
    <w:rsid w:val="00D34493"/>
    <w:rsid w:val="00D35206"/>
    <w:rsid w:val="00D35BAC"/>
    <w:rsid w:val="00D36ADB"/>
    <w:rsid w:val="00D37250"/>
    <w:rsid w:val="00D40E14"/>
    <w:rsid w:val="00D43AAA"/>
    <w:rsid w:val="00D44B84"/>
    <w:rsid w:val="00D44D1E"/>
    <w:rsid w:val="00D46101"/>
    <w:rsid w:val="00D52FD2"/>
    <w:rsid w:val="00D5773F"/>
    <w:rsid w:val="00D62F3A"/>
    <w:rsid w:val="00D67EEA"/>
    <w:rsid w:val="00D81E2B"/>
    <w:rsid w:val="00D825EE"/>
    <w:rsid w:val="00D83E98"/>
    <w:rsid w:val="00D916B0"/>
    <w:rsid w:val="00D926B7"/>
    <w:rsid w:val="00D93D1A"/>
    <w:rsid w:val="00DA4412"/>
    <w:rsid w:val="00DA57ED"/>
    <w:rsid w:val="00DA63DE"/>
    <w:rsid w:val="00DA7362"/>
    <w:rsid w:val="00DA7F0A"/>
    <w:rsid w:val="00DB3B58"/>
    <w:rsid w:val="00DC2913"/>
    <w:rsid w:val="00DC2C0D"/>
    <w:rsid w:val="00DC3A46"/>
    <w:rsid w:val="00DC61EA"/>
    <w:rsid w:val="00DD35CC"/>
    <w:rsid w:val="00DE3058"/>
    <w:rsid w:val="00DE5232"/>
    <w:rsid w:val="00DF0791"/>
    <w:rsid w:val="00DF3A5A"/>
    <w:rsid w:val="00E03DE7"/>
    <w:rsid w:val="00E10B71"/>
    <w:rsid w:val="00E2065B"/>
    <w:rsid w:val="00E22E1B"/>
    <w:rsid w:val="00E24BB6"/>
    <w:rsid w:val="00E24D0C"/>
    <w:rsid w:val="00E25B6F"/>
    <w:rsid w:val="00E26551"/>
    <w:rsid w:val="00E30F26"/>
    <w:rsid w:val="00E36910"/>
    <w:rsid w:val="00E4354A"/>
    <w:rsid w:val="00E47704"/>
    <w:rsid w:val="00E47B7A"/>
    <w:rsid w:val="00E50323"/>
    <w:rsid w:val="00E52144"/>
    <w:rsid w:val="00E5432A"/>
    <w:rsid w:val="00E67A8B"/>
    <w:rsid w:val="00E7160C"/>
    <w:rsid w:val="00E727FC"/>
    <w:rsid w:val="00E76708"/>
    <w:rsid w:val="00E76A24"/>
    <w:rsid w:val="00E76B46"/>
    <w:rsid w:val="00E81E58"/>
    <w:rsid w:val="00E925E3"/>
    <w:rsid w:val="00E92853"/>
    <w:rsid w:val="00E94483"/>
    <w:rsid w:val="00E96426"/>
    <w:rsid w:val="00EA1C27"/>
    <w:rsid w:val="00EA5CFD"/>
    <w:rsid w:val="00EB1A01"/>
    <w:rsid w:val="00EB79C8"/>
    <w:rsid w:val="00EC2C90"/>
    <w:rsid w:val="00EC3ED4"/>
    <w:rsid w:val="00ED1D1F"/>
    <w:rsid w:val="00ED25C1"/>
    <w:rsid w:val="00ED7382"/>
    <w:rsid w:val="00EE5FDD"/>
    <w:rsid w:val="00EF3E96"/>
    <w:rsid w:val="00EF714A"/>
    <w:rsid w:val="00F00DE8"/>
    <w:rsid w:val="00F058A4"/>
    <w:rsid w:val="00F13304"/>
    <w:rsid w:val="00F17109"/>
    <w:rsid w:val="00F17E58"/>
    <w:rsid w:val="00F20C90"/>
    <w:rsid w:val="00F26248"/>
    <w:rsid w:val="00F311DE"/>
    <w:rsid w:val="00F3211A"/>
    <w:rsid w:val="00F45FAE"/>
    <w:rsid w:val="00F513EF"/>
    <w:rsid w:val="00F60A65"/>
    <w:rsid w:val="00F645EE"/>
    <w:rsid w:val="00F650B3"/>
    <w:rsid w:val="00F66AAF"/>
    <w:rsid w:val="00F7231C"/>
    <w:rsid w:val="00F7574F"/>
    <w:rsid w:val="00F768D1"/>
    <w:rsid w:val="00F81A69"/>
    <w:rsid w:val="00F82508"/>
    <w:rsid w:val="00F83BA2"/>
    <w:rsid w:val="00F8696A"/>
    <w:rsid w:val="00F8712E"/>
    <w:rsid w:val="00F9448A"/>
    <w:rsid w:val="00FA1390"/>
    <w:rsid w:val="00FA36FE"/>
    <w:rsid w:val="00FA40DB"/>
    <w:rsid w:val="00FA4A2F"/>
    <w:rsid w:val="00FB1E7F"/>
    <w:rsid w:val="00FB4086"/>
    <w:rsid w:val="00FB4DE7"/>
    <w:rsid w:val="00FC02C4"/>
    <w:rsid w:val="00FC5A1D"/>
    <w:rsid w:val="00FD1B58"/>
    <w:rsid w:val="00FD2D24"/>
    <w:rsid w:val="00FD2DA6"/>
    <w:rsid w:val="00FE0701"/>
    <w:rsid w:val="00FF1F21"/>
    <w:rsid w:val="00FF4FD1"/>
    <w:rsid w:val="00FF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80515"/>
  <w15:docId w15:val="{CC9B54BB-8FFB-CB4F-AC0D-F1DCE237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6613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661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26613"/>
  </w:style>
  <w:style w:type="paragraph" w:styleId="Rodap">
    <w:name w:val="footer"/>
    <w:basedOn w:val="Normal"/>
    <w:link w:val="RodapChar"/>
    <w:uiPriority w:val="99"/>
    <w:unhideWhenUsed/>
    <w:rsid w:val="0052661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26613"/>
  </w:style>
  <w:style w:type="character" w:styleId="Hyperlink">
    <w:name w:val="Hyperlink"/>
    <w:basedOn w:val="Fontepargpadro"/>
    <w:uiPriority w:val="99"/>
    <w:unhideWhenUsed/>
    <w:rsid w:val="00526613"/>
    <w:rPr>
      <w:color w:val="0000FF" w:themeColor="hyperlink"/>
      <w:u w:val="single"/>
    </w:rPr>
  </w:style>
  <w:style w:type="paragraph" w:styleId="Subttulo">
    <w:name w:val="Subtitle"/>
    <w:aliases w:val="Resumo"/>
    <w:basedOn w:val="Normal"/>
    <w:next w:val="Normal"/>
    <w:link w:val="SubttuloChar"/>
    <w:uiPriority w:val="11"/>
    <w:qFormat/>
    <w:rsid w:val="00526613"/>
    <w:pPr>
      <w:spacing w:after="60" w:line="360" w:lineRule="auto"/>
      <w:jc w:val="both"/>
      <w:outlineLvl w:val="1"/>
    </w:pPr>
    <w:rPr>
      <w:rFonts w:ascii="Arial" w:eastAsia="Times New Roman" w:hAnsi="Arial" w:cs="Times New Roman"/>
      <w:i/>
      <w:szCs w:val="24"/>
      <w:lang w:eastAsia="en-US"/>
    </w:rPr>
  </w:style>
  <w:style w:type="character" w:customStyle="1" w:styleId="SubttuloChar">
    <w:name w:val="Subtítulo Char"/>
    <w:aliases w:val="Resumo Char"/>
    <w:basedOn w:val="Fontepargpadro"/>
    <w:link w:val="Subttulo"/>
    <w:uiPriority w:val="11"/>
    <w:rsid w:val="00526613"/>
    <w:rPr>
      <w:rFonts w:ascii="Arial" w:eastAsia="Times New Roman" w:hAnsi="Arial" w:cs="Times New Roman"/>
      <w:i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442B"/>
    <w:rPr>
      <w:color w:val="605E5C"/>
      <w:shd w:val="clear" w:color="auto" w:fill="E1DFDD"/>
    </w:rPr>
  </w:style>
  <w:style w:type="table" w:customStyle="1" w:styleId="TabeladeGrade21">
    <w:name w:val="Tabela de Grade 21"/>
    <w:basedOn w:val="Tabelanormal"/>
    <w:uiPriority w:val="47"/>
    <w:rsid w:val="009067FD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mples31">
    <w:name w:val="Tabela Simples 31"/>
    <w:basedOn w:val="Tabelanormal"/>
    <w:uiPriority w:val="43"/>
    <w:rsid w:val="00C22723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21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8EE"/>
    <w:rPr>
      <w:rFonts w:ascii="Tahoma" w:eastAsia="Calibri" w:hAnsi="Tahoma" w:cs="Tahoma"/>
      <w:sz w:val="16"/>
      <w:szCs w:val="16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D7382"/>
    <w:rPr>
      <w:color w:val="605E5C"/>
      <w:shd w:val="clear" w:color="auto" w:fill="E1DFDD"/>
    </w:rPr>
  </w:style>
  <w:style w:type="table" w:styleId="TabeladeGrade4">
    <w:name w:val="Grid Table 4"/>
    <w:basedOn w:val="Tabelanormal"/>
    <w:uiPriority w:val="49"/>
    <w:rsid w:val="0026722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">
    <w:name w:val="Grid Table 2"/>
    <w:basedOn w:val="Tabelanormal"/>
    <w:uiPriority w:val="47"/>
    <w:rsid w:val="003802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D93D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mples5">
    <w:name w:val="Plain Table 5"/>
    <w:basedOn w:val="Tabelanormal"/>
    <w:uiPriority w:val="45"/>
    <w:rsid w:val="00587A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2">
    <w:name w:val="Plain Table 2"/>
    <w:basedOn w:val="Tabelanormal"/>
    <w:uiPriority w:val="42"/>
    <w:rsid w:val="003B65B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1.xml" /><Relationship Id="rId5" Type="http://schemas.openxmlformats.org/officeDocument/2006/relationships/endnotes" Target="endnotes.xml" /><Relationship Id="rId10" Type="http://schemas.openxmlformats.org/officeDocument/2006/relationships/chart" Target="charts/chart2.xml" /><Relationship Id="rId4" Type="http://schemas.openxmlformats.org/officeDocument/2006/relationships/footnotes" Target="footnotes.xml" /><Relationship Id="rId9" Type="http://schemas.openxmlformats.org/officeDocument/2006/relationships/chart" Target="charts/chart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 /><Relationship Id="rId2" Type="http://schemas.openxmlformats.org/officeDocument/2006/relationships/image" Target="media/image5.png" /><Relationship Id="rId1" Type="http://schemas.openxmlformats.org/officeDocument/2006/relationships/image" Target="media/image4.png" /><Relationship Id="rId4" Type="http://schemas.openxmlformats.org/officeDocument/2006/relationships/image" Target="media/image7.png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.xlsx" 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Questão 2: Você avalia o PIBID como uma ferramenta importante para a formação de um educador possuidor de uma visão interdisciplinar?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SIM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</c:f>
              <c:strCache>
                <c:ptCount val="1"/>
                <c:pt idx="0">
                  <c:v>Categoria 1</c:v>
                </c:pt>
              </c:strCache>
            </c:strRef>
          </c:cat>
          <c:val>
            <c:numRef>
              <c:f>Planilha1!$B$2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A6-444E-9238-AEB70E3FD423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NÃO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Planilha1!$A$2</c:f>
              <c:strCache>
                <c:ptCount val="1"/>
                <c:pt idx="0">
                  <c:v>Categoria 1</c:v>
                </c:pt>
              </c:strCache>
            </c:strRef>
          </c:cat>
          <c:val>
            <c:numRef>
              <c:f>Planilha1!$C$2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A6-444E-9238-AEB70E3FD4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131776"/>
        <c:axId val="103166720"/>
      </c:barChart>
      <c:catAx>
        <c:axId val="1031317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3166720"/>
        <c:crosses val="autoZero"/>
        <c:auto val="1"/>
        <c:lblAlgn val="ctr"/>
        <c:lblOffset val="100"/>
        <c:noMultiLvlLbl val="0"/>
      </c:catAx>
      <c:valAx>
        <c:axId val="10316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03131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>
                <a:latin typeface="Arial" pitchFamily="34" charset="0"/>
                <a:cs typeface="Arial" pitchFamily="34" charset="0"/>
              </a:rPr>
              <a:t>Questão 4: Considerando as vivências já realizadas através do subprojeto de Ciências Biológicas, como você avalia a contribuição do PIBID na construção de sua identidade profissional?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MUITO RELEVANTE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Planilha1!$A$2</c:f>
              <c:numCache>
                <c:formatCode>General</c:formatCode>
                <c:ptCount val="1"/>
              </c:numCache>
            </c:numRef>
          </c:cat>
          <c:val>
            <c:numRef>
              <c:f>Planilha1!$B$2</c:f>
              <c:numCache>
                <c:formatCode>0%</c:formatCode>
                <c:ptCount val="1"/>
                <c:pt idx="0">
                  <c:v>0.75000000000000022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62-B04F-A26F-393898D2D5F7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RELEVANTE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Planilha1!$A$2</c:f>
              <c:numCache>
                <c:formatCode>General</c:formatCode>
                <c:ptCount val="1"/>
              </c:numCache>
            </c:numRef>
          </c:cat>
          <c:val>
            <c:numRef>
              <c:f>Planilha1!$C$2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62-B04F-A26F-393898D2D5F7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POUCO RELEVANTE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Planilha1!$A$2</c:f>
              <c:numCache>
                <c:formatCode>General</c:formatCode>
                <c:ptCount val="1"/>
              </c:numCache>
            </c:numRef>
          </c:cat>
          <c:val>
            <c:numRef>
              <c:f>Planilha1!$D$2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62-B04F-A26F-393898D2D5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2177920"/>
        <c:axId val="132179840"/>
      </c:barChart>
      <c:catAx>
        <c:axId val="13217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2179840"/>
        <c:crosses val="autoZero"/>
        <c:auto val="1"/>
        <c:lblAlgn val="ctr"/>
        <c:lblOffset val="100"/>
        <c:noMultiLvlLbl val="0"/>
      </c:catAx>
      <c:valAx>
        <c:axId val="132179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2177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3467</Words>
  <Characters>18725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</dc:creator>
  <cp:lastModifiedBy>Dayane Candido</cp:lastModifiedBy>
  <cp:revision>3</cp:revision>
  <dcterms:created xsi:type="dcterms:W3CDTF">2019-11-10T17:55:00Z</dcterms:created>
  <dcterms:modified xsi:type="dcterms:W3CDTF">2019-11-10T17:59:00Z</dcterms:modified>
</cp:coreProperties>
</file>