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5997D" w14:textId="54DACF41" w:rsidR="00350A3D" w:rsidRDefault="00350A3D" w:rsidP="00E90A11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Cuidados no e</w:t>
      </w:r>
      <w:r w:rsidR="00E90A11">
        <w:rPr>
          <w:b/>
          <w:bCs/>
          <w:sz w:val="28"/>
          <w:szCs w:val="28"/>
        </w:rPr>
        <w:t>nsino de</w:t>
      </w:r>
      <w:r w:rsidR="00694BC8">
        <w:rPr>
          <w:b/>
          <w:bCs/>
          <w:sz w:val="28"/>
          <w:szCs w:val="28"/>
        </w:rPr>
        <w:t xml:space="preserve"> D</w:t>
      </w:r>
      <w:r w:rsidR="00E90A11">
        <w:rPr>
          <w:b/>
          <w:bCs/>
          <w:sz w:val="28"/>
          <w:szCs w:val="28"/>
        </w:rPr>
        <w:t>ança para Surdos:</w:t>
      </w:r>
    </w:p>
    <w:p w14:paraId="15B1354E" w14:textId="6DCE2B4C" w:rsidR="00E90A11" w:rsidRPr="0010209B" w:rsidRDefault="00E90A11" w:rsidP="00E90A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Foco nas subjetividades dos estudantes</w:t>
      </w:r>
    </w:p>
    <w:p w14:paraId="4A56AD81" w14:textId="77777777" w:rsidR="00E90A11" w:rsidRPr="0010209B" w:rsidRDefault="00E90A11" w:rsidP="00E90A11">
      <w:pPr>
        <w:jc w:val="right"/>
        <w:rPr>
          <w:sz w:val="20"/>
          <w:szCs w:val="18"/>
        </w:rPr>
      </w:pPr>
      <w:r>
        <w:rPr>
          <w:sz w:val="20"/>
          <w:szCs w:val="18"/>
        </w:rPr>
        <w:t>Larissa da Silva Brito</w:t>
      </w:r>
      <w:r w:rsidRPr="0010209B">
        <w:rPr>
          <w:rStyle w:val="Refdenotaderodap"/>
          <w:sz w:val="20"/>
          <w:szCs w:val="18"/>
        </w:rPr>
        <w:footnoteReference w:id="1"/>
      </w:r>
      <w:r w:rsidRPr="0010209B">
        <w:rPr>
          <w:sz w:val="20"/>
          <w:szCs w:val="18"/>
        </w:rPr>
        <w:t xml:space="preserve"> </w:t>
      </w:r>
    </w:p>
    <w:p w14:paraId="7A4B023B" w14:textId="77777777" w:rsidR="00E90A11" w:rsidRPr="0010209B" w:rsidRDefault="00E90A11" w:rsidP="00E90A11">
      <w:pPr>
        <w:jc w:val="right"/>
        <w:rPr>
          <w:sz w:val="20"/>
          <w:szCs w:val="18"/>
        </w:rPr>
      </w:pPr>
      <w:r w:rsidRPr="0010209B">
        <w:rPr>
          <w:b/>
          <w:bCs/>
          <w:sz w:val="20"/>
          <w:szCs w:val="18"/>
        </w:rPr>
        <w:t>E-mail:</w:t>
      </w:r>
      <w:r>
        <w:rPr>
          <w:sz w:val="20"/>
          <w:szCs w:val="18"/>
        </w:rPr>
        <w:t xml:space="preserve"> britolarissasilva@gmail.com</w:t>
      </w:r>
    </w:p>
    <w:p w14:paraId="2AA17F81" w14:textId="77777777" w:rsidR="00E90A11" w:rsidRDefault="00E90A11" w:rsidP="00E90A11">
      <w:pPr>
        <w:jc w:val="right"/>
        <w:rPr>
          <w:sz w:val="20"/>
          <w:szCs w:val="18"/>
        </w:rPr>
      </w:pPr>
      <w:r>
        <w:rPr>
          <w:b/>
          <w:bCs/>
          <w:sz w:val="20"/>
          <w:szCs w:val="18"/>
        </w:rPr>
        <w:t>GT 3</w:t>
      </w:r>
      <w:r w:rsidRPr="0010209B">
        <w:rPr>
          <w:b/>
          <w:bCs/>
          <w:sz w:val="20"/>
          <w:szCs w:val="18"/>
        </w:rPr>
        <w:t>:</w:t>
      </w:r>
      <w:r>
        <w:rPr>
          <w:sz w:val="20"/>
          <w:szCs w:val="18"/>
        </w:rPr>
        <w:t xml:space="preserve"> Educação Inclusiva, Educação Especial e Desenvolvimento Humano na Amazônia</w:t>
      </w:r>
    </w:p>
    <w:p w14:paraId="10A54B43" w14:textId="77777777" w:rsidR="00E90A11" w:rsidRPr="0010209B" w:rsidRDefault="00E90A11" w:rsidP="00E90A11">
      <w:pPr>
        <w:jc w:val="right"/>
        <w:rPr>
          <w:sz w:val="20"/>
          <w:szCs w:val="18"/>
        </w:rPr>
      </w:pPr>
      <w:r>
        <w:rPr>
          <w:sz w:val="20"/>
          <w:szCs w:val="18"/>
        </w:rPr>
        <w:t xml:space="preserve">Instituição: </w:t>
      </w:r>
      <w:r>
        <w:rPr>
          <w:b/>
          <w:sz w:val="20"/>
          <w:szCs w:val="18"/>
        </w:rPr>
        <w:t>SEDUC</w:t>
      </w:r>
      <w:r>
        <w:rPr>
          <w:sz w:val="20"/>
          <w:szCs w:val="18"/>
        </w:rPr>
        <w:t xml:space="preserve"> </w:t>
      </w:r>
    </w:p>
    <w:p w14:paraId="30450330" w14:textId="77777777" w:rsidR="00E90A11" w:rsidRPr="0010209B" w:rsidRDefault="00E90A11" w:rsidP="00E90A11">
      <w:pPr>
        <w:jc w:val="right"/>
      </w:pPr>
    </w:p>
    <w:p w14:paraId="6298049A" w14:textId="77777777" w:rsidR="00E90A11" w:rsidRPr="0010209B" w:rsidRDefault="00E90A11" w:rsidP="00D07A87">
      <w:pPr>
        <w:jc w:val="both"/>
      </w:pPr>
      <w:r w:rsidRPr="0010209B">
        <w:rPr>
          <w:b/>
          <w:bCs/>
        </w:rPr>
        <w:t>Resumo</w:t>
      </w:r>
    </w:p>
    <w:p w14:paraId="754004FE" w14:textId="5A9277B3" w:rsidR="00350A3D" w:rsidRPr="00350142" w:rsidRDefault="00CD11C0" w:rsidP="00D07A87">
      <w:pPr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Há e</w:t>
      </w:r>
      <w:r w:rsidR="00350142">
        <w:rPr>
          <w:spacing w:val="2"/>
          <w:shd w:val="clear" w:color="auto" w:fill="FFFFFF"/>
        </w:rPr>
        <w:t xml:space="preserve">stratégias </w:t>
      </w:r>
      <w:r w:rsidR="009D7744">
        <w:rPr>
          <w:spacing w:val="2"/>
          <w:shd w:val="clear" w:color="auto" w:fill="FFFFFF"/>
        </w:rPr>
        <w:t xml:space="preserve">docentes </w:t>
      </w:r>
      <w:r>
        <w:rPr>
          <w:spacing w:val="2"/>
          <w:shd w:val="clear" w:color="auto" w:fill="FFFFFF"/>
        </w:rPr>
        <w:t>no ensino de d</w:t>
      </w:r>
      <w:r w:rsidR="00350142">
        <w:rPr>
          <w:spacing w:val="2"/>
          <w:shd w:val="clear" w:color="auto" w:fill="FFFFFF"/>
        </w:rPr>
        <w:t xml:space="preserve">ança </w:t>
      </w:r>
      <w:r>
        <w:rPr>
          <w:spacing w:val="2"/>
          <w:shd w:val="clear" w:color="auto" w:fill="FFFFFF"/>
        </w:rPr>
        <w:t xml:space="preserve">que </w:t>
      </w:r>
      <w:r w:rsidR="000E4E58">
        <w:rPr>
          <w:spacing w:val="2"/>
          <w:shd w:val="clear" w:color="auto" w:fill="FFFFFF"/>
        </w:rPr>
        <w:t>pode</w:t>
      </w:r>
      <w:r w:rsidR="00350142">
        <w:rPr>
          <w:spacing w:val="2"/>
          <w:shd w:val="clear" w:color="auto" w:fill="FFFFFF"/>
        </w:rPr>
        <w:t>m</w:t>
      </w:r>
      <w:r w:rsidR="000E4E58">
        <w:rPr>
          <w:spacing w:val="2"/>
          <w:shd w:val="clear" w:color="auto" w:fill="FFFFFF"/>
        </w:rPr>
        <w:t xml:space="preserve"> ser determinante</w:t>
      </w:r>
      <w:r w:rsidR="00350142">
        <w:rPr>
          <w:spacing w:val="2"/>
          <w:shd w:val="clear" w:color="auto" w:fill="FFFFFF"/>
        </w:rPr>
        <w:t>s</w:t>
      </w:r>
      <w:r w:rsidR="00A30461">
        <w:rPr>
          <w:spacing w:val="2"/>
          <w:shd w:val="clear" w:color="auto" w:fill="FFFFFF"/>
        </w:rPr>
        <w:t xml:space="preserve"> para</w:t>
      </w:r>
      <w:r w:rsidR="000E4E58">
        <w:rPr>
          <w:spacing w:val="2"/>
          <w:shd w:val="clear" w:color="auto" w:fill="FFFFFF"/>
        </w:rPr>
        <w:t xml:space="preserve"> </w:t>
      </w:r>
      <w:r w:rsidR="00350142">
        <w:rPr>
          <w:spacing w:val="2"/>
          <w:shd w:val="clear" w:color="auto" w:fill="FFFFFF"/>
        </w:rPr>
        <w:t>in</w:t>
      </w:r>
      <w:r w:rsidR="000E4E58">
        <w:rPr>
          <w:spacing w:val="2"/>
          <w:shd w:val="clear" w:color="auto" w:fill="FFFFFF"/>
        </w:rPr>
        <w:t xml:space="preserve">compreensão, rejeição e proliferação de olhares </w:t>
      </w:r>
      <w:r w:rsidR="002A5341">
        <w:rPr>
          <w:spacing w:val="2"/>
          <w:shd w:val="clear" w:color="auto" w:fill="FFFFFF"/>
        </w:rPr>
        <w:t xml:space="preserve">equivocados </w:t>
      </w:r>
      <w:r w:rsidR="000E4E58">
        <w:rPr>
          <w:spacing w:val="2"/>
          <w:shd w:val="clear" w:color="auto" w:fill="FFFFFF"/>
        </w:rPr>
        <w:t>a respeito do que é a Música</w:t>
      </w:r>
      <w:r w:rsidR="008D77DD">
        <w:rPr>
          <w:spacing w:val="2"/>
          <w:shd w:val="clear" w:color="auto" w:fill="FFFFFF"/>
        </w:rPr>
        <w:t>/Dança</w:t>
      </w:r>
      <w:r>
        <w:rPr>
          <w:spacing w:val="2"/>
          <w:shd w:val="clear" w:color="auto" w:fill="FFFFFF"/>
        </w:rPr>
        <w:t xml:space="preserve"> para Surdos</w:t>
      </w:r>
      <w:r w:rsidR="000E4E58">
        <w:rPr>
          <w:spacing w:val="2"/>
          <w:shd w:val="clear" w:color="auto" w:fill="FFFFFF"/>
        </w:rPr>
        <w:t xml:space="preserve"> </w:t>
      </w:r>
      <w:r w:rsidR="002A5341">
        <w:rPr>
          <w:spacing w:val="2"/>
          <w:shd w:val="clear" w:color="auto" w:fill="FFFFFF"/>
        </w:rPr>
        <w:t>e da existência d</w:t>
      </w:r>
      <w:r>
        <w:rPr>
          <w:spacing w:val="2"/>
          <w:shd w:val="clear" w:color="auto" w:fill="FFFFFF"/>
        </w:rPr>
        <w:t>e Musi</w:t>
      </w:r>
      <w:r w:rsidR="00D03FB8">
        <w:rPr>
          <w:spacing w:val="2"/>
          <w:shd w:val="clear" w:color="auto" w:fill="FFFFFF"/>
        </w:rPr>
        <w:t>calidade na vida de Surdos</w:t>
      </w:r>
      <w:r w:rsidR="002A5341">
        <w:rPr>
          <w:spacing w:val="2"/>
          <w:shd w:val="clear" w:color="auto" w:fill="FFFFFF"/>
        </w:rPr>
        <w:t xml:space="preserve">. </w:t>
      </w:r>
      <w:r w:rsidR="000E4E58">
        <w:rPr>
          <w:spacing w:val="2"/>
          <w:shd w:val="clear" w:color="auto" w:fill="FFFFFF"/>
        </w:rPr>
        <w:t xml:space="preserve"> </w:t>
      </w:r>
      <w:r w:rsidR="002A5341">
        <w:rPr>
          <w:spacing w:val="2"/>
          <w:shd w:val="clear" w:color="auto" w:fill="FFFFFF"/>
        </w:rPr>
        <w:t>Considerando que a raiz da significação mora</w:t>
      </w:r>
      <w:r w:rsidR="00817734">
        <w:rPr>
          <w:spacing w:val="2"/>
          <w:shd w:val="clear" w:color="auto" w:fill="FFFFFF"/>
        </w:rPr>
        <w:t xml:space="preserve"> em como o conhecimento</w:t>
      </w:r>
      <w:r w:rsidR="00350142">
        <w:rPr>
          <w:spacing w:val="2"/>
          <w:shd w:val="clear" w:color="auto" w:fill="FFFFFF"/>
        </w:rPr>
        <w:t xml:space="preserve"> é apresentad</w:t>
      </w:r>
      <w:r w:rsidR="00817734">
        <w:rPr>
          <w:spacing w:val="2"/>
          <w:shd w:val="clear" w:color="auto" w:fill="FFFFFF"/>
        </w:rPr>
        <w:t>o</w:t>
      </w:r>
      <w:r w:rsidR="00350142">
        <w:rPr>
          <w:spacing w:val="2"/>
          <w:shd w:val="clear" w:color="auto" w:fill="FFFFFF"/>
        </w:rPr>
        <w:t xml:space="preserve">, este trabalho visa elencar pontos cruciais para colaborar com práticas </w:t>
      </w:r>
      <w:r w:rsidR="003B04A7">
        <w:rPr>
          <w:spacing w:val="2"/>
          <w:shd w:val="clear" w:color="auto" w:fill="FFFFFF"/>
        </w:rPr>
        <w:t>significativas para Surdos em D</w:t>
      </w:r>
      <w:r w:rsidR="00350142">
        <w:rPr>
          <w:spacing w:val="2"/>
          <w:shd w:val="clear" w:color="auto" w:fill="FFFFFF"/>
        </w:rPr>
        <w:t>ança.</w:t>
      </w:r>
      <w:r w:rsidR="00074DBD">
        <w:rPr>
          <w:spacing w:val="2"/>
          <w:shd w:val="clear" w:color="auto" w:fill="FFFFFF"/>
        </w:rPr>
        <w:t xml:space="preserve"> </w:t>
      </w:r>
      <w:r w:rsidR="000E4E58" w:rsidRPr="000E4E58">
        <w:rPr>
          <w:spacing w:val="2"/>
          <w:shd w:val="clear" w:color="auto" w:fill="FFFFFF"/>
        </w:rPr>
        <w:t>Trata-se de uma pesquisa qualitativa, tendo como teóricos: acerca da Música (BEYER, 1999); Arte e Surdez (LULKIN; SKLIAR, 2012); Multiculturalismo e Surdez (KELMAN, 2015) e Musicalidade do Surdo (CERVELLINNI, 2003)</w:t>
      </w:r>
      <w:r w:rsidR="00853D35">
        <w:rPr>
          <w:spacing w:val="2"/>
          <w:shd w:val="clear" w:color="auto" w:fill="FFFFFF"/>
        </w:rPr>
        <w:t xml:space="preserve"> e (BRITO, 2018</w:t>
      </w:r>
      <w:r w:rsidR="00350142">
        <w:rPr>
          <w:spacing w:val="2"/>
          <w:shd w:val="clear" w:color="auto" w:fill="FFFFFF"/>
        </w:rPr>
        <w:t xml:space="preserve">). </w:t>
      </w:r>
      <w:r w:rsidR="00422E80">
        <w:t>A metodologia utilizada tem abordagem qualitativa</w:t>
      </w:r>
      <w:r w:rsidR="00D46491">
        <w:t xml:space="preserve"> (MINAYO, 2010</w:t>
      </w:r>
      <w:r w:rsidR="00422E80">
        <w:t>), com foco na fruição musical de cada estudante desaguando em uma pesquisa-ação (THIOLLENT,1988)</w:t>
      </w:r>
      <w:r w:rsidR="0065291D">
        <w:t>,</w:t>
      </w:r>
      <w:r w:rsidR="007307A8">
        <w:t xml:space="preserve"> em andamento</w:t>
      </w:r>
      <w:r w:rsidR="00422E80">
        <w:t xml:space="preserve">. </w:t>
      </w:r>
      <w:r w:rsidR="0069177C">
        <w:rPr>
          <w:spacing w:val="2"/>
          <w:shd w:val="clear" w:color="auto" w:fill="FFFFFF"/>
        </w:rPr>
        <w:t>A constituição da</w:t>
      </w:r>
      <w:r w:rsidR="00350142">
        <w:rPr>
          <w:spacing w:val="2"/>
          <w:shd w:val="clear" w:color="auto" w:fill="FFFFFF"/>
        </w:rPr>
        <w:t xml:space="preserve"> sua</w:t>
      </w:r>
      <w:r w:rsidR="000E4E58" w:rsidRPr="000E4E58">
        <w:rPr>
          <w:spacing w:val="2"/>
          <w:shd w:val="clear" w:color="auto" w:fill="FFFFFF"/>
        </w:rPr>
        <w:t xml:space="preserve"> vivência musical não pode ser reduzida ao audível</w:t>
      </w:r>
      <w:r w:rsidR="00350142">
        <w:rPr>
          <w:spacing w:val="2"/>
          <w:shd w:val="clear" w:color="auto" w:fill="FFFFFF"/>
        </w:rPr>
        <w:t xml:space="preserve"> e muito menos a repetições de movimentos direcionados por um ouvinte</w:t>
      </w:r>
      <w:r w:rsidR="000E4E58" w:rsidRPr="000E4E58">
        <w:rPr>
          <w:spacing w:val="2"/>
          <w:shd w:val="clear" w:color="auto" w:fill="FFFFFF"/>
        </w:rPr>
        <w:t xml:space="preserve">. </w:t>
      </w:r>
      <w:r w:rsidR="0065291D">
        <w:rPr>
          <w:spacing w:val="2"/>
          <w:shd w:val="clear" w:color="auto" w:fill="FFFFFF"/>
        </w:rPr>
        <w:t>Nos resultados parciais já é possível notar o quão</w:t>
      </w:r>
      <w:r w:rsidR="0069177C">
        <w:rPr>
          <w:spacing w:val="2"/>
          <w:shd w:val="clear" w:color="auto" w:fill="FFFFFF"/>
        </w:rPr>
        <w:t xml:space="preserve"> </w:t>
      </w:r>
      <w:r w:rsidR="000E4E58" w:rsidRPr="000E4E58">
        <w:rPr>
          <w:spacing w:val="2"/>
          <w:shd w:val="clear" w:color="auto" w:fill="FFFFFF"/>
        </w:rPr>
        <w:t>relev</w:t>
      </w:r>
      <w:r w:rsidR="0069177C">
        <w:rPr>
          <w:spacing w:val="2"/>
          <w:shd w:val="clear" w:color="auto" w:fill="FFFFFF"/>
        </w:rPr>
        <w:t>ante</w:t>
      </w:r>
      <w:r w:rsidR="000E4E58" w:rsidRPr="000E4E58">
        <w:rPr>
          <w:spacing w:val="2"/>
          <w:shd w:val="clear" w:color="auto" w:fill="FFFFFF"/>
        </w:rPr>
        <w:t xml:space="preserve"> compreender conceitos como Sons, Música, Surdez e Musicalidade do Surdo </w:t>
      </w:r>
      <w:r w:rsidR="0065291D">
        <w:rPr>
          <w:spacing w:val="2"/>
          <w:shd w:val="clear" w:color="auto" w:fill="FFFFFF"/>
        </w:rPr>
        <w:t>se fazem para que haja</w:t>
      </w:r>
      <w:r w:rsidR="000E4E58" w:rsidRPr="000E4E58">
        <w:rPr>
          <w:spacing w:val="2"/>
          <w:shd w:val="clear" w:color="auto" w:fill="FFFFFF"/>
        </w:rPr>
        <w:t xml:space="preserve"> uma prática significativ</w:t>
      </w:r>
      <w:r w:rsidR="00CD7ECD">
        <w:rPr>
          <w:spacing w:val="2"/>
          <w:shd w:val="clear" w:color="auto" w:fill="FFFFFF"/>
        </w:rPr>
        <w:t>a</w:t>
      </w:r>
      <w:r w:rsidR="0065291D">
        <w:rPr>
          <w:spacing w:val="2"/>
          <w:shd w:val="clear" w:color="auto" w:fill="FFFFFF"/>
        </w:rPr>
        <w:t xml:space="preserve"> aos dançarinos</w:t>
      </w:r>
      <w:r w:rsidR="008D77DD">
        <w:rPr>
          <w:spacing w:val="2"/>
          <w:shd w:val="clear" w:color="auto" w:fill="FFFFFF"/>
        </w:rPr>
        <w:t>. Com os resultados ap</w:t>
      </w:r>
      <w:r w:rsidR="00CD7ECD">
        <w:rPr>
          <w:spacing w:val="2"/>
          <w:shd w:val="clear" w:color="auto" w:fill="FFFFFF"/>
        </w:rPr>
        <w:t>r</w:t>
      </w:r>
      <w:r w:rsidR="008D77DD">
        <w:rPr>
          <w:spacing w:val="2"/>
          <w:shd w:val="clear" w:color="auto" w:fill="FFFFFF"/>
        </w:rPr>
        <w:t xml:space="preserve">esentados </w:t>
      </w:r>
      <w:r w:rsidR="0069177C">
        <w:rPr>
          <w:spacing w:val="2"/>
          <w:shd w:val="clear" w:color="auto" w:fill="FFFFFF"/>
        </w:rPr>
        <w:t xml:space="preserve">deseja-se </w:t>
      </w:r>
      <w:r w:rsidR="00CD7ECD">
        <w:rPr>
          <w:spacing w:val="2"/>
          <w:shd w:val="clear" w:color="auto" w:fill="FFFFFF"/>
        </w:rPr>
        <w:t xml:space="preserve">somar para </w:t>
      </w:r>
      <w:r w:rsidR="00817734">
        <w:rPr>
          <w:spacing w:val="2"/>
          <w:shd w:val="clear" w:color="auto" w:fill="FFFFFF"/>
        </w:rPr>
        <w:t xml:space="preserve">que </w:t>
      </w:r>
      <w:r w:rsidR="00CD7ECD">
        <w:rPr>
          <w:spacing w:val="2"/>
          <w:shd w:val="clear" w:color="auto" w:fill="FFFFFF"/>
        </w:rPr>
        <w:t xml:space="preserve">futuras práticas </w:t>
      </w:r>
      <w:r w:rsidR="00817734">
        <w:rPr>
          <w:spacing w:val="2"/>
          <w:shd w:val="clear" w:color="auto" w:fill="FFFFFF"/>
        </w:rPr>
        <w:t>tenham o</w:t>
      </w:r>
      <w:r w:rsidR="008D77DD">
        <w:rPr>
          <w:spacing w:val="2"/>
          <w:shd w:val="clear" w:color="auto" w:fill="FFFFFF"/>
        </w:rPr>
        <w:t xml:space="preserve"> enfoque</w:t>
      </w:r>
      <w:r w:rsidR="00074DBD">
        <w:rPr>
          <w:spacing w:val="2"/>
          <w:shd w:val="clear" w:color="auto" w:fill="FFFFFF"/>
        </w:rPr>
        <w:t xml:space="preserve"> primordial</w:t>
      </w:r>
      <w:r w:rsidR="00817734">
        <w:rPr>
          <w:spacing w:val="2"/>
          <w:shd w:val="clear" w:color="auto" w:fill="FFFFFF"/>
        </w:rPr>
        <w:t xml:space="preserve"> </w:t>
      </w:r>
      <w:r w:rsidR="00364F30">
        <w:rPr>
          <w:spacing w:val="2"/>
          <w:shd w:val="clear" w:color="auto" w:fill="FFFFFF"/>
        </w:rPr>
        <w:t>na musicalidade dos Surdos, distanciando-se de serem</w:t>
      </w:r>
      <w:r w:rsidR="00817734">
        <w:rPr>
          <w:spacing w:val="2"/>
          <w:shd w:val="clear" w:color="auto" w:fill="FFFFFF"/>
        </w:rPr>
        <w:t xml:space="preserve"> práticas ouvintistas</w:t>
      </w:r>
      <w:r w:rsidR="00364F30">
        <w:rPr>
          <w:spacing w:val="2"/>
          <w:shd w:val="clear" w:color="auto" w:fill="FFFFFF"/>
        </w:rPr>
        <w:t xml:space="preserve"> (SKLIAR, 1998)</w:t>
      </w:r>
      <w:r w:rsidR="000E4E58" w:rsidRPr="000E4E58">
        <w:rPr>
          <w:spacing w:val="2"/>
          <w:shd w:val="clear" w:color="auto" w:fill="FFFFFF"/>
        </w:rPr>
        <w:t>.</w:t>
      </w:r>
      <w:r w:rsidR="00817734">
        <w:rPr>
          <w:spacing w:val="2"/>
          <w:shd w:val="clear" w:color="auto" w:fill="FFFFFF"/>
        </w:rPr>
        <w:t xml:space="preserve"> </w:t>
      </w:r>
    </w:p>
    <w:p w14:paraId="7DFF1CC6" w14:textId="51BE56F1" w:rsidR="000E4E58" w:rsidRDefault="00074DBD" w:rsidP="00E90A11">
      <w:pPr>
        <w:jc w:val="both"/>
      </w:pPr>
      <w:r w:rsidRPr="00D61DBB">
        <w:rPr>
          <w:b/>
        </w:rPr>
        <w:t>Palavras-chaves:</w:t>
      </w:r>
      <w:r>
        <w:t xml:space="preserve"> Surdos; Educação de</w:t>
      </w:r>
      <w:r w:rsidR="00CD7ECD">
        <w:t xml:space="preserve"> Surdos; Dança; Musicalidade de Surdos;</w:t>
      </w:r>
    </w:p>
    <w:p w14:paraId="02A232E5" w14:textId="77777777" w:rsidR="00E90A11" w:rsidRDefault="00E90A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4891DF8" w14:textId="7C6162FF" w:rsidR="003D2B15" w:rsidRDefault="003D2B15" w:rsidP="00D07A87">
      <w:pPr>
        <w:ind w:firstLine="720"/>
        <w:jc w:val="both"/>
        <w:rPr>
          <w:b/>
          <w:bCs/>
        </w:rPr>
      </w:pPr>
      <w:r>
        <w:rPr>
          <w:b/>
          <w:bCs/>
        </w:rPr>
        <w:t>Introdução</w:t>
      </w:r>
    </w:p>
    <w:p w14:paraId="68330607" w14:textId="3BF9C1E5" w:rsidR="004D7327" w:rsidRDefault="00350A3D" w:rsidP="004D7327">
      <w:pPr>
        <w:ind w:firstLine="720"/>
        <w:jc w:val="both"/>
      </w:pPr>
      <w:r>
        <w:t>Apresentações de dança</w:t>
      </w:r>
      <w:r w:rsidR="00033D56">
        <w:t>s</w:t>
      </w:r>
      <w:r>
        <w:t xml:space="preserve"> com Surdos podem ser observadas em registros da Secretaria de Educação do Amazonas há anos. No entanto, é uma prática que ainda desperta dúvidas quanto a sua significação para Surdos em alguns diálogos entre ouvintes e ouvintes, Surdos e  Surdos, ou, Surdos e ouvintes. A significação está interligada a como essa prática foi realizada.</w:t>
      </w:r>
      <w:r w:rsidR="004D7327">
        <w:t xml:space="preserve"> Para refletir esses pontos e criar possibilidades favoráveis aos estudantes, </w:t>
      </w:r>
      <w:r w:rsidR="00715289">
        <w:t>a pesquisa</w:t>
      </w:r>
      <w:r w:rsidR="004D7327">
        <w:t xml:space="preserve"> vem sendo desenvolvida com base nos seguintes estudiosos: </w:t>
      </w:r>
      <w:r w:rsidR="004D7327" w:rsidRPr="000E4E58">
        <w:rPr>
          <w:spacing w:val="2"/>
          <w:shd w:val="clear" w:color="auto" w:fill="FFFFFF"/>
        </w:rPr>
        <w:t>acerc</w:t>
      </w:r>
      <w:r w:rsidR="00B06DCD">
        <w:rPr>
          <w:spacing w:val="2"/>
          <w:shd w:val="clear" w:color="auto" w:fill="FFFFFF"/>
        </w:rPr>
        <w:t>a da Música (BEYER, 1988</w:t>
      </w:r>
      <w:r w:rsidR="004D7327" w:rsidRPr="000E4E58">
        <w:rPr>
          <w:spacing w:val="2"/>
          <w:shd w:val="clear" w:color="auto" w:fill="FFFFFF"/>
        </w:rPr>
        <w:t>); Arte e Surdez (LULKIN; SKLIAR, 2012); Multiculturalismo e Surdez (KELMAN, 2015) e Musicalidade do Surdo (CERVELLINNI, 2003)</w:t>
      </w:r>
      <w:r w:rsidR="004D7327">
        <w:rPr>
          <w:spacing w:val="2"/>
          <w:shd w:val="clear" w:color="auto" w:fill="FFFFFF"/>
        </w:rPr>
        <w:t xml:space="preserve"> e (BRITO, 2018).</w:t>
      </w:r>
    </w:p>
    <w:p w14:paraId="27F8864C" w14:textId="6004CD3D" w:rsidR="00350A3D" w:rsidRDefault="00350A3D" w:rsidP="00350A3D">
      <w:pPr>
        <w:ind w:firstLine="720"/>
        <w:jc w:val="both"/>
      </w:pPr>
      <w:r>
        <w:t xml:space="preserve"> O objetivo principal não pode deixar de ser o praticante (o dançarino, o artista, o brincante). Em alguns casos, infelizmente o foco passa a ser o público e as referências não tendem a ser as subjetividades dos estudante</w:t>
      </w:r>
      <w:r w:rsidR="00033D56">
        <w:t>s envolvidos na dança. O professor responsável pelo ensino da dança precisa</w:t>
      </w:r>
      <w:r>
        <w:t xml:space="preserve"> considerar que os Surdos tem a musicalidade de modo diferenciado dos ouvintes e também entre si</w:t>
      </w:r>
      <w:r w:rsidR="00563AED">
        <w:t xml:space="preserve">, assim como os ouvintes </w:t>
      </w:r>
      <w:r>
        <w:t xml:space="preserve">apresentam suas diferenças no próprio grupo. </w:t>
      </w:r>
    </w:p>
    <w:p w14:paraId="1A497D2F" w14:textId="77777777" w:rsidR="00B96247" w:rsidRDefault="00350A3D" w:rsidP="00350A3D">
      <w:pPr>
        <w:ind w:firstLine="720"/>
        <w:jc w:val="both"/>
      </w:pPr>
      <w:r>
        <w:t xml:space="preserve">Na aprendizagem existe a repetição, mas fixar toda a prática em repetição pode criar aversões dos praticantes a algo maçante, sem prazer ou de significado limitado a uma brincadeira de repetir o que alguém está fazendo e no fim ser aplaudido. O que em algum momento da vida poderá ser entendido como sinônimo de qualquer prática musical. Por isso e mais é preciso ter cuidado para não gerar tais equívocos. </w:t>
      </w:r>
    </w:p>
    <w:p w14:paraId="050675EF" w14:textId="24001A15" w:rsidR="00B96247" w:rsidRDefault="006D530E" w:rsidP="006D530E">
      <w:pPr>
        <w:ind w:firstLine="720"/>
        <w:jc w:val="both"/>
      </w:pPr>
      <w:r>
        <w:lastRenderedPageBreak/>
        <w:t>O objetivo geral deste trabalho é apresentar possibilidades de estratégias docentes que inspirem práticas significativas em Dança para estudantes Surdos. Práticas essas que não resultem em repetições ouvintistas.</w:t>
      </w:r>
      <w:r>
        <w:t xml:space="preserve"> </w:t>
      </w:r>
      <w:r w:rsidR="00B96247" w:rsidRPr="00B96247">
        <w:t xml:space="preserve">Skliar (1998, p. 15) introduziu o termo </w:t>
      </w:r>
      <w:r w:rsidR="00B96247">
        <w:rPr>
          <w:b/>
        </w:rPr>
        <w:t>´´</w:t>
      </w:r>
      <w:r w:rsidR="00B96247" w:rsidRPr="00B96247">
        <w:rPr>
          <w:rStyle w:val="Forte"/>
          <w:b w:val="0"/>
        </w:rPr>
        <w:t>ouvintismo</w:t>
      </w:r>
      <w:r w:rsidR="00B96247">
        <w:rPr>
          <w:b/>
        </w:rPr>
        <w:t>´´</w:t>
      </w:r>
      <w:r w:rsidR="00B96247">
        <w:t xml:space="preserve"> como: ´´</w:t>
      </w:r>
      <w:r w:rsidR="00B96247" w:rsidRPr="00B96247">
        <w:t>... um conjunto de representações dos ouvintes a partir do qual o surdo está obrigado a olhar-se e narrar-se como se fosse ouvinte. Nessa perspectiva é que acontecem as percepções do ser deficiente, do não ser ouvinte, percepções que leg</w:t>
      </w:r>
      <w:r w:rsidR="00B96247">
        <w:t>itimam as práticas terapêuticas´´</w:t>
      </w:r>
      <w:r w:rsidR="00B96247" w:rsidRPr="00B96247">
        <w:t xml:space="preserve">. </w:t>
      </w:r>
    </w:p>
    <w:p w14:paraId="602623EC" w14:textId="77777777" w:rsidR="00350A3D" w:rsidRDefault="00350A3D" w:rsidP="003D2B15">
      <w:pPr>
        <w:jc w:val="both"/>
        <w:rPr>
          <w:b/>
          <w:bCs/>
        </w:rPr>
      </w:pPr>
    </w:p>
    <w:p w14:paraId="0A75FE70" w14:textId="4BCEAABC" w:rsidR="003D2B15" w:rsidRDefault="003D2B15" w:rsidP="00D07A87">
      <w:pPr>
        <w:ind w:firstLine="720"/>
        <w:jc w:val="both"/>
        <w:rPr>
          <w:b/>
          <w:bCs/>
        </w:rPr>
      </w:pPr>
      <w:r>
        <w:rPr>
          <w:b/>
          <w:bCs/>
        </w:rPr>
        <w:t>Metodologia</w:t>
      </w:r>
    </w:p>
    <w:p w14:paraId="7F8D3027" w14:textId="78E21D79" w:rsidR="00A50F95" w:rsidRDefault="00D46491" w:rsidP="00E22D59">
      <w:pPr>
        <w:ind w:firstLine="720"/>
        <w:jc w:val="both"/>
        <w:rPr>
          <w:bCs/>
        </w:rPr>
      </w:pPr>
      <w:r>
        <w:t>Este trabalho é fruto de investigação qualitativa, citada por Minayo (2010) como caminho que envolve o universo dos significados, dos motivos, das aspirações, das crenças, dos valores e das atitudes. Neste caminho as reflexões foram aprofundadas e despertaram</w:t>
      </w:r>
      <w:r w:rsidR="00CF5F5C">
        <w:t xml:space="preserve"> outras</w:t>
      </w:r>
      <w:r>
        <w:t xml:space="preserve"> ao longo do trabalho.</w:t>
      </w:r>
      <w:r w:rsidR="005B7C91">
        <w:rPr>
          <w:b/>
          <w:bCs/>
        </w:rPr>
        <w:t xml:space="preserve"> </w:t>
      </w:r>
      <w:r w:rsidR="005B7C91">
        <w:rPr>
          <w:bCs/>
        </w:rPr>
        <w:t xml:space="preserve"> O </w:t>
      </w:r>
      <w:r w:rsidR="00531F56">
        <w:rPr>
          <w:bCs/>
        </w:rPr>
        <w:t>modelo de pesquisa-ação é que tem sido</w:t>
      </w:r>
      <w:r w:rsidR="005B7C91">
        <w:rPr>
          <w:bCs/>
        </w:rPr>
        <w:t xml:space="preserve"> utilizado no processo.</w:t>
      </w:r>
      <w:r w:rsidR="00531F56">
        <w:rPr>
          <w:bCs/>
        </w:rPr>
        <w:t xml:space="preserve"> A pesquisa encontra-se em andamento</w:t>
      </w:r>
      <w:r w:rsidR="00DC3D09">
        <w:rPr>
          <w:bCs/>
        </w:rPr>
        <w:t xml:space="preserve"> desde o </w:t>
      </w:r>
      <w:r w:rsidR="00252922">
        <w:rPr>
          <w:bCs/>
        </w:rPr>
        <w:t>primeiro semestre</w:t>
      </w:r>
      <w:r w:rsidR="00DC3D09">
        <w:rPr>
          <w:bCs/>
        </w:rPr>
        <w:t xml:space="preserve"> do ano letivo de 2023</w:t>
      </w:r>
      <w:r w:rsidR="00531F56">
        <w:rPr>
          <w:bCs/>
        </w:rPr>
        <w:t>.</w:t>
      </w:r>
      <w:r w:rsidR="005B7C91">
        <w:rPr>
          <w:bCs/>
        </w:rPr>
        <w:t xml:space="preserve"> </w:t>
      </w:r>
    </w:p>
    <w:p w14:paraId="39B0B9A4" w14:textId="315B5CBA" w:rsidR="003D2B15" w:rsidRDefault="00A50F95" w:rsidP="00E22D59">
      <w:pPr>
        <w:ind w:firstLine="720"/>
        <w:jc w:val="both"/>
        <w:rPr>
          <w:bCs/>
        </w:rPr>
      </w:pPr>
      <w:r>
        <w:rPr>
          <w:bCs/>
        </w:rPr>
        <w:t>A pesquisadora e professora da escola (autora deste trabalho)</w:t>
      </w:r>
      <w:r w:rsidR="005B7C91">
        <w:rPr>
          <w:bCs/>
        </w:rPr>
        <w:t xml:space="preserve"> guiou os p</w:t>
      </w:r>
      <w:r>
        <w:rPr>
          <w:bCs/>
        </w:rPr>
        <w:t>assos das práticas resultantes n</w:t>
      </w:r>
      <w:r w:rsidR="005B7C91">
        <w:rPr>
          <w:bCs/>
        </w:rPr>
        <w:t>as observações e reflexões dadas na pesquisa. A coleta de dados foi realizada desde o momento de convite feito pela escola para a docente organizar a dança, passando pelo diálogo com as crianças</w:t>
      </w:r>
      <w:r w:rsidR="00531F56">
        <w:rPr>
          <w:bCs/>
        </w:rPr>
        <w:t xml:space="preserve"> e suas famílias,</w:t>
      </w:r>
      <w:r w:rsidR="005B7C91">
        <w:rPr>
          <w:bCs/>
        </w:rPr>
        <w:t xml:space="preserve"> e</w:t>
      </w:r>
      <w:r w:rsidR="00531F56">
        <w:rPr>
          <w:bCs/>
        </w:rPr>
        <w:t>, o</w:t>
      </w:r>
      <w:r w:rsidR="005B7C91">
        <w:rPr>
          <w:bCs/>
        </w:rPr>
        <w:t xml:space="preserve"> planejamento</w:t>
      </w:r>
      <w:r w:rsidR="00531F56">
        <w:rPr>
          <w:bCs/>
        </w:rPr>
        <w:t xml:space="preserve"> dos estudos e ensaios</w:t>
      </w:r>
      <w:r w:rsidR="005B7C91">
        <w:rPr>
          <w:bCs/>
        </w:rPr>
        <w:t>. Após a interpretação dos dados foram organizadas as ações</w:t>
      </w:r>
      <w:r w:rsidR="00531F56">
        <w:rPr>
          <w:bCs/>
        </w:rPr>
        <w:t>, que contribuíram</w:t>
      </w:r>
      <w:r w:rsidR="005B7C91">
        <w:rPr>
          <w:bCs/>
        </w:rPr>
        <w:t xml:space="preserve"> nos estudos, ensaios, apresentação e avaliação posterior à dança</w:t>
      </w:r>
      <w:r w:rsidR="0071173F">
        <w:rPr>
          <w:bCs/>
        </w:rPr>
        <w:t xml:space="preserve"> feita até o momento</w:t>
      </w:r>
      <w:r w:rsidR="005B7C91">
        <w:rPr>
          <w:bCs/>
        </w:rPr>
        <w:t>.</w:t>
      </w:r>
    </w:p>
    <w:p w14:paraId="459BCD14" w14:textId="3EFEE1EF" w:rsidR="005B7C91" w:rsidRDefault="005B7C91" w:rsidP="00E22D59">
      <w:pPr>
        <w:ind w:firstLine="720"/>
        <w:jc w:val="both"/>
      </w:pPr>
      <w:r>
        <w:t>A pesquisa-ação</w:t>
      </w:r>
      <w:r w:rsidR="006E66A2">
        <w:t xml:space="preserve"> (THIOLLENT, 1985)</w:t>
      </w:r>
      <w:r>
        <w:t xml:space="preserve"> como método agrega várias técnicas de pesquisa social. Utiliza-se de técnicas de coleta e interpretação dos dados, de intervenção na solução de problemas e organização de ações, bem como de técnicas e dinâmicas de grupo para trabalhar com a dimensão coletiva e interativa na produção do conhecimento e programação da ação coletiva.</w:t>
      </w:r>
    </w:p>
    <w:p w14:paraId="2A75FEB8" w14:textId="5BE4A8BF" w:rsidR="00A461A5" w:rsidRDefault="00A461A5" w:rsidP="007319DA">
      <w:pPr>
        <w:ind w:firstLine="720"/>
        <w:jc w:val="both"/>
      </w:pPr>
      <w:r>
        <w:t xml:space="preserve">O trabalho vem sendo realizado em Escola Específica de Surdos da Rede Estadual do Amazonas, localizada em Manaus. </w:t>
      </w:r>
      <w:r w:rsidR="007319DA">
        <w:t xml:space="preserve">O convite para a realização do direcionamento coreográfico </w:t>
      </w:r>
      <w:r w:rsidR="008A55C9">
        <w:t xml:space="preserve">foi ocorreu em </w:t>
      </w:r>
      <w:r w:rsidR="007319DA">
        <w:t>reunião de pr</w:t>
      </w:r>
      <w:r w:rsidR="008A55C9">
        <w:t>ofessores, para que a docente</w:t>
      </w:r>
      <w:r w:rsidR="007319DA">
        <w:t xml:space="preserve"> em </w:t>
      </w:r>
      <w:r w:rsidR="008A55C9">
        <w:t xml:space="preserve">questão organizasse </w:t>
      </w:r>
      <w:r w:rsidR="007319DA">
        <w:t>uma dança para</w:t>
      </w:r>
      <w:r w:rsidR="007319DA">
        <w:t xml:space="preserve"> crianças do 1</w:t>
      </w:r>
      <w:r w:rsidR="007319DA">
        <w:rPr>
          <w:rFonts w:ascii="Calibri" w:hAnsi="Calibri" w:cs="Calibri"/>
        </w:rPr>
        <w:t>ᴼ</w:t>
      </w:r>
      <w:r w:rsidR="007319DA">
        <w:t xml:space="preserve"> ao 5</w:t>
      </w:r>
      <w:r w:rsidR="007319DA">
        <w:rPr>
          <w:rFonts w:ascii="Calibri" w:hAnsi="Calibri" w:cs="Calibri"/>
        </w:rPr>
        <w:t>ᴼ</w:t>
      </w:r>
      <w:r w:rsidR="007319DA">
        <w:t xml:space="preserve"> ano. Primeiramente </w:t>
      </w:r>
      <w:r w:rsidR="008A55C9">
        <w:t>foram</w:t>
      </w:r>
      <w:r w:rsidR="007319DA">
        <w:t xml:space="preserve"> revisita</w:t>
      </w:r>
      <w:r w:rsidR="008A55C9">
        <w:t>dos</w:t>
      </w:r>
      <w:r w:rsidR="007319DA">
        <w:t xml:space="preserve"> conceitos e investigada</w:t>
      </w:r>
      <w:r w:rsidR="00F540E7">
        <w:t>s</w:t>
      </w:r>
      <w:r w:rsidR="007319DA">
        <w:t xml:space="preserve"> a</w:t>
      </w:r>
      <w:r w:rsidR="00F540E7">
        <w:t>s</w:t>
      </w:r>
      <w:r w:rsidR="007319DA">
        <w:t xml:space="preserve"> trajetória</w:t>
      </w:r>
      <w:r w:rsidR="00F540E7">
        <w:t>s</w:t>
      </w:r>
      <w:r w:rsidR="007319DA">
        <w:t xml:space="preserve"> dos estudantes em relação a experiências musicais. </w:t>
      </w:r>
      <w:r>
        <w:t xml:space="preserve">Os participantes </w:t>
      </w:r>
      <w:r w:rsidR="00F540E7">
        <w:t>foram</w:t>
      </w:r>
      <w:r>
        <w:t xml:space="preserve"> a professora-pesquisadora</w:t>
      </w:r>
      <w:r w:rsidR="00F540E7">
        <w:t>, familiares</w:t>
      </w:r>
      <w:r>
        <w:t xml:space="preserve"> e 5 estudantes</w:t>
      </w:r>
      <w:r w:rsidR="007319DA">
        <w:t xml:space="preserve"> </w:t>
      </w:r>
      <w:r>
        <w:t xml:space="preserve">que demonstraram interesse em </w:t>
      </w:r>
      <w:r w:rsidR="008A55C9">
        <w:t>participar da</w:t>
      </w:r>
      <w:r>
        <w:t xml:space="preserve"> </w:t>
      </w:r>
      <w:r w:rsidR="008A55C9">
        <w:t>composição coreográfica</w:t>
      </w:r>
      <w:r>
        <w:t xml:space="preserve">. </w:t>
      </w:r>
      <w:r w:rsidR="008A55C9">
        <w:t>Com idade entre 6 e 13</w:t>
      </w:r>
      <w:r>
        <w:t xml:space="preserve"> anos, as meninas participaram dos estudos, ensaios e apresentação no primeiro semestre de 2023.</w:t>
      </w:r>
      <w:r>
        <w:t xml:space="preserve"> </w:t>
      </w:r>
    </w:p>
    <w:p w14:paraId="2C8A945B" w14:textId="29BF95C9" w:rsidR="00EA157A" w:rsidRPr="005B7C91" w:rsidRDefault="00A10FC1" w:rsidP="00E22D59">
      <w:pPr>
        <w:ind w:firstLine="720"/>
        <w:jc w:val="both"/>
        <w:rPr>
          <w:bCs/>
        </w:rPr>
      </w:pPr>
      <w:r>
        <w:t>Foram utilizados vídeos para apresentar o contexto da música a ser dançada; houve diálogo com os pais para conhecer a musicalidade dos estudantes pelo ótica da família; antes de cada ensaio era explicado o que seria feito e o porquê, o que cada movimento representava e a emoção desejada de ser vivenciada</w:t>
      </w:r>
      <w:r w:rsidR="0071173F">
        <w:t xml:space="preserve"> e expressada naquela sequência; foi também conversado co</w:t>
      </w:r>
      <w:r w:rsidR="007E1D87">
        <w:t>m as famílias sobre como é</w:t>
      </w:r>
      <w:r w:rsidR="0071173F">
        <w:t xml:space="preserve"> musicalidade de Surdos; </w:t>
      </w:r>
      <w:r w:rsidR="004E4C41">
        <w:t>as motivações aos estudantes também eram feitas por meio de desenhos para colorir com passos estudados; foram ainda apresentados</w:t>
      </w:r>
      <w:r w:rsidR="007E2BF1">
        <w:t xml:space="preserve"> S</w:t>
      </w:r>
      <w:r>
        <w:t>urdos danç</w:t>
      </w:r>
      <w:r w:rsidR="004E4C41">
        <w:t>arinos</w:t>
      </w:r>
      <w:r>
        <w:t xml:space="preserve"> para as c</w:t>
      </w:r>
      <w:r w:rsidR="007E2BF1">
        <w:t>rianças</w:t>
      </w:r>
      <w:r w:rsidR="004E4C41">
        <w:t xml:space="preserve"> terem referência dentro do seu contexto identitário</w:t>
      </w:r>
      <w:r w:rsidR="007E2BF1">
        <w:t xml:space="preserve">; </w:t>
      </w:r>
      <w:r w:rsidR="007E1D87">
        <w:t>a letra da música foi apresentada em Libras; Um sinalário com essa letra também foi elaborado</w:t>
      </w:r>
      <w:r w:rsidR="007E2BF1">
        <w:t>; e, ainda confeccionado um guia visual da sequência</w:t>
      </w:r>
      <w:r w:rsidR="007E1D87">
        <w:t xml:space="preserve"> dos passos</w:t>
      </w:r>
      <w:r w:rsidR="007E2BF1">
        <w:t xml:space="preserve"> com os tempos musicais a serem dançados</w:t>
      </w:r>
      <w:r w:rsidR="00A461A5">
        <w:t xml:space="preserve"> na apresentação</w:t>
      </w:r>
      <w:r w:rsidR="007E2BF1">
        <w:t>.</w:t>
      </w:r>
    </w:p>
    <w:p w14:paraId="5278C630" w14:textId="77777777" w:rsidR="003D2B15" w:rsidRDefault="003D2B15" w:rsidP="003D2B15">
      <w:pPr>
        <w:jc w:val="both"/>
        <w:rPr>
          <w:b/>
          <w:bCs/>
        </w:rPr>
      </w:pPr>
    </w:p>
    <w:p w14:paraId="20C14D0E" w14:textId="0C1988AC" w:rsidR="00B96C60" w:rsidRPr="00D07A87" w:rsidRDefault="003D2B15" w:rsidP="00D07A87">
      <w:pPr>
        <w:ind w:firstLine="720"/>
        <w:jc w:val="both"/>
        <w:rPr>
          <w:b/>
          <w:bCs/>
        </w:rPr>
      </w:pPr>
      <w:r>
        <w:rPr>
          <w:b/>
          <w:bCs/>
        </w:rPr>
        <w:t>Resultados</w:t>
      </w:r>
      <w:r w:rsidR="008437A4">
        <w:rPr>
          <w:b/>
          <w:bCs/>
        </w:rPr>
        <w:t xml:space="preserve"> e/ou discussões</w:t>
      </w:r>
    </w:p>
    <w:p w14:paraId="51EEC48F" w14:textId="4D9C773B" w:rsidR="00A95A0C" w:rsidRDefault="00D5695F" w:rsidP="00D5695F">
      <w:pPr>
        <w:ind w:firstLine="720"/>
        <w:jc w:val="both"/>
      </w:pPr>
      <w:r>
        <w:t>Par</w:t>
      </w:r>
      <w:r w:rsidR="000854CB">
        <w:t>a realizar um trabalho que trouxesse</w:t>
      </w:r>
      <w:r>
        <w:t xml:space="preserve"> uma vivência signifi</w:t>
      </w:r>
      <w:r w:rsidR="00B96C60">
        <w:t xml:space="preserve">cativa e prazerosa musicalmente </w:t>
      </w:r>
      <w:r>
        <w:t>a ponto de des</w:t>
      </w:r>
      <w:r w:rsidR="00A461A5">
        <w:t>pertar interesse e compreensão foi possível perceber que é</w:t>
      </w:r>
      <w:r w:rsidR="000854CB">
        <w:t xml:space="preserve"> imprescindível colocar</w:t>
      </w:r>
      <w:r>
        <w:t xml:space="preserve"> conhecimentos físicos, biológicos e culturais em destaque. Antes de tudo, a prática de olhar e repetir o que alguém está fazendo, não é aqui o modelo mais indicado para que o</w:t>
      </w:r>
      <w:r w:rsidR="000854CB">
        <w:t>s</w:t>
      </w:r>
      <w:r>
        <w:t xml:space="preserve"> Surdo</w:t>
      </w:r>
      <w:r w:rsidR="000854CB">
        <w:t>s</w:t>
      </w:r>
      <w:r>
        <w:t xml:space="preserve"> realmente usufrua</w:t>
      </w:r>
      <w:r w:rsidR="00A461A5">
        <w:t>m</w:t>
      </w:r>
      <w:r>
        <w:t xml:space="preserve"> do seu potencial</w:t>
      </w:r>
      <w:r w:rsidR="00A461A5">
        <w:t xml:space="preserve"> na dança</w:t>
      </w:r>
      <w:r>
        <w:t>.</w:t>
      </w:r>
      <w:r w:rsidR="000854CB">
        <w:t xml:space="preserve"> </w:t>
      </w:r>
      <w:r w:rsidR="001C38EA">
        <w:t xml:space="preserve">Não basta </w:t>
      </w:r>
      <w:r w:rsidR="000E48D4">
        <w:t xml:space="preserve">simplesmente executar os movimentos e </w:t>
      </w:r>
      <w:r w:rsidR="001C38EA">
        <w:t>ter uma coreografia bonita para quem assiste</w:t>
      </w:r>
      <w:r w:rsidR="000E48D4">
        <w:t>, é preciso entender o que se dança, porque se dança e o que envolve a dança.</w:t>
      </w:r>
    </w:p>
    <w:p w14:paraId="2949CB90" w14:textId="0BD5E324" w:rsidR="004C43FF" w:rsidRDefault="00350A3D" w:rsidP="00D07A87">
      <w:pPr>
        <w:ind w:firstLine="720"/>
        <w:jc w:val="both"/>
      </w:pPr>
      <w:r>
        <w:t xml:space="preserve">A musicalidade do Surdo é uma realidade a medida em que o som é composto por vibrações e que a música é composta por sons. </w:t>
      </w:r>
      <w:r w:rsidR="00742750">
        <w:t xml:space="preserve"> </w:t>
      </w:r>
      <w:r w:rsidR="00263634" w:rsidRPr="000E4E58">
        <w:rPr>
          <w:spacing w:val="2"/>
          <w:shd w:val="clear" w:color="auto" w:fill="FFFFFF"/>
        </w:rPr>
        <w:t>Através das percepções vibrotáteis exploradas em suas poten</w:t>
      </w:r>
      <w:r w:rsidR="00263634">
        <w:rPr>
          <w:spacing w:val="2"/>
          <w:shd w:val="clear" w:color="auto" w:fill="FFFFFF"/>
        </w:rPr>
        <w:t>cialidades, os Surdos também podem ter</w:t>
      </w:r>
      <w:r w:rsidR="00263634" w:rsidRPr="000E4E58">
        <w:rPr>
          <w:spacing w:val="2"/>
          <w:shd w:val="clear" w:color="auto" w:fill="FFFFFF"/>
        </w:rPr>
        <w:t xml:space="preserve"> vivência</w:t>
      </w:r>
      <w:r w:rsidR="00263634">
        <w:rPr>
          <w:spacing w:val="2"/>
          <w:shd w:val="clear" w:color="auto" w:fill="FFFFFF"/>
        </w:rPr>
        <w:t>s</w:t>
      </w:r>
      <w:r w:rsidR="00263634" w:rsidRPr="000E4E58">
        <w:rPr>
          <w:spacing w:val="2"/>
          <w:shd w:val="clear" w:color="auto" w:fill="FFFFFF"/>
        </w:rPr>
        <w:t xml:space="preserve"> </w:t>
      </w:r>
      <w:r w:rsidR="00263634">
        <w:rPr>
          <w:spacing w:val="2"/>
          <w:shd w:val="clear" w:color="auto" w:fill="FFFFFF"/>
        </w:rPr>
        <w:t xml:space="preserve">musicais. </w:t>
      </w:r>
      <w:r w:rsidR="00742750">
        <w:t>Em parte inicial desta vivência, por exemplo, a</w:t>
      </w:r>
      <w:r w:rsidR="00A95A0C">
        <w:t>s caixas de som foram</w:t>
      </w:r>
      <w:r>
        <w:t xml:space="preserve"> o</w:t>
      </w:r>
      <w:r w:rsidR="008C02A4">
        <w:t>bjetos de contato com o corpo de cada um dos</w:t>
      </w:r>
      <w:r>
        <w:t xml:space="preserve"> estu</w:t>
      </w:r>
      <w:r w:rsidR="00742750">
        <w:t>dante</w:t>
      </w:r>
      <w:r w:rsidR="008C02A4">
        <w:t>s</w:t>
      </w:r>
      <w:r w:rsidR="00263634">
        <w:t xml:space="preserve"> e a organização visual</w:t>
      </w:r>
      <w:r w:rsidR="00742750">
        <w:t xml:space="preserve"> dos passos serviu de </w:t>
      </w:r>
      <w:r>
        <w:t>referência para</w:t>
      </w:r>
      <w:r w:rsidR="00742750">
        <w:t xml:space="preserve"> estudo</w:t>
      </w:r>
      <w:r w:rsidR="008C02A4">
        <w:t>s</w:t>
      </w:r>
      <w:r w:rsidR="00742750">
        <w:t xml:space="preserve"> d</w:t>
      </w:r>
      <w:r w:rsidR="00A95A0C">
        <w:t>a sequência até que fosse</w:t>
      </w:r>
      <w:r w:rsidR="004C43FF">
        <w:t xml:space="preserve"> memorizada e aprendida: S</w:t>
      </w:r>
      <w:r w:rsidR="004C43FF">
        <w:t>equência visual de dança para estudo coreográfico, com base no tempo musical.</w:t>
      </w:r>
    </w:p>
    <w:p w14:paraId="3589FA9F" w14:textId="49732E41" w:rsidR="00350A3D" w:rsidRDefault="00797CCC" w:rsidP="00D5695F">
      <w:pPr>
        <w:ind w:firstLine="720"/>
        <w:jc w:val="both"/>
      </w:pPr>
      <w:r>
        <w:t xml:space="preserve">Tentar apenas propor uma reprodução de gestos ou expressões da musicalidade particular dos ouvintes nas práticas com estudante surdo não é incluí-lo em Prática Musical. </w:t>
      </w:r>
      <w:r w:rsidR="00A95A0C">
        <w:t>Percebeu-se que a</w:t>
      </w:r>
      <w:r w:rsidR="00350A3D">
        <w:t xml:space="preserve"> partir de conhecimento</w:t>
      </w:r>
      <w:r w:rsidR="0064153F">
        <w:t>s múltiplos como: o</w:t>
      </w:r>
      <w:r w:rsidR="00350A3D">
        <w:t xml:space="preserve"> físico</w:t>
      </w:r>
      <w:r w:rsidR="0064153F">
        <w:t>,</w:t>
      </w:r>
      <w:r w:rsidR="00350A3D">
        <w:t xml:space="preserve"> consi</w:t>
      </w:r>
      <w:r w:rsidR="0064153F">
        <w:t>derando a realidade biológica para</w:t>
      </w:r>
      <w:r w:rsidR="00350A3D">
        <w:t xml:space="preserve"> busca por materiais que contribuam para a propagação desse som</w:t>
      </w:r>
      <w:r w:rsidR="008C02A4">
        <w:t xml:space="preserve"> e</w:t>
      </w:r>
      <w:r w:rsidR="0064153F">
        <w:t xml:space="preserve"> a Libras, para o entendimento do que se executa</w:t>
      </w:r>
      <w:r w:rsidR="00263634">
        <w:t>,</w:t>
      </w:r>
      <w:r w:rsidR="0064153F">
        <w:t xml:space="preserve"> uma prá</w:t>
      </w:r>
      <w:r w:rsidR="00263634">
        <w:t>tica consciente de uma dança significativa para</w:t>
      </w:r>
      <w:r w:rsidR="0064153F">
        <w:t xml:space="preserve"> Surdos</w:t>
      </w:r>
      <w:r w:rsidR="00263634">
        <w:t xml:space="preserve"> pode acontecer</w:t>
      </w:r>
      <w:r w:rsidR="00350A3D">
        <w:t>.</w:t>
      </w:r>
    </w:p>
    <w:p w14:paraId="5BBB9004" w14:textId="77777777" w:rsidR="00AE4755" w:rsidRPr="00AE4755" w:rsidRDefault="006C18BD" w:rsidP="00AE4755">
      <w:pPr>
        <w:ind w:left="3600"/>
        <w:jc w:val="both"/>
        <w:rPr>
          <w:sz w:val="22"/>
          <w:szCs w:val="22"/>
        </w:rPr>
      </w:pPr>
      <w:r w:rsidRPr="00AE4755">
        <w:rPr>
          <w:sz w:val="22"/>
          <w:szCs w:val="22"/>
        </w:rPr>
        <w:t xml:space="preserve">Para se lidar com alunos que apresentam processos de desenvolvimento e socialização distintos do padrão tradicional, devemos buscar a análise e a compreensão dos fenômenos de comportamento individual e coletivo, nos mais diversos contextos em que as interações sociais e culturais ocorrem. (Kelman, 2015, p. 87) </w:t>
      </w:r>
    </w:p>
    <w:p w14:paraId="5FC8CD16" w14:textId="77777777" w:rsidR="00AE4755" w:rsidRDefault="00AE4755" w:rsidP="00AE4755">
      <w:pPr>
        <w:jc w:val="both"/>
      </w:pPr>
    </w:p>
    <w:p w14:paraId="557F2EF4" w14:textId="2DA98B2E" w:rsidR="00350A3D" w:rsidRDefault="00350A3D" w:rsidP="00AE4755">
      <w:pPr>
        <w:ind w:firstLine="720"/>
        <w:jc w:val="both"/>
      </w:pPr>
      <w:r>
        <w:t>Optar por um piso de madeira, por exemplo, ou até mesmo um tablado, já é um diferencial mega positivo para esses estudantes. A madeira é um material condutor sonoro que permite com que as vibrações sej</w:t>
      </w:r>
      <w:r w:rsidR="000E1719">
        <w:t>am sentidas com maior intensidade</w:t>
      </w:r>
      <w:r>
        <w:t xml:space="preserve"> pelo grupo que estiver em cima do material. </w:t>
      </w:r>
      <w:r w:rsidR="00B464D0">
        <w:t>Nos estudos</w:t>
      </w:r>
      <w:r w:rsidR="00263634">
        <w:t>,</w:t>
      </w:r>
      <w:r w:rsidR="00B464D0">
        <w:t xml:space="preserve"> a mesa de madeira da sala de aula foi utilizada como meio condutor no estudo rítmico.</w:t>
      </w:r>
      <w:r w:rsidR="00C70C70">
        <w:t xml:space="preserve"> </w:t>
      </w:r>
      <w:r w:rsidR="00263634">
        <w:t xml:space="preserve">As crianças encostavam suas mãos e percebiam </w:t>
      </w:r>
      <w:r w:rsidR="000E1719">
        <w:t>as</w:t>
      </w:r>
      <w:r w:rsidR="00263634">
        <w:t xml:space="preserve"> propriedade</w:t>
      </w:r>
      <w:r w:rsidR="002E0323">
        <w:t>s da música</w:t>
      </w:r>
      <w:r w:rsidR="000E1719">
        <w:t xml:space="preserve"> com direcionamento e explicação da professora</w:t>
      </w:r>
      <w:r w:rsidR="00263634">
        <w:t xml:space="preserve">. </w:t>
      </w:r>
      <w:r w:rsidR="00C70C70">
        <w:t>O que se confirmou</w:t>
      </w:r>
      <w:r w:rsidR="00B464D0">
        <w:t xml:space="preserve"> </w:t>
      </w:r>
      <w:r w:rsidR="000E1719">
        <w:t xml:space="preserve">este recurso </w:t>
      </w:r>
      <w:r w:rsidR="00B464D0">
        <w:t>com</w:t>
      </w:r>
      <w:r w:rsidR="000E1719">
        <w:t>o potencial</w:t>
      </w:r>
      <w:r w:rsidR="00B464D0">
        <w:t xml:space="preserve"> para </w:t>
      </w:r>
      <w:r w:rsidR="00C70C70">
        <w:t>a compreensão</w:t>
      </w:r>
      <w:r>
        <w:t xml:space="preserve"> rítmica, nas entradas das sequência</w:t>
      </w:r>
      <w:r w:rsidR="000E1719">
        <w:t>s de passos, entendimento</w:t>
      </w:r>
      <w:r w:rsidR="00263634">
        <w:t xml:space="preserve"> do</w:t>
      </w:r>
      <w:r w:rsidR="000E1719">
        <w:t xml:space="preserve"> tempo musical, </w:t>
      </w:r>
      <w:r w:rsidR="00B464D0">
        <w:t>pausas,</w:t>
      </w:r>
      <w:r>
        <w:t xml:space="preserve"> movimentos e sincronias. </w:t>
      </w:r>
    </w:p>
    <w:p w14:paraId="6F37A45D" w14:textId="18F70DCB" w:rsidR="00350A3D" w:rsidRDefault="00C36964" w:rsidP="00350A3D">
      <w:pPr>
        <w:jc w:val="both"/>
      </w:pPr>
      <w:r>
        <w:t xml:space="preserve"> </w:t>
      </w:r>
      <w:r>
        <w:tab/>
      </w:r>
      <w:r w:rsidR="00350A3D">
        <w:t xml:space="preserve">Vídeos, imagens, o texto da música e um sinalário </w:t>
      </w:r>
      <w:r w:rsidR="003E2020">
        <w:t>em Libras/ Língua Portuguesa fizeram parte desse estudo</w:t>
      </w:r>
      <w:r w:rsidR="00350A3D">
        <w:t>. Apresentar o contexto da composição, o artista, os instru</w:t>
      </w:r>
      <w:r w:rsidR="0023118D">
        <w:t>mentos que a compõem, a origem, o</w:t>
      </w:r>
      <w:r w:rsidR="00350A3D">
        <w:t xml:space="preserve"> contexto dessa música</w:t>
      </w:r>
      <w:r w:rsidR="00B37934">
        <w:t>/dança e a letra ali empregada foi</w:t>
      </w:r>
      <w:r w:rsidR="00350A3D">
        <w:t xml:space="preserve"> outro ponto cruci</w:t>
      </w:r>
      <w:r w:rsidR="0023118D">
        <w:t>al anterior a</w:t>
      </w:r>
      <w:r w:rsidR="00B37934">
        <w:t xml:space="preserve"> execução de passos</w:t>
      </w:r>
      <w:r w:rsidR="00BF6362">
        <w:t>. Tais etapas colaboram na</w:t>
      </w:r>
      <w:r w:rsidR="0023118D">
        <w:t xml:space="preserve"> </w:t>
      </w:r>
      <w:r w:rsidR="00350A3D">
        <w:t>f</w:t>
      </w:r>
      <w:r w:rsidR="0023118D">
        <w:t>ormação das compreensões</w:t>
      </w:r>
      <w:r w:rsidR="00350A3D">
        <w:t xml:space="preserve"> dos dançarinos acerca do que é música e dança com/para Surdos. </w:t>
      </w:r>
    </w:p>
    <w:p w14:paraId="68D48FBA" w14:textId="611CCF4E" w:rsidR="003D2B15" w:rsidRDefault="0069177C" w:rsidP="003D2B15">
      <w:pPr>
        <w:jc w:val="both"/>
        <w:rPr>
          <w:b/>
          <w:bCs/>
        </w:rPr>
      </w:pPr>
      <w:r>
        <w:tab/>
      </w:r>
    </w:p>
    <w:p w14:paraId="2B816D8A" w14:textId="67A38483" w:rsidR="008B1E16" w:rsidRDefault="008B1E16" w:rsidP="00D07A87">
      <w:pPr>
        <w:ind w:firstLine="720"/>
        <w:jc w:val="both"/>
        <w:rPr>
          <w:b/>
          <w:bCs/>
        </w:rPr>
      </w:pPr>
      <w:r>
        <w:rPr>
          <w:b/>
          <w:bCs/>
        </w:rPr>
        <w:t>Considerações Finais</w:t>
      </w:r>
    </w:p>
    <w:p w14:paraId="676156D4" w14:textId="67E9548E" w:rsidR="00AA7CAE" w:rsidRDefault="00AA7CAE" w:rsidP="00AA7CAE">
      <w:pPr>
        <w:ind w:firstLine="720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Apresentações de danças por Surdos são práticas realizadas há anos no Amazonas. No entanto, pensar na forma como elas se dão ainda é um ponto que precisa ser mais explorado. O foco primordial precisa ser as subjetividades dos estudantes e não o público que assiste as danças. Para isto o professor precisa compreender e se apropriar de como fazer o ensino de dança ser algo além de repetições, mas de conhecimento musical e fruição.</w:t>
      </w:r>
    </w:p>
    <w:p w14:paraId="63D3B2CA" w14:textId="77777777" w:rsidR="00612978" w:rsidRDefault="00612978" w:rsidP="00612978">
      <w:pPr>
        <w:ind w:firstLine="720"/>
        <w:jc w:val="both"/>
        <w:rPr>
          <w:spacing w:val="2"/>
          <w:shd w:val="clear" w:color="auto" w:fill="FFFFFF"/>
        </w:rPr>
      </w:pPr>
      <w:r>
        <w:t>Nóvoa (2001) relaciona o professor reflexivo e o professor pesquisador, dizendo que eles fazem parte de um mesmo movimento, pois o professor pesquisador é aquele que reflete sobre sua prática. Pode-se fazer esse movimento durante a pesquisa em andamento. Experimentar estratégias didáticas para o ensino de dança vem produzindo conhecimento potencial de apoio à docentes da Educação de Surdos.</w:t>
      </w:r>
    </w:p>
    <w:p w14:paraId="255276C7" w14:textId="77777777" w:rsidR="008B1E16" w:rsidRPr="008B1E16" w:rsidRDefault="008B1E16" w:rsidP="003D2B15">
      <w:pPr>
        <w:jc w:val="both"/>
        <w:rPr>
          <w:b/>
          <w:bCs/>
        </w:rPr>
      </w:pPr>
    </w:p>
    <w:p w14:paraId="003DB0AF" w14:textId="77777777" w:rsidR="00494165" w:rsidRDefault="00494165" w:rsidP="009A2570">
      <w:pPr>
        <w:ind w:firstLine="720"/>
        <w:jc w:val="both"/>
        <w:rPr>
          <w:b/>
          <w:bCs/>
        </w:rPr>
      </w:pPr>
    </w:p>
    <w:p w14:paraId="59AFD7BB" w14:textId="77777777" w:rsidR="00494165" w:rsidRDefault="00494165" w:rsidP="009A2570">
      <w:pPr>
        <w:ind w:firstLine="720"/>
        <w:jc w:val="both"/>
        <w:rPr>
          <w:b/>
          <w:bCs/>
        </w:rPr>
      </w:pPr>
    </w:p>
    <w:p w14:paraId="49F3F694" w14:textId="77777777" w:rsidR="00494165" w:rsidRDefault="00494165" w:rsidP="009A2570">
      <w:pPr>
        <w:ind w:firstLine="720"/>
        <w:jc w:val="both"/>
        <w:rPr>
          <w:b/>
          <w:bCs/>
        </w:rPr>
      </w:pPr>
    </w:p>
    <w:p w14:paraId="7DBE0148" w14:textId="0EF6A064" w:rsidR="009A2570" w:rsidRDefault="003D2B15" w:rsidP="009A2570">
      <w:pPr>
        <w:ind w:firstLine="720"/>
        <w:jc w:val="both"/>
        <w:rPr>
          <w:b/>
          <w:bCs/>
        </w:rPr>
      </w:pPr>
      <w:r>
        <w:rPr>
          <w:b/>
          <w:bCs/>
        </w:rPr>
        <w:t>Referência Bibliográfica</w:t>
      </w:r>
    </w:p>
    <w:p w14:paraId="51FF9B6D" w14:textId="176CFD05" w:rsidR="00FB49F7" w:rsidRDefault="009A2570" w:rsidP="003E5A72">
      <w:pPr>
        <w:pStyle w:val="NormalWeb"/>
        <w:tabs>
          <w:tab w:val="left" w:pos="1730"/>
        </w:tabs>
        <w:spacing w:before="0" w:beforeAutospacing="0" w:after="0" w:afterAutospacing="0"/>
        <w:jc w:val="both"/>
      </w:pPr>
      <w:r w:rsidRPr="009A2570">
        <w:t>BEYER</w:t>
      </w:r>
      <w:r w:rsidRPr="009A2570">
        <w:t xml:space="preserve">, Esther Sulzbacher Wondracek. </w:t>
      </w:r>
      <w:r w:rsidRPr="009A2570">
        <w:rPr>
          <w:i/>
        </w:rPr>
        <w:t>A abordagem cognitiva em música: uma crítica ao ensino da música, a partir da teoria de Piaget.</w:t>
      </w:r>
      <w:r>
        <w:t xml:space="preserve"> </w:t>
      </w:r>
      <w:r w:rsidRPr="009A2570">
        <w:t>Dissertação (Mestrado em Educa</w:t>
      </w:r>
      <w:r w:rsidR="000F4B4A">
        <w:t>ção) – UFRGS, Porto Alegre, 1988,</w:t>
      </w:r>
      <w:r w:rsidR="00E22EAA">
        <w:t xml:space="preserve"> 118</w:t>
      </w:r>
      <w:r w:rsidR="000F4B4A">
        <w:t>p</w:t>
      </w:r>
      <w:r w:rsidR="000F4B4A" w:rsidRPr="009A2570">
        <w:t>.</w:t>
      </w:r>
    </w:p>
    <w:p w14:paraId="57954207" w14:textId="4B3376AB" w:rsidR="009A2570" w:rsidRPr="00843C3C" w:rsidRDefault="001249F8" w:rsidP="003E5A72">
      <w:pPr>
        <w:pStyle w:val="NormalWeb"/>
        <w:spacing w:before="0" w:beforeAutospacing="0" w:after="0" w:afterAutospacing="0"/>
        <w:jc w:val="both"/>
      </w:pPr>
      <w:r w:rsidRPr="00843C3C">
        <w:t>BRITO</w:t>
      </w:r>
      <w:r w:rsidRPr="00843C3C">
        <w:t>, Larissa Silva</w:t>
      </w:r>
      <w:r w:rsidRPr="00843C3C">
        <w:t>.</w:t>
      </w:r>
      <w:r w:rsidRPr="00843C3C">
        <w:t xml:space="preserve"> </w:t>
      </w:r>
      <w:r w:rsidRPr="00843C3C">
        <w:rPr>
          <w:i/>
        </w:rPr>
        <w:t>Sons, sensações e subjetividades: Musicalidade em escola específica de Surdos do Amazonas</w:t>
      </w:r>
      <w:r w:rsidRPr="00843C3C">
        <w:t>.</w:t>
      </w:r>
      <w:r w:rsidRPr="00843C3C">
        <w:t xml:space="preserve"> Dissertação </w:t>
      </w:r>
      <w:r w:rsidR="009A2570">
        <w:t>(Mestrado em Educação) – UFRJ,</w:t>
      </w:r>
      <w:r w:rsidR="000F4B4A">
        <w:t xml:space="preserve"> Rio de Janeiro, 2018,</w:t>
      </w:r>
      <w:r w:rsidR="00E22EAA">
        <w:t xml:space="preserve"> 214</w:t>
      </w:r>
      <w:r w:rsidR="000F4B4A">
        <w:t>p.</w:t>
      </w:r>
    </w:p>
    <w:p w14:paraId="668C43B4" w14:textId="105C4D66" w:rsidR="00D03FB8" w:rsidRDefault="00D03FB8" w:rsidP="007335A5">
      <w:pPr>
        <w:pStyle w:val="NormalWeb"/>
        <w:spacing w:before="0" w:beforeAutospacing="0" w:after="0" w:afterAutospacing="0"/>
      </w:pPr>
      <w:r>
        <w:t xml:space="preserve">CERVELLINI, </w:t>
      </w:r>
      <w:r w:rsidR="00741E86">
        <w:t xml:space="preserve">Nadir. A musicalidade do surdo: representação e estigma. São Paulo: </w:t>
      </w:r>
      <w:proofErr w:type="spellStart"/>
      <w:r w:rsidR="00741E86">
        <w:t>Plexus</w:t>
      </w:r>
      <w:proofErr w:type="spellEnd"/>
      <w:r w:rsidR="00741E86">
        <w:t xml:space="preserve"> Edi</w:t>
      </w:r>
      <w:r w:rsidR="00741E86">
        <w:t>tora, 2003.</w:t>
      </w:r>
    </w:p>
    <w:p w14:paraId="7134E73C" w14:textId="4011FC46" w:rsidR="007335A5" w:rsidRPr="00843C3C" w:rsidRDefault="00B47ECE" w:rsidP="003E5A72">
      <w:pPr>
        <w:pStyle w:val="NormalWeb"/>
        <w:spacing w:before="0" w:beforeAutospacing="0" w:after="0" w:afterAutospacing="0"/>
      </w:pPr>
      <w:r w:rsidRPr="00843C3C">
        <w:t xml:space="preserve">MINAYO, Maria Cecília de Souza (org.). </w:t>
      </w:r>
      <w:r w:rsidRPr="00843C3C">
        <w:rPr>
          <w:i/>
        </w:rPr>
        <w:t>Pesquisa social: teoria, método e criatividade.</w:t>
      </w:r>
      <w:r w:rsidRPr="00843C3C">
        <w:t xml:space="preserve"> 29. ed. Petrópolis, RJ: Vozes, 2010.</w:t>
      </w:r>
    </w:p>
    <w:p w14:paraId="1597CC61" w14:textId="0D07E871" w:rsidR="007335A5" w:rsidRPr="00843C3C" w:rsidRDefault="009518AC" w:rsidP="003E5A72">
      <w:pPr>
        <w:pStyle w:val="NormalWeb"/>
        <w:spacing w:before="0" w:beforeAutospacing="0" w:after="0" w:afterAutospacing="0"/>
        <w:jc w:val="both"/>
      </w:pPr>
      <w:r w:rsidRPr="00843C3C">
        <w:t>NÓVOA,</w:t>
      </w:r>
      <w:r w:rsidR="00C752B1" w:rsidRPr="00843C3C">
        <w:t xml:space="preserve"> Antônio.</w:t>
      </w:r>
      <w:r w:rsidR="00ED40D0" w:rsidRPr="00843C3C">
        <w:t xml:space="preserve"> </w:t>
      </w:r>
      <w:r w:rsidR="004A006A" w:rsidRPr="00843C3C">
        <w:t xml:space="preserve"> </w:t>
      </w:r>
      <w:r w:rsidR="004A006A" w:rsidRPr="00843C3C">
        <w:rPr>
          <w:i/>
        </w:rPr>
        <w:t>O professor pesquisador e reflexivo</w:t>
      </w:r>
      <w:r w:rsidR="004A006A" w:rsidRPr="00843C3C">
        <w:t>. TVE Brasil, Um salto para o futuro, 2001. Entrevista. Disponível em: http://pt.scribd.com/doc/36876418/O-Professor-Pesquisador-e</w:t>
      </w:r>
      <w:r w:rsidR="004A006A" w:rsidRPr="00843C3C">
        <w:t>Reflexivo. Acesso em 28 de maio</w:t>
      </w:r>
      <w:r w:rsidR="00932504">
        <w:t xml:space="preserve"> de 2023</w:t>
      </w:r>
      <w:r w:rsidR="004A006A" w:rsidRPr="00843C3C">
        <w:t>.</w:t>
      </w:r>
    </w:p>
    <w:p w14:paraId="093E18EB" w14:textId="100733A3" w:rsidR="00FB49F7" w:rsidRPr="004265C2" w:rsidRDefault="00FB49F7" w:rsidP="004265C2">
      <w:pPr>
        <w:pStyle w:val="Ttulo2"/>
        <w:pBdr>
          <w:bottom w:val="single" w:sz="6" w:space="2" w:color="EEEEEE"/>
        </w:pBdr>
        <w:shd w:val="clear" w:color="auto" w:fill="FFFFFF"/>
        <w:spacing w:before="0" w:after="0"/>
        <w:jc w:val="both"/>
        <w:rPr>
          <w:b w:val="0"/>
          <w:sz w:val="24"/>
          <w:szCs w:val="24"/>
        </w:rPr>
      </w:pPr>
      <w:r w:rsidRPr="006F74D1">
        <w:rPr>
          <w:b w:val="0"/>
          <w:sz w:val="24"/>
          <w:szCs w:val="24"/>
        </w:rPr>
        <w:t>LULKIN</w:t>
      </w:r>
      <w:r w:rsidR="006F74D1" w:rsidRPr="006F74D1">
        <w:rPr>
          <w:b w:val="0"/>
          <w:sz w:val="24"/>
          <w:szCs w:val="24"/>
        </w:rPr>
        <w:t xml:space="preserve">, Sérgio Andrés. </w:t>
      </w:r>
      <w:r w:rsidR="006F74D1" w:rsidRPr="00666961">
        <w:rPr>
          <w:b w:val="0"/>
          <w:i/>
          <w:sz w:val="24"/>
          <w:szCs w:val="24"/>
        </w:rPr>
        <w:t>O silêncio disciplinado:</w:t>
      </w:r>
      <w:r w:rsidR="006F74D1" w:rsidRPr="00666961">
        <w:rPr>
          <w:i/>
          <w:sz w:val="24"/>
          <w:szCs w:val="24"/>
        </w:rPr>
        <w:t xml:space="preserve"> </w:t>
      </w:r>
      <w:r w:rsidR="006F74D1" w:rsidRPr="00666961">
        <w:rPr>
          <w:b w:val="0"/>
          <w:bCs/>
          <w:i/>
          <w:sz w:val="24"/>
          <w:szCs w:val="24"/>
        </w:rPr>
        <w:t>a invenção dos surdos a partir de representações ouvintes</w:t>
      </w:r>
      <w:r w:rsidR="00666961" w:rsidRPr="00666961">
        <w:rPr>
          <w:b w:val="0"/>
          <w:bCs/>
          <w:i/>
          <w:sz w:val="24"/>
          <w:szCs w:val="24"/>
        </w:rPr>
        <w:t>.</w:t>
      </w:r>
      <w:r w:rsidR="004361D5">
        <w:rPr>
          <w:b w:val="0"/>
          <w:bCs/>
          <w:sz w:val="24"/>
          <w:szCs w:val="24"/>
        </w:rPr>
        <w:t xml:space="preserve"> </w:t>
      </w:r>
      <w:r w:rsidR="00666961">
        <w:rPr>
          <w:b w:val="0"/>
          <w:bCs/>
          <w:sz w:val="24"/>
          <w:szCs w:val="24"/>
        </w:rPr>
        <w:t>Dissertação</w:t>
      </w:r>
      <w:r w:rsidR="00E54C86">
        <w:rPr>
          <w:b w:val="0"/>
          <w:bCs/>
          <w:sz w:val="24"/>
          <w:szCs w:val="24"/>
        </w:rPr>
        <w:t xml:space="preserve"> (Mestrado em Educação) – UFRGS, Porto Alegre</w:t>
      </w:r>
      <w:r w:rsidR="000F4B4A">
        <w:rPr>
          <w:b w:val="0"/>
          <w:bCs/>
          <w:sz w:val="24"/>
          <w:szCs w:val="24"/>
        </w:rPr>
        <w:t>, 2000, 112p.</w:t>
      </w:r>
    </w:p>
    <w:p w14:paraId="7B886825" w14:textId="7F54B3C0" w:rsidR="007335A5" w:rsidRPr="00843C3C" w:rsidRDefault="00400949" w:rsidP="007335A5">
      <w:pPr>
        <w:pStyle w:val="NormalWeb"/>
        <w:spacing w:before="0" w:beforeAutospacing="0" w:after="0" w:afterAutospacing="0"/>
      </w:pPr>
      <w:r w:rsidRPr="00843C3C">
        <w:t>KELMAN, Celeste</w:t>
      </w:r>
      <w:r w:rsidR="00E05140" w:rsidRPr="00843C3C">
        <w:t xml:space="preserve"> Azulay</w:t>
      </w:r>
      <w:r w:rsidRPr="00843C3C">
        <w:t xml:space="preserve">. </w:t>
      </w:r>
      <w:r w:rsidRPr="00843C3C">
        <w:rPr>
          <w:i/>
        </w:rPr>
        <w:t>Multiculturalismo e surdez: uma questão de respeito às culturas minoritárias</w:t>
      </w:r>
      <w:r w:rsidRPr="00843C3C">
        <w:t>. In: FERNANDES, Eulália (Org.). Surdez e Bilinguismo. Porto Alegre: 2015, 7ª. ed.</w:t>
      </w:r>
      <w:r w:rsidR="00B96247" w:rsidRPr="00843C3C">
        <w:t> </w:t>
      </w:r>
    </w:p>
    <w:p w14:paraId="4ABC979D" w14:textId="322DBCBF" w:rsidR="00E05140" w:rsidRPr="00843C3C" w:rsidRDefault="00E05140" w:rsidP="007335A5">
      <w:pPr>
        <w:pStyle w:val="NormalWeb"/>
        <w:spacing w:before="0" w:beforeAutospacing="0" w:after="0" w:afterAutospacing="0"/>
        <w:rPr>
          <w:shd w:val="clear" w:color="auto" w:fill="FFFFFF"/>
        </w:rPr>
      </w:pPr>
      <w:r w:rsidRPr="00843C3C">
        <w:rPr>
          <w:shd w:val="clear" w:color="auto" w:fill="FFFFFF"/>
        </w:rPr>
        <w:t>SKLIAR, Carlos</w:t>
      </w:r>
      <w:r w:rsidRPr="00843C3C">
        <w:rPr>
          <w:shd w:val="clear" w:color="auto" w:fill="FFFFFF"/>
        </w:rPr>
        <w:t>. (Org.). </w:t>
      </w:r>
      <w:r w:rsidRPr="00843C3C">
        <w:rPr>
          <w:i/>
          <w:iCs/>
          <w:shd w:val="clear" w:color="auto" w:fill="FFFFFF"/>
        </w:rPr>
        <w:t>A surdez:</w:t>
      </w:r>
      <w:r w:rsidRPr="00843C3C">
        <w:rPr>
          <w:shd w:val="clear" w:color="auto" w:fill="FFFFFF"/>
        </w:rPr>
        <w:t> um olhar sobre as diferenças. Porto Alegre: Mediação, 1998</w:t>
      </w:r>
      <w:r w:rsidRPr="00843C3C">
        <w:rPr>
          <w:shd w:val="clear" w:color="auto" w:fill="FFFFFF"/>
        </w:rPr>
        <w:t>.</w:t>
      </w:r>
    </w:p>
    <w:p w14:paraId="0222C17F" w14:textId="35D30241" w:rsidR="00DD47F1" w:rsidRDefault="00DD47F1" w:rsidP="007335A5">
      <w:pPr>
        <w:pStyle w:val="NormalWeb"/>
        <w:spacing w:before="0" w:beforeAutospacing="0" w:after="0" w:afterAutospacing="0"/>
      </w:pPr>
      <w:r w:rsidRPr="00843C3C">
        <w:t xml:space="preserve">THIOLLENT, M. </w:t>
      </w:r>
      <w:r w:rsidRPr="00843C3C">
        <w:rPr>
          <w:i/>
        </w:rPr>
        <w:t>Metodologia da Pesquisa-Ação</w:t>
      </w:r>
      <w:r w:rsidRPr="00843C3C">
        <w:t>. São Paulo: Cortez,1985.</w:t>
      </w:r>
      <w:bookmarkEnd w:id="0"/>
    </w:p>
    <w:sectPr w:rsidR="00DD47F1">
      <w:headerReference w:type="default" r:id="rId8"/>
      <w:footerReference w:type="default" r:id="rId9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D90F0" w14:textId="77777777" w:rsidR="00C07310" w:rsidRDefault="00C07310">
      <w:r>
        <w:separator/>
      </w:r>
    </w:p>
  </w:endnote>
  <w:endnote w:type="continuationSeparator" w:id="0">
    <w:p w14:paraId="002DDD58" w14:textId="77777777" w:rsidR="00C07310" w:rsidRDefault="00C0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0" w14:textId="77777777" w:rsidR="00B337D8" w:rsidRDefault="00B337D8" w:rsidP="007152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68BC3" w14:textId="77777777" w:rsidR="00C07310" w:rsidRDefault="00C07310">
      <w:r>
        <w:separator/>
      </w:r>
    </w:p>
  </w:footnote>
  <w:footnote w:type="continuationSeparator" w:id="0">
    <w:p w14:paraId="7D1306E7" w14:textId="77777777" w:rsidR="00C07310" w:rsidRDefault="00C07310">
      <w:r>
        <w:continuationSeparator/>
      </w:r>
    </w:p>
  </w:footnote>
  <w:footnote w:id="1">
    <w:p w14:paraId="18664EC5" w14:textId="7F913DAB" w:rsidR="00E90A11" w:rsidRDefault="00E90A11" w:rsidP="00E90A11">
      <w:pPr>
        <w:pStyle w:val="Textodenotaderodap"/>
      </w:pPr>
      <w:r>
        <w:rPr>
          <w:rStyle w:val="Refdenotaderodap"/>
        </w:rPr>
        <w:footnoteRef/>
      </w:r>
      <w:r>
        <w:t xml:space="preserve"> Mestre em Educação pela Universidade Federal do Rio de Janeiro. Professora da Rede Municipal de Manaus e da Rede Estadual de Educação do Amazonas. Graduada pela Universidade Federal do Amazonas em Licenciatura Plena em Pedagogia. </w:t>
      </w:r>
      <w:r w:rsidR="00762776">
        <w:t>Membro do Grupo de Estudo</w:t>
      </w:r>
      <w:r w:rsidR="003D1C1C">
        <w:t>s e Pesquisas sobre</w:t>
      </w:r>
      <w:r w:rsidR="00FC169C">
        <w:t xml:space="preserve"> Surdez – </w:t>
      </w:r>
      <w:proofErr w:type="spellStart"/>
      <w:r w:rsidR="00FC169C">
        <w:t>GEP</w:t>
      </w:r>
      <w:r w:rsidR="00762776">
        <w:t>eSS</w:t>
      </w:r>
      <w:proofErr w:type="spellEnd"/>
      <w:r w:rsidR="00762776">
        <w:t xml:space="preserve"> - UFRJ.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E" w14:textId="77777777" w:rsidR="00B337D8" w:rsidRDefault="00B337D8"/>
  <w:p w14:paraId="0000001F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D8"/>
    <w:rsid w:val="00010E2D"/>
    <w:rsid w:val="00033036"/>
    <w:rsid w:val="00033D56"/>
    <w:rsid w:val="000340D8"/>
    <w:rsid w:val="000636DD"/>
    <w:rsid w:val="00074DBD"/>
    <w:rsid w:val="00076D61"/>
    <w:rsid w:val="000854CB"/>
    <w:rsid w:val="000A6AE5"/>
    <w:rsid w:val="000B237B"/>
    <w:rsid w:val="000E1719"/>
    <w:rsid w:val="000E48D4"/>
    <w:rsid w:val="000E4E58"/>
    <w:rsid w:val="000F4B4A"/>
    <w:rsid w:val="00107160"/>
    <w:rsid w:val="00110765"/>
    <w:rsid w:val="001249F8"/>
    <w:rsid w:val="0014609B"/>
    <w:rsid w:val="0017756E"/>
    <w:rsid w:val="001C38EA"/>
    <w:rsid w:val="001D1247"/>
    <w:rsid w:val="001F4ED9"/>
    <w:rsid w:val="0023118D"/>
    <w:rsid w:val="002313C1"/>
    <w:rsid w:val="00251C48"/>
    <w:rsid w:val="00252922"/>
    <w:rsid w:val="00263634"/>
    <w:rsid w:val="00290477"/>
    <w:rsid w:val="002A5341"/>
    <w:rsid w:val="002A6AF9"/>
    <w:rsid w:val="002E0323"/>
    <w:rsid w:val="002E2376"/>
    <w:rsid w:val="002E69BD"/>
    <w:rsid w:val="00350142"/>
    <w:rsid w:val="00350A3D"/>
    <w:rsid w:val="00364F30"/>
    <w:rsid w:val="00385825"/>
    <w:rsid w:val="003B04A7"/>
    <w:rsid w:val="003C1B52"/>
    <w:rsid w:val="003C42C7"/>
    <w:rsid w:val="003C5E57"/>
    <w:rsid w:val="003D1C1C"/>
    <w:rsid w:val="003D2B15"/>
    <w:rsid w:val="003D456D"/>
    <w:rsid w:val="003E2020"/>
    <w:rsid w:val="003E5A72"/>
    <w:rsid w:val="00400949"/>
    <w:rsid w:val="00407E8E"/>
    <w:rsid w:val="0041792E"/>
    <w:rsid w:val="004200A7"/>
    <w:rsid w:val="00422E80"/>
    <w:rsid w:val="004265C2"/>
    <w:rsid w:val="004361D5"/>
    <w:rsid w:val="004553E3"/>
    <w:rsid w:val="0046632C"/>
    <w:rsid w:val="00494165"/>
    <w:rsid w:val="004A006A"/>
    <w:rsid w:val="004A1CD1"/>
    <w:rsid w:val="004A3656"/>
    <w:rsid w:val="004C43FF"/>
    <w:rsid w:val="004D2C50"/>
    <w:rsid w:val="004D7327"/>
    <w:rsid w:val="004E4C41"/>
    <w:rsid w:val="005261CA"/>
    <w:rsid w:val="00531F56"/>
    <w:rsid w:val="0053355D"/>
    <w:rsid w:val="0053386A"/>
    <w:rsid w:val="00540580"/>
    <w:rsid w:val="00563AED"/>
    <w:rsid w:val="005647AD"/>
    <w:rsid w:val="0056660A"/>
    <w:rsid w:val="00573A33"/>
    <w:rsid w:val="005A117D"/>
    <w:rsid w:val="005B7C91"/>
    <w:rsid w:val="005C6153"/>
    <w:rsid w:val="005E0377"/>
    <w:rsid w:val="00611A4E"/>
    <w:rsid w:val="00612978"/>
    <w:rsid w:val="00623D70"/>
    <w:rsid w:val="0064153F"/>
    <w:rsid w:val="0064419D"/>
    <w:rsid w:val="0065291D"/>
    <w:rsid w:val="006649DC"/>
    <w:rsid w:val="00666961"/>
    <w:rsid w:val="006877F6"/>
    <w:rsid w:val="0069177C"/>
    <w:rsid w:val="00694BC8"/>
    <w:rsid w:val="006B3BE3"/>
    <w:rsid w:val="006B4EA8"/>
    <w:rsid w:val="006C18BD"/>
    <w:rsid w:val="006D530E"/>
    <w:rsid w:val="006E66A2"/>
    <w:rsid w:val="006F74D1"/>
    <w:rsid w:val="0071173F"/>
    <w:rsid w:val="00715289"/>
    <w:rsid w:val="00716D05"/>
    <w:rsid w:val="00722C58"/>
    <w:rsid w:val="007307A8"/>
    <w:rsid w:val="007319DA"/>
    <w:rsid w:val="007335A5"/>
    <w:rsid w:val="00741E86"/>
    <w:rsid w:val="00742750"/>
    <w:rsid w:val="00762776"/>
    <w:rsid w:val="007673D7"/>
    <w:rsid w:val="00786EC3"/>
    <w:rsid w:val="0079310F"/>
    <w:rsid w:val="00796CC2"/>
    <w:rsid w:val="00797CCC"/>
    <w:rsid w:val="007B4A07"/>
    <w:rsid w:val="007D157F"/>
    <w:rsid w:val="007E1D87"/>
    <w:rsid w:val="007E2BF1"/>
    <w:rsid w:val="007F0BC6"/>
    <w:rsid w:val="00802D90"/>
    <w:rsid w:val="00817734"/>
    <w:rsid w:val="008437A4"/>
    <w:rsid w:val="00843C3C"/>
    <w:rsid w:val="00850958"/>
    <w:rsid w:val="00853D35"/>
    <w:rsid w:val="00870A49"/>
    <w:rsid w:val="00886426"/>
    <w:rsid w:val="008A55C9"/>
    <w:rsid w:val="008B1E16"/>
    <w:rsid w:val="008C02A4"/>
    <w:rsid w:val="008D77DD"/>
    <w:rsid w:val="00932504"/>
    <w:rsid w:val="009447FD"/>
    <w:rsid w:val="00945118"/>
    <w:rsid w:val="009518AC"/>
    <w:rsid w:val="00971102"/>
    <w:rsid w:val="009712FC"/>
    <w:rsid w:val="009A2570"/>
    <w:rsid w:val="009A5A89"/>
    <w:rsid w:val="009D7744"/>
    <w:rsid w:val="00A10FC1"/>
    <w:rsid w:val="00A204F8"/>
    <w:rsid w:val="00A30461"/>
    <w:rsid w:val="00A461A5"/>
    <w:rsid w:val="00A50F95"/>
    <w:rsid w:val="00A85AFC"/>
    <w:rsid w:val="00A95A0C"/>
    <w:rsid w:val="00AA7CAE"/>
    <w:rsid w:val="00AB1A30"/>
    <w:rsid w:val="00AE0551"/>
    <w:rsid w:val="00AE467B"/>
    <w:rsid w:val="00AE4755"/>
    <w:rsid w:val="00AE4907"/>
    <w:rsid w:val="00B00A9F"/>
    <w:rsid w:val="00B06DCD"/>
    <w:rsid w:val="00B337D8"/>
    <w:rsid w:val="00B37934"/>
    <w:rsid w:val="00B464D0"/>
    <w:rsid w:val="00B47ECE"/>
    <w:rsid w:val="00B96247"/>
    <w:rsid w:val="00B96C60"/>
    <w:rsid w:val="00BB6E16"/>
    <w:rsid w:val="00BF6362"/>
    <w:rsid w:val="00C07310"/>
    <w:rsid w:val="00C36964"/>
    <w:rsid w:val="00C70C70"/>
    <w:rsid w:val="00C752B1"/>
    <w:rsid w:val="00C80E64"/>
    <w:rsid w:val="00CA63BC"/>
    <w:rsid w:val="00CD11C0"/>
    <w:rsid w:val="00CD7ECD"/>
    <w:rsid w:val="00CF5F5C"/>
    <w:rsid w:val="00D03FB8"/>
    <w:rsid w:val="00D07A87"/>
    <w:rsid w:val="00D25967"/>
    <w:rsid w:val="00D430BC"/>
    <w:rsid w:val="00D451C6"/>
    <w:rsid w:val="00D46491"/>
    <w:rsid w:val="00D5695F"/>
    <w:rsid w:val="00D61DBB"/>
    <w:rsid w:val="00D96B68"/>
    <w:rsid w:val="00DC3D09"/>
    <w:rsid w:val="00DD47F1"/>
    <w:rsid w:val="00DF7C87"/>
    <w:rsid w:val="00E05140"/>
    <w:rsid w:val="00E22D59"/>
    <w:rsid w:val="00E22EAA"/>
    <w:rsid w:val="00E27171"/>
    <w:rsid w:val="00E32E53"/>
    <w:rsid w:val="00E54C86"/>
    <w:rsid w:val="00E733EF"/>
    <w:rsid w:val="00E854A6"/>
    <w:rsid w:val="00E90A11"/>
    <w:rsid w:val="00EA157A"/>
    <w:rsid w:val="00ED40D0"/>
    <w:rsid w:val="00ED5FE8"/>
    <w:rsid w:val="00F11AF7"/>
    <w:rsid w:val="00F329CF"/>
    <w:rsid w:val="00F540E7"/>
    <w:rsid w:val="00F660FE"/>
    <w:rsid w:val="00F74849"/>
    <w:rsid w:val="00F770B5"/>
    <w:rsid w:val="00FB10D5"/>
    <w:rsid w:val="00FB49F7"/>
    <w:rsid w:val="00FC169C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8BBB28-7FAC-4A91-9F5A-016F0EC4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B96247"/>
    <w:rPr>
      <w:b/>
      <w:bCs/>
    </w:rPr>
  </w:style>
  <w:style w:type="character" w:styleId="nfase">
    <w:name w:val="Emphasis"/>
    <w:basedOn w:val="Fontepargpadro"/>
    <w:uiPriority w:val="20"/>
    <w:qFormat/>
    <w:rsid w:val="00B962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273474-BD8F-4148-B175-9E02CC3C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1870</Words>
  <Characters>10102</Characters>
  <Application>Microsoft Office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LULKIN, Sérgio Andrés. O silêncio disciplinado: a invenção dos surdos a partir d</vt:lpstr>
    </vt:vector>
  </TitlesOfParts>
  <Company/>
  <LinksUpToDate>false</LinksUpToDate>
  <CharactersWithSpaces>11949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Oliveira</dc:creator>
  <cp:lastModifiedBy>Usuario</cp:lastModifiedBy>
  <cp:revision>2</cp:revision>
  <cp:lastPrinted>2023-07-10T00:45:00Z</cp:lastPrinted>
  <dcterms:created xsi:type="dcterms:W3CDTF">2023-07-10T00:46:00Z</dcterms:created>
  <dcterms:modified xsi:type="dcterms:W3CDTF">2023-07-10T00:46:00Z</dcterms:modified>
</cp:coreProperties>
</file>