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B6" w:rsidRPr="00657C28" w:rsidRDefault="00657C28" w:rsidP="000C3858">
      <w:pPr>
        <w:widowControl/>
        <w:spacing w:before="30" w:after="30" w:line="276" w:lineRule="auto"/>
        <w:jc w:val="both"/>
        <w:rPr>
          <w:rFonts w:ascii="Arial" w:hAnsi="Arial" w:cs="Arial"/>
          <w:lang w:val="pt-BR"/>
        </w:rPr>
      </w:pPr>
      <w:r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Plástica de 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a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neurisma em 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f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ístula 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a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rteriovenosa </w:t>
      </w:r>
      <w:proofErr w:type="spellStart"/>
      <w:r w:rsidRPr="00657C28">
        <w:rPr>
          <w:rFonts w:ascii="Arial" w:eastAsia="ArialMT" w:hAnsi="Arial" w:cs="Arial"/>
          <w:b/>
          <w:bCs/>
          <w:color w:val="000000"/>
          <w:lang w:val="pt-BR"/>
        </w:rPr>
        <w:t>b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raquiocefálica</w:t>
      </w:r>
      <w:proofErr w:type="spellEnd"/>
      <w:r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 em 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p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aciente 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d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ialítica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: relato de caso</w:t>
      </w:r>
    </w:p>
    <w:p w:rsidR="00D42FB6" w:rsidRPr="00657C28" w:rsidRDefault="00657C28" w:rsidP="000C3858">
      <w:pPr>
        <w:widowControl/>
        <w:spacing w:before="30" w:after="30"/>
        <w:jc w:val="both"/>
        <w:rPr>
          <w:rFonts w:ascii="Arial" w:hAnsi="Arial" w:cs="Arial"/>
          <w:lang w:val="pt-BR"/>
        </w:rPr>
      </w:pPr>
      <w:r w:rsidRPr="00657C28">
        <w:rPr>
          <w:rFonts w:ascii="Arial" w:eastAsia="Arial-BoldMT" w:hAnsi="Arial" w:cs="Arial"/>
          <w:b/>
          <w:bCs/>
          <w:color w:val="000000"/>
          <w:lang w:val="pt-BR"/>
        </w:rPr>
        <w:t xml:space="preserve">Larissa C. </w:t>
      </w:r>
      <w:proofErr w:type="spellStart"/>
      <w:r w:rsidRPr="00657C28">
        <w:rPr>
          <w:rFonts w:ascii="Arial" w:eastAsia="Arial-BoldMT" w:hAnsi="Arial" w:cs="Arial"/>
          <w:b/>
          <w:bCs/>
          <w:color w:val="000000"/>
          <w:lang w:val="pt-BR"/>
        </w:rPr>
        <w:t>Amaral¹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; Gianni N.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Pereira²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; Isabella A. A.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Machado¹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;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Iully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B.</w:t>
      </w:r>
      <w:r w:rsidRPr="00657C28">
        <w:rPr>
          <w:rFonts w:ascii="Arial" w:eastAsia="ArialMT" w:hAnsi="Arial" w:cs="Arial"/>
          <w:color w:val="000000"/>
          <w:lang w:val="pt-BR"/>
        </w:rPr>
        <w:t>N</w:t>
      </w:r>
      <w:r w:rsidRPr="00657C28">
        <w:rPr>
          <w:rFonts w:ascii="Arial" w:eastAsia="ArialMT" w:hAnsi="Arial" w:cs="Arial"/>
          <w:color w:val="000000"/>
          <w:lang w:val="pt-BR"/>
        </w:rPr>
        <w:t>.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Silva¹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; Letícia G. G.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Silva³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>.</w:t>
      </w:r>
    </w:p>
    <w:p w:rsidR="00D42FB6" w:rsidRPr="00657C28" w:rsidRDefault="00657C28" w:rsidP="000C3858">
      <w:pPr>
        <w:widowControl/>
        <w:spacing w:before="30" w:after="30"/>
        <w:jc w:val="both"/>
        <w:rPr>
          <w:rFonts w:ascii="Arial" w:hAnsi="Arial" w:cs="Arial"/>
          <w:lang w:val="pt-BR"/>
        </w:rPr>
      </w:pPr>
      <w:proofErr w:type="gramStart"/>
      <w:r w:rsidRPr="00657C28">
        <w:rPr>
          <w:rFonts w:ascii="Arial" w:eastAsia="ArialMT" w:hAnsi="Arial" w:cs="Arial"/>
          <w:color w:val="000000"/>
          <w:lang w:val="pt-BR"/>
        </w:rPr>
        <w:t>¹Complexo</w:t>
      </w:r>
      <w:proofErr w:type="gramEnd"/>
      <w:r w:rsidRPr="00657C28">
        <w:rPr>
          <w:rFonts w:ascii="Arial" w:eastAsia="ArialMT" w:hAnsi="Arial" w:cs="Arial"/>
          <w:color w:val="000000"/>
          <w:lang w:val="pt-BR"/>
        </w:rPr>
        <w:t xml:space="preserve"> Saúde São João de Deus, Brasil, 2025.</w:t>
      </w:r>
    </w:p>
    <w:p w:rsidR="00D42FB6" w:rsidRPr="00657C28" w:rsidRDefault="00657C28" w:rsidP="000C3858">
      <w:pPr>
        <w:widowControl/>
        <w:spacing w:before="30" w:after="30"/>
        <w:jc w:val="both"/>
        <w:rPr>
          <w:rFonts w:ascii="Arial" w:hAnsi="Arial" w:cs="Arial"/>
          <w:lang w:val="pt-BR"/>
        </w:rPr>
      </w:pPr>
      <w:proofErr w:type="gramStart"/>
      <w:r w:rsidRPr="00657C28">
        <w:rPr>
          <w:rFonts w:ascii="Arial" w:eastAsia="ArialMT" w:hAnsi="Arial" w:cs="Arial"/>
          <w:color w:val="000000"/>
          <w:lang w:val="pt-BR"/>
        </w:rPr>
        <w:t>²Hospital</w:t>
      </w:r>
      <w:proofErr w:type="gramEnd"/>
      <w:r w:rsidRPr="00657C28">
        <w:rPr>
          <w:rFonts w:ascii="Arial" w:eastAsia="ArialMT" w:hAnsi="Arial" w:cs="Arial"/>
          <w:color w:val="000000"/>
          <w:lang w:val="pt-BR"/>
        </w:rPr>
        <w:t xml:space="preserve"> universitário Clemente de Faria, Brasil, 2025 </w:t>
      </w:r>
    </w:p>
    <w:p w:rsidR="00D42FB6" w:rsidRPr="00657C28" w:rsidRDefault="00657C28" w:rsidP="000C3858">
      <w:pPr>
        <w:widowControl/>
        <w:spacing w:before="30" w:after="30"/>
        <w:jc w:val="both"/>
        <w:rPr>
          <w:rFonts w:ascii="Arial" w:eastAsia="ArialMT" w:hAnsi="Arial" w:cs="Arial"/>
          <w:color w:val="000000"/>
          <w:lang w:val="pt-BR"/>
        </w:rPr>
      </w:pPr>
      <w:proofErr w:type="gramStart"/>
      <w:r w:rsidRPr="00657C28">
        <w:rPr>
          <w:rFonts w:ascii="Arial" w:eastAsia="ArialMT" w:hAnsi="Arial" w:cs="Arial"/>
          <w:color w:val="000000"/>
          <w:lang w:val="pt-BR"/>
        </w:rPr>
        <w:t>³Universidade</w:t>
      </w:r>
      <w:proofErr w:type="gramEnd"/>
      <w:r w:rsidRPr="00657C28">
        <w:rPr>
          <w:rFonts w:ascii="Arial" w:eastAsia="ArialMT" w:hAnsi="Arial" w:cs="Arial"/>
          <w:color w:val="000000"/>
          <w:lang w:val="pt-BR"/>
        </w:rPr>
        <w:t xml:space="preserve"> Estadual de Montes Claros, Brasil, 2025</w:t>
      </w:r>
    </w:p>
    <w:p w:rsidR="00D42FB6" w:rsidRPr="00657C28" w:rsidRDefault="00657C28" w:rsidP="000C3858">
      <w:pPr>
        <w:widowControl/>
        <w:spacing w:before="30" w:after="30" w:line="276" w:lineRule="auto"/>
        <w:jc w:val="both"/>
        <w:rPr>
          <w:rFonts w:ascii="Arial" w:hAnsi="Arial" w:cs="Arial"/>
          <w:lang w:val="pt-BR"/>
        </w:rPr>
      </w:pPr>
      <w:r>
        <w:rPr>
          <w:rFonts w:ascii="Arial" w:eastAsia="ArialMT" w:hAnsi="Arial" w:cs="Arial"/>
          <w:b/>
          <w:bCs/>
          <w:color w:val="000000"/>
          <w:lang w:val="pt-BR"/>
        </w:rPr>
        <w:br/>
      </w:r>
      <w:proofErr w:type="spellStart"/>
      <w:r w:rsidRPr="00657C28">
        <w:rPr>
          <w:rFonts w:ascii="Arial" w:eastAsia="ArialMT" w:hAnsi="Arial" w:cs="Arial"/>
          <w:b/>
          <w:bCs/>
          <w:color w:val="000000"/>
          <w:lang w:val="pt-BR"/>
        </w:rPr>
        <w:t>Palavras-chave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: </w:t>
      </w:r>
      <w:r w:rsidRPr="00657C28">
        <w:rPr>
          <w:rFonts w:ascii="Arial" w:eastAsia="ArialMT" w:hAnsi="Arial" w:cs="Arial"/>
          <w:color w:val="000000"/>
          <w:lang w:val="pt-BR"/>
        </w:rPr>
        <w:t>Fístula</w:t>
      </w:r>
      <w:r w:rsidRPr="00657C28">
        <w:rPr>
          <w:rFonts w:ascii="Arial" w:eastAsia="ArialMT" w:hAnsi="Arial" w:cs="Arial"/>
          <w:color w:val="000000"/>
          <w:lang w:val="pt-BR"/>
        </w:rPr>
        <w:t xml:space="preserve"> arteriovenosa</w:t>
      </w:r>
      <w:r w:rsidRPr="00657C28">
        <w:rPr>
          <w:rFonts w:ascii="Arial" w:eastAsia="ArialMT" w:hAnsi="Arial" w:cs="Arial"/>
          <w:color w:val="000000"/>
          <w:lang w:val="pt-BR"/>
        </w:rPr>
        <w:t xml:space="preserve">. </w:t>
      </w:r>
      <w:r w:rsidRPr="00657C28">
        <w:rPr>
          <w:rFonts w:ascii="Arial" w:eastAsia="ArialMT" w:hAnsi="Arial" w:cs="Arial"/>
          <w:color w:val="000000"/>
          <w:lang w:val="pt-BR"/>
        </w:rPr>
        <w:t>Plástica de aneurisma</w:t>
      </w:r>
      <w:r w:rsidRPr="00657C28">
        <w:rPr>
          <w:rFonts w:ascii="Arial" w:eastAsia="ArialMT" w:hAnsi="Arial" w:cs="Arial"/>
          <w:color w:val="000000"/>
          <w:lang w:val="pt-BR"/>
        </w:rPr>
        <w:t xml:space="preserve">. </w:t>
      </w:r>
      <w:r w:rsidRPr="00657C28">
        <w:rPr>
          <w:rFonts w:ascii="Arial" w:eastAsia="ArialMT" w:hAnsi="Arial" w:cs="Arial"/>
          <w:color w:val="000000"/>
          <w:lang w:val="pt-BR"/>
        </w:rPr>
        <w:t xml:space="preserve">Cirurgia vascular. </w:t>
      </w:r>
      <w:r w:rsidRPr="00657C28">
        <w:rPr>
          <w:rFonts w:ascii="Arial" w:eastAsia="ArialMT" w:hAnsi="Arial" w:cs="Arial"/>
          <w:color w:val="000000"/>
          <w:lang w:val="pt-BR"/>
        </w:rPr>
        <w:t>Relato de Caso.</w:t>
      </w:r>
      <w:r w:rsidR="002B0CAC" w:rsidRPr="00657C28">
        <w:rPr>
          <w:rFonts w:ascii="Arial" w:eastAsia="ArialMT" w:hAnsi="Arial" w:cs="Arial"/>
          <w:color w:val="000000"/>
          <w:lang w:val="pt-BR"/>
        </w:rPr>
        <w:t xml:space="preserve"> 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Introdução</w:t>
      </w:r>
      <w:r w:rsidR="002B0CAC"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 </w:t>
      </w:r>
      <w:r w:rsidRPr="00657C28">
        <w:rPr>
          <w:rFonts w:ascii="Arial" w:eastAsia="ArialMT" w:hAnsi="Arial" w:cs="Arial"/>
          <w:color w:val="000000"/>
          <w:lang w:val="pt-BR"/>
        </w:rPr>
        <w:t>A doença renal crônica (DRC) é uma co</w:t>
      </w:r>
      <w:r w:rsidRPr="00657C28">
        <w:rPr>
          <w:rFonts w:ascii="Arial" w:eastAsia="ArialMT" w:hAnsi="Arial" w:cs="Arial"/>
          <w:color w:val="000000"/>
          <w:lang w:val="pt-BR"/>
        </w:rPr>
        <w:t xml:space="preserve">ndição de elevada prevalência, associada à necessidade de acesso vascular para hemodiálise em estágios </w:t>
      </w:r>
      <w:proofErr w:type="gramStart"/>
      <w:r w:rsidRPr="00657C28">
        <w:rPr>
          <w:rFonts w:ascii="Arial" w:eastAsia="ArialMT" w:hAnsi="Arial" w:cs="Arial"/>
          <w:color w:val="000000"/>
          <w:lang w:val="pt-BR"/>
        </w:rPr>
        <w:t>avançados</w:t>
      </w:r>
      <w:r w:rsidRPr="00657C28">
        <w:rPr>
          <w:rFonts w:ascii="Arial" w:eastAsia="ArialMT" w:hAnsi="Arial" w:cs="Arial"/>
          <w:color w:val="000000"/>
          <w:lang w:val="pt-BR"/>
        </w:rPr>
        <w:t>1,</w:t>
      </w:r>
      <w:proofErr w:type="gramEnd"/>
      <w:r w:rsidRPr="00657C28">
        <w:rPr>
          <w:rFonts w:ascii="Arial" w:eastAsia="ArialMT" w:hAnsi="Arial" w:cs="Arial"/>
          <w:color w:val="000000"/>
          <w:lang w:val="pt-BR"/>
        </w:rPr>
        <w:t>2,3</w:t>
      </w:r>
      <w:r w:rsidRPr="00657C28">
        <w:rPr>
          <w:rFonts w:ascii="Arial" w:eastAsia="ArialMT" w:hAnsi="Arial" w:cs="Arial"/>
          <w:color w:val="000000"/>
          <w:lang w:val="pt-BR"/>
        </w:rPr>
        <w:t>. A fístula arteriovenosa (FAV) é o acesso de escolha por apresentar menor taxa de complicações infecciosas e trombóticas</w:t>
      </w:r>
      <w:r w:rsidRPr="00657C28">
        <w:rPr>
          <w:rFonts w:ascii="Arial" w:eastAsia="ArialMT" w:hAnsi="Arial" w:cs="Arial"/>
          <w:color w:val="000000"/>
          <w:lang w:val="pt-BR"/>
        </w:rPr>
        <w:t>3</w:t>
      </w:r>
      <w:r w:rsidRPr="00657C28">
        <w:rPr>
          <w:rFonts w:ascii="Arial" w:eastAsia="ArialMT" w:hAnsi="Arial" w:cs="Arial"/>
          <w:color w:val="000000"/>
          <w:lang w:val="pt-BR"/>
        </w:rPr>
        <w:t>. No entanto, com</w:t>
      </w:r>
      <w:r w:rsidRPr="00657C28">
        <w:rPr>
          <w:rFonts w:ascii="Arial" w:eastAsia="ArialMT" w:hAnsi="Arial" w:cs="Arial"/>
          <w:color w:val="000000"/>
          <w:lang w:val="pt-BR"/>
        </w:rPr>
        <w:t xml:space="preserve">plicações como o desenvolvimento de aneurismas podem ocorrer, especialmente em fístulas de longa data ou em pacientes com fluxo elevado. Este relato descreve o manejo cirúrgico de aneurisma de FAV em um paciente com DRC </w:t>
      </w:r>
      <w:proofErr w:type="gramStart"/>
      <w:r w:rsidRPr="00657C28">
        <w:rPr>
          <w:rFonts w:ascii="Arial" w:eastAsia="ArialMT" w:hAnsi="Arial" w:cs="Arial"/>
          <w:color w:val="000000"/>
          <w:lang w:val="pt-BR"/>
        </w:rPr>
        <w:t>dialítica</w:t>
      </w:r>
      <w:r w:rsidRPr="00657C28">
        <w:rPr>
          <w:rFonts w:ascii="Arial" w:eastAsia="ArialMT" w:hAnsi="Arial" w:cs="Arial"/>
          <w:color w:val="000000"/>
          <w:lang w:val="pt-BR"/>
        </w:rPr>
        <w:t>4,</w:t>
      </w:r>
      <w:proofErr w:type="gramEnd"/>
      <w:r w:rsidRPr="00657C28">
        <w:rPr>
          <w:rFonts w:ascii="Arial" w:eastAsia="ArialMT" w:hAnsi="Arial" w:cs="Arial"/>
          <w:color w:val="000000"/>
          <w:lang w:val="pt-BR"/>
        </w:rPr>
        <w:t>5</w:t>
      </w:r>
      <w:r w:rsidRPr="00657C28">
        <w:rPr>
          <w:rFonts w:ascii="Arial" w:eastAsia="ArialMT" w:hAnsi="Arial" w:cs="Arial"/>
          <w:color w:val="000000"/>
          <w:lang w:val="pt-BR"/>
        </w:rPr>
        <w:t>.</w:t>
      </w:r>
      <w:r w:rsidR="002B0CAC" w:rsidRPr="00657C28">
        <w:rPr>
          <w:rFonts w:ascii="Arial" w:eastAsia="ArialMT" w:hAnsi="Arial" w:cs="Arial"/>
          <w:b/>
          <w:bCs/>
          <w:color w:val="000000"/>
          <w:lang w:val="pt-BR"/>
        </w:rPr>
        <w:t>Apresentação do caso e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 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discussões</w:t>
      </w:r>
      <w:r w:rsidR="002B0CAC"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 </w:t>
      </w:r>
      <w:r w:rsidRPr="00657C28">
        <w:rPr>
          <w:rFonts w:ascii="Arial" w:eastAsia="ArialMT" w:hAnsi="Arial" w:cs="Arial"/>
          <w:color w:val="000000"/>
          <w:lang w:val="pt-BR"/>
        </w:rPr>
        <w:t xml:space="preserve">Paciente do sexo feminino, 60 anos, natural de Salinas/MG, portadora de DRC em terapia dialítica. </w:t>
      </w:r>
      <w:r w:rsidRPr="00657C28">
        <w:rPr>
          <w:rFonts w:ascii="Arial" w:eastAsia="ArialMT" w:hAnsi="Arial" w:cs="Arial"/>
          <w:color w:val="000000"/>
          <w:lang w:val="pt-BR"/>
        </w:rPr>
        <w:t>A</w:t>
      </w:r>
      <w:r w:rsidRPr="00657C28">
        <w:rPr>
          <w:rFonts w:ascii="Arial" w:eastAsia="ArialMT" w:hAnsi="Arial" w:cs="Arial"/>
          <w:color w:val="000000"/>
          <w:lang w:val="pt-BR"/>
        </w:rPr>
        <w:t xml:space="preserve">presentava fístula arteriovenosa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braquiocefálica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em membro superior esquerdo (MSE), previamente diagnosticada com aneurisma de 41 mm de diâmetro má</w:t>
      </w:r>
      <w:r w:rsidRPr="00657C28">
        <w:rPr>
          <w:rFonts w:ascii="Arial" w:eastAsia="ArialMT" w:hAnsi="Arial" w:cs="Arial"/>
          <w:color w:val="000000"/>
          <w:lang w:val="pt-BR"/>
        </w:rPr>
        <w:t xml:space="preserve">ximo e fluxo de volume elevado, confirmado por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ultrassonografia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Doppler. Exames laboratoriais mostraram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creatinina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7,57 </w:t>
      </w:r>
      <w:proofErr w:type="spellStart"/>
      <w:proofErr w:type="gramStart"/>
      <w:r w:rsidRPr="00657C28">
        <w:rPr>
          <w:rFonts w:ascii="Arial" w:eastAsia="ArialMT" w:hAnsi="Arial" w:cs="Arial"/>
          <w:color w:val="000000"/>
          <w:lang w:val="pt-BR"/>
        </w:rPr>
        <w:t>mg</w:t>
      </w:r>
      <w:proofErr w:type="spellEnd"/>
      <w:proofErr w:type="gramEnd"/>
      <w:r w:rsidRPr="00657C28">
        <w:rPr>
          <w:rFonts w:ascii="Arial" w:eastAsia="ArialMT" w:hAnsi="Arial" w:cs="Arial"/>
          <w:color w:val="000000"/>
          <w:lang w:val="pt-BR"/>
        </w:rPr>
        <w:t xml:space="preserve">/dL,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ureia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123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mg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/dL, hemoglobina 12,2 g/dL,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hematócrito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33%, leucócitos 4410/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µL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>, plaquetas 157.000/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µL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, potássio 5,0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mEq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/L, PCR 2,9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mg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/L, INR 1,0 e sódio 138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mEq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/L.A paciente fazia uso de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levetiracetam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250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mg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,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metoprolol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50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mg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,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escitalopram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20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mg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e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apixabana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2,5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mg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duas vezes ao dia. Considerando o tamanho do aneurisma e o risco de complicações, optou-se por intervenção </w:t>
      </w:r>
      <w:proofErr w:type="gramStart"/>
      <w:r w:rsidRPr="00657C28">
        <w:rPr>
          <w:rFonts w:ascii="Arial" w:eastAsia="ArialMT" w:hAnsi="Arial" w:cs="Arial"/>
          <w:color w:val="000000"/>
          <w:lang w:val="pt-BR"/>
        </w:rPr>
        <w:t>cirúrgica.</w:t>
      </w:r>
      <w:proofErr w:type="gramEnd"/>
      <w:r w:rsidRPr="00657C28">
        <w:rPr>
          <w:rFonts w:ascii="Arial" w:eastAsia="ArialMT" w:hAnsi="Arial" w:cs="Arial"/>
          <w:color w:val="000000"/>
          <w:lang w:val="pt-BR"/>
        </w:rPr>
        <w:t>O proce</w:t>
      </w:r>
      <w:r w:rsidRPr="00657C28">
        <w:rPr>
          <w:rFonts w:ascii="Arial" w:eastAsia="ArialMT" w:hAnsi="Arial" w:cs="Arial"/>
          <w:color w:val="000000"/>
          <w:lang w:val="pt-BR"/>
        </w:rPr>
        <w:t xml:space="preserve">dimento realizado foi uma plástica do aneurisma em MSE, com anastomose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latero-lateral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no terço superior e término-terminal nos dois terços inferiores. A paciente apresentou evolução pós-operatória estável, recebendo alta hospitalar no primeiro dia </w:t>
      </w:r>
      <w:proofErr w:type="gramStart"/>
      <w:r w:rsidRPr="00657C28">
        <w:rPr>
          <w:rFonts w:ascii="Arial" w:eastAsia="ArialMT" w:hAnsi="Arial" w:cs="Arial"/>
          <w:color w:val="000000"/>
          <w:lang w:val="pt-BR"/>
        </w:rPr>
        <w:t>pós-oper</w:t>
      </w:r>
      <w:r w:rsidRPr="00657C28">
        <w:rPr>
          <w:rFonts w:ascii="Arial" w:eastAsia="ArialMT" w:hAnsi="Arial" w:cs="Arial"/>
          <w:color w:val="000000"/>
          <w:lang w:val="pt-BR"/>
        </w:rPr>
        <w:t>atório.</w:t>
      </w:r>
      <w:proofErr w:type="gramEnd"/>
      <w:r w:rsidRPr="00657C28">
        <w:rPr>
          <w:rFonts w:ascii="Arial" w:eastAsia="ArialMT" w:hAnsi="Arial" w:cs="Arial"/>
          <w:color w:val="000000"/>
          <w:lang w:val="pt-BR"/>
        </w:rPr>
        <w:t>O desenvolvimento de aneurismas em FAV é uma complicação que pode comprometer a eficiência do acesso vascular, além de aumentar o risco de ruptura, trombose e infecção</w:t>
      </w:r>
      <w:r w:rsidRPr="00657C28">
        <w:rPr>
          <w:rFonts w:ascii="Arial" w:eastAsia="ArialMT" w:hAnsi="Arial" w:cs="Arial"/>
          <w:color w:val="000000"/>
          <w:lang w:val="pt-BR"/>
        </w:rPr>
        <w:t>3</w:t>
      </w:r>
      <w:r w:rsidRPr="00657C28">
        <w:rPr>
          <w:rFonts w:ascii="Arial" w:eastAsia="ArialMT" w:hAnsi="Arial" w:cs="Arial"/>
          <w:color w:val="000000"/>
          <w:lang w:val="pt-BR"/>
        </w:rPr>
        <w:t xml:space="preserve">. A </w:t>
      </w:r>
      <w:proofErr w:type="spellStart"/>
      <w:r w:rsidRPr="00657C28">
        <w:rPr>
          <w:rFonts w:ascii="Arial" w:eastAsia="ArialMT" w:hAnsi="Arial" w:cs="Arial"/>
          <w:color w:val="000000"/>
          <w:lang w:val="pt-BR"/>
        </w:rPr>
        <w:t>ultrassonografia</w:t>
      </w:r>
      <w:proofErr w:type="spellEnd"/>
      <w:r w:rsidRPr="00657C28">
        <w:rPr>
          <w:rFonts w:ascii="Arial" w:eastAsia="ArialMT" w:hAnsi="Arial" w:cs="Arial"/>
          <w:color w:val="000000"/>
          <w:lang w:val="pt-BR"/>
        </w:rPr>
        <w:t xml:space="preserve"> Doppler é uma ferramenta essencial para o diagnóstico e moni</w:t>
      </w:r>
      <w:r w:rsidRPr="00657C28">
        <w:rPr>
          <w:rFonts w:ascii="Arial" w:eastAsia="ArialMT" w:hAnsi="Arial" w:cs="Arial"/>
          <w:color w:val="000000"/>
          <w:lang w:val="pt-BR"/>
        </w:rPr>
        <w:t>toramento desses casos</w:t>
      </w:r>
      <w:r w:rsidRPr="00657C28">
        <w:rPr>
          <w:rFonts w:ascii="Arial" w:eastAsia="ArialMT" w:hAnsi="Arial" w:cs="Arial"/>
          <w:color w:val="000000"/>
          <w:lang w:val="pt-BR"/>
        </w:rPr>
        <w:t>5</w:t>
      </w:r>
      <w:r w:rsidRPr="00657C28">
        <w:rPr>
          <w:rFonts w:ascii="Arial" w:eastAsia="ArialMT" w:hAnsi="Arial" w:cs="Arial"/>
          <w:color w:val="000000"/>
          <w:lang w:val="pt-BR"/>
        </w:rPr>
        <w:t xml:space="preserve">. A intervenção cirúrgica é recomendada em situações de aneurismas sintomáticos, com diâmetro superior a 20 mm, ou quando há sinais de complicação </w:t>
      </w:r>
      <w:proofErr w:type="gramStart"/>
      <w:r w:rsidRPr="00657C28">
        <w:rPr>
          <w:rFonts w:ascii="Arial" w:eastAsia="ArialMT" w:hAnsi="Arial" w:cs="Arial"/>
          <w:color w:val="000000"/>
          <w:lang w:val="pt-BR"/>
        </w:rPr>
        <w:t>iminente</w:t>
      </w:r>
      <w:r w:rsidRPr="00657C28">
        <w:rPr>
          <w:rFonts w:ascii="Arial" w:eastAsia="ArialMT" w:hAnsi="Arial" w:cs="Arial"/>
          <w:color w:val="000000"/>
          <w:lang w:val="pt-BR"/>
        </w:rPr>
        <w:t>2</w:t>
      </w:r>
      <w:r w:rsidRPr="00657C28">
        <w:rPr>
          <w:rFonts w:ascii="Arial" w:eastAsia="ArialMT" w:hAnsi="Arial" w:cs="Arial"/>
          <w:color w:val="000000"/>
          <w:lang w:val="pt-BR"/>
        </w:rPr>
        <w:t>.</w:t>
      </w:r>
      <w:proofErr w:type="gramEnd"/>
      <w:r w:rsidRPr="00657C28">
        <w:rPr>
          <w:rFonts w:ascii="Arial" w:eastAsia="ArialMT" w:hAnsi="Arial" w:cs="Arial"/>
          <w:color w:val="000000"/>
          <w:lang w:val="pt-BR"/>
        </w:rPr>
        <w:t xml:space="preserve">A abordagem cirúrgica </w:t>
      </w:r>
      <w:r w:rsidRPr="00657C28">
        <w:rPr>
          <w:rFonts w:ascii="Arial" w:eastAsia="ArialMT" w:hAnsi="Arial" w:cs="Arial"/>
          <w:color w:val="000000"/>
          <w:lang w:val="pt-BR"/>
        </w:rPr>
        <w:t>quando bem indicada,demonstra</w:t>
      </w:r>
      <w:r w:rsidRPr="00657C28">
        <w:rPr>
          <w:rFonts w:ascii="Arial" w:eastAsia="ArialMT" w:hAnsi="Arial" w:cs="Arial"/>
          <w:color w:val="000000"/>
          <w:lang w:val="pt-BR"/>
        </w:rPr>
        <w:t xml:space="preserve"> ser eficaz, promovendo preservação do acesso vascular e prevenção de complicações maiores</w:t>
      </w:r>
      <w:r w:rsidRPr="00657C28">
        <w:rPr>
          <w:rFonts w:ascii="Arial" w:eastAsia="ArialMT" w:hAnsi="Arial" w:cs="Arial"/>
          <w:color w:val="000000"/>
          <w:lang w:val="pt-BR"/>
        </w:rPr>
        <w:t>5</w:t>
      </w:r>
      <w:r w:rsidRPr="00657C28">
        <w:rPr>
          <w:rFonts w:ascii="Arial" w:eastAsia="ArialMT" w:hAnsi="Arial" w:cs="Arial"/>
          <w:color w:val="000000"/>
          <w:lang w:val="pt-BR"/>
        </w:rPr>
        <w:t>.</w:t>
      </w:r>
      <w:r w:rsidRPr="00657C28">
        <w:rPr>
          <w:rFonts w:ascii="Arial" w:eastAsia="ArialMT" w:hAnsi="Arial" w:cs="Arial"/>
          <w:b/>
          <w:bCs/>
          <w:color w:val="000000"/>
          <w:lang w:val="pt-BR"/>
        </w:rPr>
        <w:t>Conclusão</w:t>
      </w:r>
      <w:r w:rsidR="000C3858" w:rsidRPr="00657C28">
        <w:rPr>
          <w:rFonts w:ascii="Arial" w:eastAsia="ArialMT" w:hAnsi="Arial" w:cs="Arial"/>
          <w:b/>
          <w:bCs/>
          <w:color w:val="000000"/>
          <w:lang w:val="pt-BR"/>
        </w:rPr>
        <w:t xml:space="preserve"> </w:t>
      </w:r>
      <w:r w:rsidRPr="00657C28">
        <w:rPr>
          <w:rFonts w:ascii="Arial" w:eastAsia="ArialMT" w:hAnsi="Arial" w:cs="Arial"/>
          <w:color w:val="000000"/>
          <w:lang w:val="pt-BR"/>
        </w:rPr>
        <w:t>Este caso destaca a importância do acompanhamento regular de pacientes com FAV e a necessidade de intervenção oportuna em casos de aneurisma. A plástica de</w:t>
      </w:r>
      <w:r w:rsidRPr="00657C28">
        <w:rPr>
          <w:rFonts w:ascii="Arial" w:eastAsia="ArialMT" w:hAnsi="Arial" w:cs="Arial"/>
          <w:color w:val="000000"/>
          <w:lang w:val="pt-BR"/>
        </w:rPr>
        <w:t xml:space="preserve"> aneurisma mostrou-se segura e eficaz, garantindo a manutenção do acesso para hemodiálise.</w:t>
      </w:r>
    </w:p>
    <w:p w:rsidR="00D42FB6" w:rsidRPr="00657C28" w:rsidRDefault="00657C28" w:rsidP="000C3858">
      <w:pPr>
        <w:widowControl/>
        <w:spacing w:before="30" w:after="30" w:line="276" w:lineRule="auto"/>
        <w:jc w:val="both"/>
        <w:rPr>
          <w:rFonts w:ascii="Arial" w:eastAsia="ArialMT" w:hAnsi="Arial" w:cs="Arial"/>
          <w:b/>
          <w:bCs/>
          <w:color w:val="000000"/>
        </w:rPr>
      </w:pPr>
      <w:proofErr w:type="spellStart"/>
      <w:r w:rsidRPr="00657C28">
        <w:rPr>
          <w:rFonts w:ascii="Arial" w:eastAsia="ArialMT" w:hAnsi="Arial" w:cs="Arial"/>
          <w:b/>
          <w:bCs/>
          <w:color w:val="000000"/>
        </w:rPr>
        <w:t>Referências</w:t>
      </w:r>
      <w:proofErr w:type="spellEnd"/>
    </w:p>
    <w:p w:rsidR="00D42FB6" w:rsidRPr="00657C28" w:rsidRDefault="00657C28" w:rsidP="000C3858">
      <w:pPr>
        <w:widowControl/>
        <w:spacing w:before="30" w:after="30"/>
        <w:jc w:val="both"/>
        <w:rPr>
          <w:rFonts w:ascii="Arial" w:hAnsi="Arial" w:cs="Arial"/>
        </w:rPr>
      </w:pPr>
      <w:r w:rsidRPr="00657C28">
        <w:rPr>
          <w:rFonts w:ascii="Arial" w:eastAsia="ArialMT" w:hAnsi="Arial" w:cs="Arial"/>
          <w:color w:val="000000"/>
        </w:rPr>
        <w:t xml:space="preserve">1. </w:t>
      </w:r>
      <w:proofErr w:type="spellStart"/>
      <w:r w:rsidRPr="00657C28">
        <w:rPr>
          <w:rFonts w:ascii="Arial" w:eastAsia="ArialMT" w:hAnsi="Arial" w:cs="Arial"/>
          <w:color w:val="000000"/>
        </w:rPr>
        <w:t>Lok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, C. E., &amp; </w:t>
      </w:r>
      <w:proofErr w:type="spellStart"/>
      <w:r w:rsidRPr="00657C28">
        <w:rPr>
          <w:rFonts w:ascii="Arial" w:eastAsia="ArialMT" w:hAnsi="Arial" w:cs="Arial"/>
          <w:color w:val="000000"/>
        </w:rPr>
        <w:t>Rajan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, D. K. Anatomic and physiologic considerations for </w:t>
      </w:r>
      <w:proofErr w:type="spellStart"/>
      <w:r w:rsidRPr="00657C28">
        <w:rPr>
          <w:rFonts w:ascii="Arial" w:eastAsia="ArialMT" w:hAnsi="Arial" w:cs="Arial"/>
          <w:color w:val="000000"/>
        </w:rPr>
        <w:t>arteriovenous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 access creation and maintenance. </w:t>
      </w:r>
      <w:proofErr w:type="gramStart"/>
      <w:r w:rsidRPr="00657C28">
        <w:rPr>
          <w:rFonts w:ascii="Arial" w:eastAsia="ArialMT" w:hAnsi="Arial" w:cs="Arial"/>
          <w:color w:val="000000"/>
        </w:rPr>
        <w:t>Clinical Journal of the American</w:t>
      </w:r>
      <w:r w:rsidRPr="00657C28">
        <w:rPr>
          <w:rFonts w:ascii="Arial" w:eastAsia="ArialMT" w:hAnsi="Arial" w:cs="Arial"/>
          <w:color w:val="000000"/>
        </w:rPr>
        <w:t xml:space="preserve"> Society of Nephrology</w:t>
      </w:r>
      <w:r w:rsidRPr="00657C28">
        <w:rPr>
          <w:rFonts w:ascii="Arial" w:eastAsia="ArialMT" w:hAnsi="Arial" w:cs="Arial"/>
          <w:color w:val="000000"/>
        </w:rPr>
        <w:t xml:space="preserve"> 2017.</w:t>
      </w:r>
      <w:proofErr w:type="gramEnd"/>
    </w:p>
    <w:p w:rsidR="00D42FB6" w:rsidRPr="00657C28" w:rsidRDefault="00657C28" w:rsidP="000C3858">
      <w:pPr>
        <w:widowControl/>
        <w:spacing w:before="30" w:after="30"/>
        <w:jc w:val="both"/>
        <w:rPr>
          <w:rFonts w:ascii="Arial" w:hAnsi="Arial" w:cs="Arial"/>
        </w:rPr>
      </w:pPr>
      <w:r w:rsidRPr="00657C28">
        <w:rPr>
          <w:rFonts w:ascii="Arial" w:eastAsia="ArialMT" w:hAnsi="Arial" w:cs="Arial"/>
          <w:color w:val="000000"/>
        </w:rPr>
        <w:t xml:space="preserve">2. </w:t>
      </w:r>
      <w:proofErr w:type="spellStart"/>
      <w:r w:rsidRPr="00657C28">
        <w:rPr>
          <w:rFonts w:ascii="Arial" w:eastAsia="ArialMT" w:hAnsi="Arial" w:cs="Arial"/>
          <w:color w:val="000000"/>
        </w:rPr>
        <w:t>Sidawy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, A. N., &amp; </w:t>
      </w:r>
      <w:proofErr w:type="spellStart"/>
      <w:r w:rsidRPr="00657C28">
        <w:rPr>
          <w:rFonts w:ascii="Arial" w:eastAsia="ArialMT" w:hAnsi="Arial" w:cs="Arial"/>
          <w:color w:val="000000"/>
        </w:rPr>
        <w:t>Spergel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, L. M. The Society for Vascular Surgery: Clinical practice guidelines for the surgical placement and maintenance of </w:t>
      </w:r>
      <w:proofErr w:type="spellStart"/>
      <w:r w:rsidRPr="00657C28">
        <w:rPr>
          <w:rFonts w:ascii="Arial" w:eastAsia="ArialMT" w:hAnsi="Arial" w:cs="Arial"/>
          <w:color w:val="000000"/>
        </w:rPr>
        <w:t>arteriovenous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 </w:t>
      </w:r>
      <w:proofErr w:type="spellStart"/>
      <w:r w:rsidRPr="00657C28">
        <w:rPr>
          <w:rFonts w:ascii="Arial" w:eastAsia="ArialMT" w:hAnsi="Arial" w:cs="Arial"/>
          <w:color w:val="000000"/>
        </w:rPr>
        <w:t>hemodialysis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 access. </w:t>
      </w:r>
      <w:proofErr w:type="gramStart"/>
      <w:r w:rsidRPr="00657C28">
        <w:rPr>
          <w:rFonts w:ascii="Arial" w:eastAsia="ArialMT" w:hAnsi="Arial" w:cs="Arial"/>
          <w:color w:val="000000"/>
        </w:rPr>
        <w:t>Journal of Vascular Surgery.</w:t>
      </w:r>
      <w:proofErr w:type="gramEnd"/>
      <w:r w:rsidRPr="00657C28">
        <w:rPr>
          <w:rFonts w:ascii="Arial" w:eastAsia="ArialMT" w:hAnsi="Arial" w:cs="Arial"/>
          <w:color w:val="000000"/>
        </w:rPr>
        <w:t xml:space="preserve"> 2008.</w:t>
      </w:r>
    </w:p>
    <w:p w:rsidR="00D42FB6" w:rsidRPr="00657C28" w:rsidRDefault="00657C28" w:rsidP="000C3858">
      <w:pPr>
        <w:widowControl/>
        <w:spacing w:before="30" w:after="30"/>
        <w:jc w:val="both"/>
        <w:rPr>
          <w:rFonts w:ascii="Arial" w:hAnsi="Arial" w:cs="Arial"/>
        </w:rPr>
      </w:pPr>
      <w:r w:rsidRPr="00657C28">
        <w:rPr>
          <w:rFonts w:ascii="Arial" w:eastAsia="ArialMT" w:hAnsi="Arial" w:cs="Arial"/>
          <w:color w:val="000000"/>
        </w:rPr>
        <w:t xml:space="preserve">3. </w:t>
      </w:r>
      <w:proofErr w:type="spellStart"/>
      <w:r w:rsidRPr="00657C28">
        <w:rPr>
          <w:rFonts w:ascii="Arial" w:eastAsia="ArialMT" w:hAnsi="Arial" w:cs="Arial"/>
          <w:color w:val="000000"/>
        </w:rPr>
        <w:t>Kornbau</w:t>
      </w:r>
      <w:proofErr w:type="spellEnd"/>
      <w:r w:rsidRPr="00657C28">
        <w:rPr>
          <w:rFonts w:ascii="Arial" w:eastAsia="ArialMT" w:hAnsi="Arial" w:cs="Arial"/>
          <w:color w:val="000000"/>
        </w:rPr>
        <w:t>, C</w:t>
      </w:r>
      <w:r w:rsidRPr="00657C28">
        <w:rPr>
          <w:rFonts w:ascii="Arial" w:eastAsia="ArialMT" w:hAnsi="Arial" w:cs="Arial"/>
          <w:color w:val="000000"/>
        </w:rPr>
        <w:t xml:space="preserve">., et al. Central line complications. </w:t>
      </w:r>
      <w:proofErr w:type="gramStart"/>
      <w:r w:rsidRPr="00657C28">
        <w:rPr>
          <w:rFonts w:ascii="Arial" w:eastAsia="ArialMT" w:hAnsi="Arial" w:cs="Arial"/>
          <w:color w:val="000000"/>
        </w:rPr>
        <w:t>International Journal of Critical Illness and Injury Science.</w:t>
      </w:r>
      <w:proofErr w:type="gramEnd"/>
      <w:r w:rsidRPr="00657C28">
        <w:rPr>
          <w:rFonts w:ascii="Arial" w:eastAsia="ArialMT" w:hAnsi="Arial" w:cs="Arial"/>
          <w:color w:val="000000"/>
        </w:rPr>
        <w:t xml:space="preserve"> 2015.</w:t>
      </w:r>
    </w:p>
    <w:p w:rsidR="00D42FB6" w:rsidRPr="00657C28" w:rsidRDefault="00657C28" w:rsidP="000C3858">
      <w:pPr>
        <w:widowControl/>
        <w:spacing w:before="30" w:after="30"/>
        <w:jc w:val="both"/>
        <w:rPr>
          <w:rFonts w:ascii="Arial" w:hAnsi="Arial" w:cs="Arial"/>
        </w:rPr>
      </w:pPr>
      <w:r w:rsidRPr="00657C28">
        <w:rPr>
          <w:rFonts w:ascii="Arial" w:eastAsia="ArialMT" w:hAnsi="Arial" w:cs="Arial"/>
          <w:color w:val="000000"/>
        </w:rPr>
        <w:t xml:space="preserve">4. </w:t>
      </w:r>
      <w:proofErr w:type="spellStart"/>
      <w:r w:rsidRPr="00657C28">
        <w:rPr>
          <w:rFonts w:ascii="Arial" w:eastAsia="ArialMT" w:hAnsi="Arial" w:cs="Arial"/>
          <w:color w:val="000000"/>
        </w:rPr>
        <w:t>Beathard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, G. A., &amp; Litchfield, T. Lessons from </w:t>
      </w:r>
      <w:proofErr w:type="spellStart"/>
      <w:r w:rsidRPr="00657C28">
        <w:rPr>
          <w:rFonts w:ascii="Arial" w:eastAsia="ArialMT" w:hAnsi="Arial" w:cs="Arial"/>
          <w:color w:val="000000"/>
        </w:rPr>
        <w:t>hemodialysis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 access surveillance. </w:t>
      </w:r>
      <w:proofErr w:type="gramStart"/>
      <w:r w:rsidRPr="00657C28">
        <w:rPr>
          <w:rFonts w:ascii="Arial" w:eastAsia="ArialMT" w:hAnsi="Arial" w:cs="Arial"/>
          <w:color w:val="000000"/>
        </w:rPr>
        <w:t>Journal of the American Society of Nephrology.</w:t>
      </w:r>
      <w:proofErr w:type="gramEnd"/>
      <w:r w:rsidRPr="00657C28">
        <w:rPr>
          <w:rFonts w:ascii="Arial" w:eastAsia="ArialMT" w:hAnsi="Arial" w:cs="Arial"/>
          <w:color w:val="000000"/>
        </w:rPr>
        <w:t xml:space="preserve"> 2014.</w:t>
      </w:r>
    </w:p>
    <w:p w:rsidR="00D42FB6" w:rsidRPr="00657C28" w:rsidRDefault="00657C28" w:rsidP="000C3858">
      <w:pPr>
        <w:widowControl/>
        <w:spacing w:before="30" w:after="30"/>
        <w:jc w:val="both"/>
        <w:rPr>
          <w:rFonts w:ascii="Arial" w:eastAsia="ArialMT" w:hAnsi="Arial" w:cs="Arial"/>
          <w:color w:val="000000"/>
        </w:rPr>
      </w:pPr>
      <w:r w:rsidRPr="00657C28">
        <w:rPr>
          <w:rFonts w:ascii="Arial" w:eastAsia="ArialMT" w:hAnsi="Arial" w:cs="Arial"/>
          <w:color w:val="000000"/>
        </w:rPr>
        <w:t>5. Al-</w:t>
      </w:r>
      <w:proofErr w:type="spellStart"/>
      <w:r w:rsidRPr="00657C28">
        <w:rPr>
          <w:rFonts w:ascii="Arial" w:eastAsia="ArialMT" w:hAnsi="Arial" w:cs="Arial"/>
          <w:color w:val="000000"/>
        </w:rPr>
        <w:t>Jaishi</w:t>
      </w:r>
      <w:proofErr w:type="spellEnd"/>
      <w:r w:rsidRPr="00657C28">
        <w:rPr>
          <w:rFonts w:ascii="Arial" w:eastAsia="ArialMT" w:hAnsi="Arial" w:cs="Arial"/>
          <w:color w:val="000000"/>
        </w:rPr>
        <w:t>,</w:t>
      </w:r>
      <w:r w:rsidRPr="00657C28">
        <w:rPr>
          <w:rFonts w:ascii="Arial" w:eastAsia="ArialMT" w:hAnsi="Arial" w:cs="Arial"/>
          <w:color w:val="000000"/>
        </w:rPr>
        <w:t xml:space="preserve"> A. A., et al. Patency rates of the </w:t>
      </w:r>
      <w:proofErr w:type="spellStart"/>
      <w:r w:rsidRPr="00657C28">
        <w:rPr>
          <w:rFonts w:ascii="Arial" w:eastAsia="ArialMT" w:hAnsi="Arial" w:cs="Arial"/>
          <w:color w:val="000000"/>
        </w:rPr>
        <w:t>arteriovenous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 </w:t>
      </w:r>
      <w:r w:rsidRPr="00657C28">
        <w:rPr>
          <w:rFonts w:ascii="Arial" w:eastAsia="ArialMT" w:hAnsi="Arial" w:cs="Arial"/>
          <w:color w:val="000000"/>
        </w:rPr>
        <w:t xml:space="preserve">fistula for </w:t>
      </w:r>
      <w:proofErr w:type="spellStart"/>
      <w:r w:rsidRPr="00657C28">
        <w:rPr>
          <w:rFonts w:ascii="Arial" w:eastAsia="ArialMT" w:hAnsi="Arial" w:cs="Arial"/>
          <w:color w:val="000000"/>
        </w:rPr>
        <w:t>hemodialysis</w:t>
      </w:r>
      <w:proofErr w:type="spellEnd"/>
      <w:r w:rsidRPr="00657C28">
        <w:rPr>
          <w:rFonts w:ascii="Arial" w:eastAsia="ArialMT" w:hAnsi="Arial" w:cs="Arial"/>
          <w:color w:val="000000"/>
        </w:rPr>
        <w:t xml:space="preserve">: A systematic review and meta-analysis. </w:t>
      </w:r>
      <w:proofErr w:type="gramStart"/>
      <w:r w:rsidRPr="00657C28">
        <w:rPr>
          <w:rFonts w:ascii="Arial" w:eastAsia="ArialMT" w:hAnsi="Arial" w:cs="Arial"/>
          <w:color w:val="000000"/>
        </w:rPr>
        <w:t>American Journal of Kidney Diseases</w:t>
      </w:r>
      <w:r w:rsidRPr="00657C28">
        <w:rPr>
          <w:rFonts w:ascii="Arial" w:eastAsia="ArialMT" w:hAnsi="Arial" w:cs="Arial"/>
          <w:color w:val="000000"/>
        </w:rPr>
        <w:t>.</w:t>
      </w:r>
      <w:proofErr w:type="gramEnd"/>
      <w:r w:rsidRPr="00657C28">
        <w:rPr>
          <w:rFonts w:ascii="Arial" w:eastAsia="ArialMT" w:hAnsi="Arial" w:cs="Arial"/>
          <w:color w:val="000000"/>
        </w:rPr>
        <w:t xml:space="preserve"> </w:t>
      </w:r>
      <w:r w:rsidRPr="00657C28">
        <w:rPr>
          <w:rFonts w:ascii="Arial" w:eastAsia="ArialMT" w:hAnsi="Arial" w:cs="Arial"/>
          <w:color w:val="000000"/>
          <w:lang w:val="pt-BR"/>
        </w:rPr>
        <w:t>2017.</w:t>
      </w:r>
    </w:p>
    <w:sectPr w:rsidR="00D42FB6" w:rsidRPr="00657C28" w:rsidSect="000C3858">
      <w:pgSz w:w="11900" w:h="16840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drawingGridHorizontalSpacing w:val="200"/>
  <w:displayHorizontalDrawingGridEvery w:val="2"/>
  <w:characterSpacingControl w:val="doNotCompress"/>
  <w:compat>
    <w:useFELayout/>
  </w:compat>
  <w:rsids>
    <w:rsidRoot w:val="00D42FB6"/>
    <w:rsid w:val="000C3858"/>
    <w:rsid w:val="002B0CAC"/>
    <w:rsid w:val="00657C28"/>
    <w:rsid w:val="00D4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B6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Symbol">
    <w:name w:val="Footnote_Symbol"/>
    <w:qFormat/>
    <w:rsid w:val="00D42FB6"/>
    <w:rPr>
      <w:vertAlign w:val="superscript"/>
    </w:rPr>
  </w:style>
  <w:style w:type="character" w:customStyle="1" w:styleId="EndnoteSymbol">
    <w:name w:val="Endnote_Symbol"/>
    <w:qFormat/>
    <w:rsid w:val="00D42FB6"/>
    <w:rPr>
      <w:vertAlign w:val="superscript"/>
    </w:rPr>
  </w:style>
  <w:style w:type="character" w:styleId="Refdenotaderodap">
    <w:name w:val="footnote reference"/>
    <w:rsid w:val="00D42FB6"/>
    <w:rPr>
      <w:vertAlign w:val="superscript"/>
    </w:rPr>
  </w:style>
  <w:style w:type="character" w:styleId="Refdenotadefim">
    <w:name w:val="endnote reference"/>
    <w:rsid w:val="00D42FB6"/>
    <w:rPr>
      <w:vertAlign w:val="superscript"/>
    </w:rPr>
  </w:style>
  <w:style w:type="character" w:customStyle="1" w:styleId="FootnoteAnchor">
    <w:name w:val="Footnote Anchor"/>
    <w:qFormat/>
    <w:rsid w:val="00D42FB6"/>
    <w:rPr>
      <w:vertAlign w:val="superscript"/>
    </w:rPr>
  </w:style>
  <w:style w:type="character" w:customStyle="1" w:styleId="EndnoteAnchor">
    <w:name w:val="Endnote Anchor"/>
    <w:qFormat/>
    <w:rsid w:val="00D42FB6"/>
    <w:rPr>
      <w:vertAlign w:val="superscript"/>
    </w:rPr>
  </w:style>
  <w:style w:type="paragraph" w:customStyle="1" w:styleId="Heading">
    <w:name w:val="Heading"/>
    <w:basedOn w:val="Normal"/>
    <w:next w:val="Corpodetexto"/>
    <w:qFormat/>
    <w:rsid w:val="00D42F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42FB6"/>
    <w:pPr>
      <w:spacing w:after="140" w:line="276" w:lineRule="auto"/>
    </w:pPr>
  </w:style>
  <w:style w:type="paragraph" w:styleId="Lista">
    <w:name w:val="List"/>
    <w:basedOn w:val="TextBody"/>
    <w:rsid w:val="00D42FB6"/>
  </w:style>
  <w:style w:type="paragraph" w:styleId="Legenda">
    <w:name w:val="caption"/>
    <w:basedOn w:val="Normal"/>
    <w:qFormat/>
    <w:rsid w:val="00D42FB6"/>
  </w:style>
  <w:style w:type="paragraph" w:customStyle="1" w:styleId="Index">
    <w:name w:val="Index"/>
    <w:basedOn w:val="Normal"/>
    <w:qFormat/>
    <w:rsid w:val="00D42FB6"/>
  </w:style>
  <w:style w:type="paragraph" w:customStyle="1" w:styleId="TextBody">
    <w:name w:val="Text Body"/>
    <w:basedOn w:val="Normal"/>
    <w:qFormat/>
    <w:rsid w:val="00D42FB6"/>
  </w:style>
  <w:style w:type="paragraph" w:customStyle="1" w:styleId="TableContents">
    <w:name w:val="Table Contents"/>
    <w:basedOn w:val="TextBody"/>
    <w:qFormat/>
    <w:rsid w:val="00D42FB6"/>
  </w:style>
  <w:style w:type="paragraph" w:customStyle="1" w:styleId="TableHeading">
    <w:name w:val="Table Heading"/>
    <w:basedOn w:val="TableContents"/>
    <w:qFormat/>
    <w:rsid w:val="00D42FB6"/>
  </w:style>
  <w:style w:type="paragraph" w:customStyle="1" w:styleId="HeaderandFooter">
    <w:name w:val="Header and Footer"/>
    <w:basedOn w:val="Normal"/>
    <w:qFormat/>
    <w:rsid w:val="00D42FB6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D42FB6"/>
  </w:style>
  <w:style w:type="paragraph" w:styleId="Rodap">
    <w:name w:val="footer"/>
    <w:basedOn w:val="Normal"/>
    <w:rsid w:val="00D42FB6"/>
  </w:style>
  <w:style w:type="paragraph" w:styleId="Textodenotaderodap">
    <w:name w:val="footnote text"/>
    <w:basedOn w:val="Normal"/>
    <w:rsid w:val="00D42FB6"/>
  </w:style>
  <w:style w:type="paragraph" w:styleId="Textodenotadefim">
    <w:name w:val="endnote text"/>
    <w:basedOn w:val="Normal"/>
    <w:rsid w:val="00D42F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note</cp:lastModifiedBy>
  <cp:revision>3</cp:revision>
  <dcterms:created xsi:type="dcterms:W3CDTF">2025-04-04T19:21:00Z</dcterms:created>
  <dcterms:modified xsi:type="dcterms:W3CDTF">2025-04-04T19:26:00Z</dcterms:modified>
  <dc:language>en-US</dc:language>
</cp:coreProperties>
</file>