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EA136" w14:textId="77777777" w:rsidR="007519D5" w:rsidRDefault="007519D5" w:rsidP="007519D5">
      <w:pPr>
        <w:jc w:val="center"/>
        <w:rPr>
          <w:rFonts w:ascii="Arial" w:hAnsi="Arial" w:cs="Arial"/>
          <w:b/>
          <w:sz w:val="24"/>
          <w:szCs w:val="24"/>
        </w:rPr>
      </w:pPr>
      <w:r w:rsidRPr="00514F9A">
        <w:rPr>
          <w:rFonts w:ascii="Arial" w:hAnsi="Arial" w:cs="Arial"/>
          <w:b/>
          <w:sz w:val="24"/>
          <w:szCs w:val="24"/>
        </w:rPr>
        <w:t>Revisão de literatura perante ao tema: Artrite idiopática juvenil: adesão ao tratamento farmacológico e o uso de hormônios do crescimento como método terapêutico.</w:t>
      </w:r>
    </w:p>
    <w:p w14:paraId="22B842B7" w14:textId="46081A13" w:rsidR="00F134E7" w:rsidRDefault="00CC6698" w:rsidP="007519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 Chaves: </w:t>
      </w:r>
      <w:bookmarkStart w:id="0" w:name="_GoBack"/>
      <w:r>
        <w:rPr>
          <w:rFonts w:ascii="Arial" w:hAnsi="Arial" w:cs="Arial"/>
          <w:b/>
          <w:sz w:val="24"/>
          <w:szCs w:val="24"/>
        </w:rPr>
        <w:t>Hormônio do Crescimento, Artrite, reumatologia, terapêutica.</w:t>
      </w:r>
      <w:bookmarkEnd w:id="0"/>
    </w:p>
    <w:p w14:paraId="3FDD27D0" w14:textId="76E6B437" w:rsidR="00CC6698" w:rsidRPr="00514F9A" w:rsidRDefault="00CC6698" w:rsidP="007519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Filiação: Fundação Técnico Educacional Souza Marques – Faculdade de Medicina Souza Marques, Liga Acadêmica de Endocrinologia e Metabolismo (LAEM)</w:t>
      </w:r>
    </w:p>
    <w:p w14:paraId="117B5D87" w14:textId="77777777" w:rsidR="007211A8" w:rsidRDefault="007211A8"/>
    <w:p w14:paraId="44BFAD67" w14:textId="77777777" w:rsidR="007519D5" w:rsidRDefault="007519D5"/>
    <w:p w14:paraId="086C2C73" w14:textId="77777777" w:rsidR="007519D5" w:rsidRPr="00514F9A" w:rsidRDefault="007519D5" w:rsidP="007519D5">
      <w:pPr>
        <w:pStyle w:val="Legenda"/>
        <w:rPr>
          <w:rFonts w:ascii="Arial" w:hAnsi="Arial" w:cs="Arial"/>
          <w:i w:val="0"/>
          <w:color w:val="auto"/>
          <w:sz w:val="24"/>
          <w:szCs w:val="24"/>
          <w:lang w:val="es-AR"/>
        </w:rPr>
      </w:pPr>
      <w:r w:rsidRPr="00514F9A">
        <w:rPr>
          <w:rFonts w:ascii="Arial" w:hAnsi="Arial" w:cs="Arial"/>
          <w:i w:val="0"/>
          <w:color w:val="auto"/>
          <w:sz w:val="24"/>
          <w:szCs w:val="24"/>
          <w:lang w:val="es-AR"/>
        </w:rPr>
        <w:t>Autores: Marcus Vinicius Copello</w:t>
      </w:r>
      <w:r w:rsidRPr="00514F9A">
        <w:rPr>
          <w:rFonts w:ascii="Arial" w:hAnsi="Arial" w:cs="Arial"/>
          <w:i w:val="0"/>
          <w:color w:val="auto"/>
          <w:sz w:val="24"/>
          <w:szCs w:val="24"/>
          <w:vertAlign w:val="superscript"/>
          <w:lang w:val="es-AR"/>
        </w:rPr>
        <w:t>1</w:t>
      </w:r>
    </w:p>
    <w:p w14:paraId="38F1FE10" w14:textId="51FFC8AB" w:rsidR="007519D5" w:rsidRPr="00514F9A" w:rsidRDefault="00036F90" w:rsidP="007519D5">
      <w:pPr>
        <w:pStyle w:val="Legenda"/>
        <w:rPr>
          <w:rFonts w:ascii="Arial" w:hAnsi="Arial" w:cs="Arial"/>
          <w:i w:val="0"/>
          <w:color w:val="auto"/>
          <w:sz w:val="24"/>
          <w:szCs w:val="24"/>
          <w:lang w:val="es-AR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              </w:t>
      </w:r>
      <w:r w:rsidR="007519D5" w:rsidRPr="00514F9A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 Carolina </w:t>
      </w:r>
      <w:r w:rsidR="00CC6698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Rubino </w:t>
      </w:r>
      <w:r w:rsidR="007519D5" w:rsidRPr="00514F9A">
        <w:rPr>
          <w:rFonts w:ascii="Arial" w:hAnsi="Arial" w:cs="Arial"/>
          <w:i w:val="0"/>
          <w:color w:val="auto"/>
          <w:sz w:val="24"/>
          <w:szCs w:val="24"/>
          <w:lang w:val="es-AR"/>
        </w:rPr>
        <w:t>Constanza</w:t>
      </w:r>
      <w:r w:rsidR="00CC6698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 Aranha</w:t>
      </w:r>
      <w:r w:rsidR="007519D5" w:rsidRPr="00514F9A">
        <w:rPr>
          <w:rFonts w:ascii="Arial" w:hAnsi="Arial" w:cs="Arial"/>
          <w:i w:val="0"/>
          <w:color w:val="auto"/>
          <w:sz w:val="24"/>
          <w:szCs w:val="24"/>
          <w:vertAlign w:val="superscript"/>
          <w:lang w:val="es-AR"/>
        </w:rPr>
        <w:t>2</w:t>
      </w:r>
    </w:p>
    <w:p w14:paraId="36AC6DD3" w14:textId="5CC21DFD" w:rsidR="007519D5" w:rsidRPr="00514F9A" w:rsidRDefault="007519D5" w:rsidP="007519D5">
      <w:pPr>
        <w:pStyle w:val="Legenda"/>
        <w:rPr>
          <w:rFonts w:ascii="Arial" w:hAnsi="Arial" w:cs="Arial"/>
          <w:i w:val="0"/>
          <w:color w:val="auto"/>
          <w:sz w:val="24"/>
          <w:szCs w:val="24"/>
          <w:lang w:val="es-AR"/>
        </w:rPr>
      </w:pPr>
      <w:r w:rsidRPr="00514F9A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               Gabriela </w:t>
      </w:r>
      <w:r w:rsidR="00CC6698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Coelho </w:t>
      </w:r>
      <w:r w:rsidRPr="00514F9A">
        <w:rPr>
          <w:rFonts w:ascii="Arial" w:hAnsi="Arial" w:cs="Arial"/>
          <w:i w:val="0"/>
          <w:color w:val="auto"/>
          <w:sz w:val="24"/>
          <w:szCs w:val="24"/>
          <w:lang w:val="es-AR"/>
        </w:rPr>
        <w:t>Hubner</w:t>
      </w:r>
      <w:r w:rsidRPr="00514F9A">
        <w:rPr>
          <w:rFonts w:ascii="Arial" w:hAnsi="Arial" w:cs="Arial"/>
          <w:i w:val="0"/>
          <w:color w:val="auto"/>
          <w:sz w:val="24"/>
          <w:szCs w:val="24"/>
          <w:vertAlign w:val="superscript"/>
          <w:lang w:val="es-AR"/>
        </w:rPr>
        <w:t>3</w:t>
      </w:r>
    </w:p>
    <w:p w14:paraId="0FFE1278" w14:textId="14EE4D6A" w:rsidR="00BA0063" w:rsidRDefault="00036F90" w:rsidP="00BA0063">
      <w:pPr>
        <w:pStyle w:val="Legenda"/>
        <w:rPr>
          <w:rFonts w:ascii="Arial" w:hAnsi="Arial" w:cs="Arial"/>
          <w:i w:val="0"/>
          <w:color w:val="auto"/>
          <w:sz w:val="24"/>
          <w:szCs w:val="24"/>
          <w:vertAlign w:val="superscript"/>
        </w:rPr>
      </w:pPr>
      <w:r w:rsidRPr="00E418B6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             </w:t>
      </w:r>
      <w:r w:rsidR="007519D5" w:rsidRPr="00E418B6">
        <w:rPr>
          <w:rFonts w:ascii="Arial" w:hAnsi="Arial" w:cs="Arial"/>
          <w:i w:val="0"/>
          <w:color w:val="auto"/>
          <w:sz w:val="24"/>
          <w:szCs w:val="24"/>
          <w:lang w:val="es-AR"/>
        </w:rPr>
        <w:t xml:space="preserve">  </w:t>
      </w:r>
      <w:r w:rsidR="00CC6698">
        <w:rPr>
          <w:rFonts w:ascii="Arial" w:hAnsi="Arial" w:cs="Arial"/>
          <w:i w:val="0"/>
          <w:color w:val="auto"/>
          <w:sz w:val="24"/>
          <w:szCs w:val="24"/>
        </w:rPr>
        <w:t xml:space="preserve">Thaisa </w:t>
      </w:r>
      <w:proofErr w:type="spellStart"/>
      <w:r w:rsidR="00CC6698">
        <w:rPr>
          <w:rFonts w:ascii="Arial" w:hAnsi="Arial" w:cs="Arial"/>
          <w:i w:val="0"/>
          <w:color w:val="auto"/>
          <w:sz w:val="24"/>
          <w:szCs w:val="24"/>
        </w:rPr>
        <w:t>Sampay</w:t>
      </w:r>
      <w:r w:rsidR="007519D5" w:rsidRPr="00514F9A">
        <w:rPr>
          <w:rFonts w:ascii="Arial" w:hAnsi="Arial" w:cs="Arial"/>
          <w:i w:val="0"/>
          <w:color w:val="auto"/>
          <w:sz w:val="24"/>
          <w:szCs w:val="24"/>
        </w:rPr>
        <w:t>o</w:t>
      </w:r>
      <w:proofErr w:type="spellEnd"/>
      <w:r w:rsidR="00CC6698">
        <w:rPr>
          <w:rFonts w:ascii="Arial" w:hAnsi="Arial" w:cs="Arial"/>
          <w:i w:val="0"/>
          <w:color w:val="auto"/>
          <w:sz w:val="24"/>
          <w:szCs w:val="24"/>
        </w:rPr>
        <w:t xml:space="preserve"> Ferre</w:t>
      </w:r>
      <w:r w:rsidR="00181E13">
        <w:rPr>
          <w:rFonts w:ascii="Arial" w:hAnsi="Arial" w:cs="Arial"/>
          <w:i w:val="0"/>
          <w:color w:val="auto"/>
          <w:sz w:val="24"/>
          <w:szCs w:val="24"/>
        </w:rPr>
        <w:t>i</w:t>
      </w:r>
      <w:r w:rsidR="00CC6698">
        <w:rPr>
          <w:rFonts w:ascii="Arial" w:hAnsi="Arial" w:cs="Arial"/>
          <w:i w:val="0"/>
          <w:color w:val="auto"/>
          <w:sz w:val="24"/>
          <w:szCs w:val="24"/>
        </w:rPr>
        <w:t>r</w:t>
      </w:r>
      <w:r w:rsidR="00181E13">
        <w:rPr>
          <w:rFonts w:ascii="Arial" w:hAnsi="Arial" w:cs="Arial"/>
          <w:i w:val="0"/>
          <w:color w:val="auto"/>
          <w:sz w:val="24"/>
          <w:szCs w:val="24"/>
        </w:rPr>
        <w:t>a</w:t>
      </w:r>
      <w:r w:rsidR="007519D5" w:rsidRPr="00514F9A">
        <w:rPr>
          <w:rFonts w:ascii="Arial" w:hAnsi="Arial" w:cs="Arial"/>
          <w:i w:val="0"/>
          <w:color w:val="auto"/>
          <w:sz w:val="24"/>
          <w:szCs w:val="24"/>
        </w:rPr>
        <w:t>.</w:t>
      </w:r>
      <w:r w:rsidR="007519D5" w:rsidRPr="00514F9A">
        <w:rPr>
          <w:rFonts w:ascii="Arial" w:hAnsi="Arial" w:cs="Arial"/>
          <w:i w:val="0"/>
          <w:color w:val="auto"/>
          <w:sz w:val="24"/>
          <w:szCs w:val="24"/>
          <w:vertAlign w:val="superscript"/>
        </w:rPr>
        <w:t>4</w:t>
      </w:r>
    </w:p>
    <w:p w14:paraId="0B9C9DFE" w14:textId="64394CC5" w:rsidR="00CC6698" w:rsidRPr="00CC6698" w:rsidRDefault="00CC6698" w:rsidP="00CC6698">
      <w:pPr>
        <w:rPr>
          <w:rFonts w:ascii="Arial" w:hAnsi="Arial" w:cs="Arial"/>
          <w:sz w:val="24"/>
          <w:szCs w:val="24"/>
        </w:rPr>
      </w:pPr>
      <w:r>
        <w:t xml:space="preserve">                    </w:t>
      </w:r>
      <w:r w:rsidRPr="00CC6698">
        <w:rPr>
          <w:rFonts w:ascii="Arial" w:hAnsi="Arial" w:cs="Arial"/>
          <w:sz w:val="24"/>
          <w:szCs w:val="24"/>
        </w:rPr>
        <w:t>Bruno Pires</w:t>
      </w:r>
      <w:r>
        <w:rPr>
          <w:rFonts w:ascii="Arial" w:hAnsi="Arial" w:cs="Arial"/>
          <w:sz w:val="24"/>
          <w:szCs w:val="24"/>
        </w:rPr>
        <w:t>.</w:t>
      </w:r>
      <w:r w:rsidRPr="00CC6698">
        <w:rPr>
          <w:rFonts w:ascii="Arial" w:hAnsi="Arial" w:cs="Arial"/>
          <w:sz w:val="24"/>
          <w:szCs w:val="24"/>
          <w:vertAlign w:val="superscript"/>
        </w:rPr>
        <w:t>5</w:t>
      </w:r>
    </w:p>
    <w:p w14:paraId="21173EC4" w14:textId="77777777" w:rsidR="007519D5" w:rsidRDefault="007519D5"/>
    <w:p w14:paraId="4DFC269D" w14:textId="0A533840" w:rsidR="00896C53" w:rsidRPr="00B6350C" w:rsidRDefault="007519D5" w:rsidP="00E41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350C">
        <w:rPr>
          <w:rFonts w:ascii="Arial" w:hAnsi="Arial" w:cs="Arial"/>
          <w:b/>
          <w:sz w:val="24"/>
          <w:szCs w:val="24"/>
        </w:rPr>
        <w:t>Introdução:</w:t>
      </w:r>
      <w:r w:rsidRPr="00B6350C">
        <w:rPr>
          <w:rFonts w:ascii="Arial" w:hAnsi="Arial" w:cs="Arial"/>
          <w:sz w:val="24"/>
          <w:szCs w:val="24"/>
        </w:rPr>
        <w:t xml:space="preserve"> </w:t>
      </w:r>
      <w:r w:rsidR="009845FC" w:rsidRPr="00B6350C">
        <w:rPr>
          <w:rFonts w:ascii="Arial" w:hAnsi="Arial" w:cs="Arial"/>
          <w:color w:val="000000" w:themeColor="text1"/>
          <w:sz w:val="24"/>
          <w:szCs w:val="24"/>
        </w:rPr>
        <w:t>Artrite idiopática juvenil faz parte do</w:t>
      </w:r>
      <w:r w:rsidR="00765E4A" w:rsidRPr="00B6350C">
        <w:rPr>
          <w:rFonts w:ascii="Arial" w:hAnsi="Arial" w:cs="Arial"/>
          <w:color w:val="000000" w:themeColor="text1"/>
          <w:sz w:val="24"/>
          <w:szCs w:val="24"/>
        </w:rPr>
        <w:t xml:space="preserve"> conjunto de patologias </w:t>
      </w:r>
      <w:r w:rsidR="00466BC6" w:rsidRPr="00B6350C">
        <w:rPr>
          <w:rFonts w:ascii="Arial" w:hAnsi="Arial" w:cs="Arial"/>
          <w:color w:val="000000" w:themeColor="text1"/>
          <w:sz w:val="24"/>
          <w:szCs w:val="24"/>
        </w:rPr>
        <w:t>reumáticas.</w:t>
      </w:r>
      <w:r w:rsidR="00765E4A" w:rsidRPr="00B6350C">
        <w:rPr>
          <w:rFonts w:ascii="Arial" w:hAnsi="Arial" w:cs="Arial"/>
          <w:color w:val="000000" w:themeColor="text1"/>
          <w:sz w:val="24"/>
          <w:szCs w:val="24"/>
        </w:rPr>
        <w:t xml:space="preserve"> Esta</w:t>
      </w:r>
      <w:r w:rsidRPr="00B6350C">
        <w:rPr>
          <w:rFonts w:ascii="Arial" w:hAnsi="Arial" w:cs="Arial"/>
          <w:color w:val="000000" w:themeColor="text1"/>
          <w:sz w:val="24"/>
          <w:szCs w:val="24"/>
        </w:rPr>
        <w:t xml:space="preserve"> doença é incomum e de causa eti</w:t>
      </w:r>
      <w:r w:rsidR="00B6350C">
        <w:rPr>
          <w:rFonts w:ascii="Arial" w:hAnsi="Arial" w:cs="Arial"/>
          <w:color w:val="000000" w:themeColor="text1"/>
          <w:sz w:val="24"/>
          <w:szCs w:val="24"/>
        </w:rPr>
        <w:t>ológica desconhecida, porém</w:t>
      </w:r>
      <w:r w:rsidR="009845FC" w:rsidRPr="00B6350C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B6350C">
        <w:rPr>
          <w:rFonts w:ascii="Arial" w:hAnsi="Arial" w:cs="Arial"/>
          <w:color w:val="000000" w:themeColor="text1"/>
          <w:sz w:val="24"/>
          <w:szCs w:val="24"/>
        </w:rPr>
        <w:t xml:space="preserve"> deve haver uma predisposição ge</w:t>
      </w:r>
      <w:r w:rsidR="009845FC" w:rsidRPr="00B6350C">
        <w:rPr>
          <w:rFonts w:ascii="Arial" w:hAnsi="Arial" w:cs="Arial"/>
          <w:color w:val="000000" w:themeColor="text1"/>
          <w:sz w:val="24"/>
          <w:szCs w:val="24"/>
        </w:rPr>
        <w:t xml:space="preserve">nética </w:t>
      </w:r>
      <w:r w:rsidR="00B6350C">
        <w:rPr>
          <w:rFonts w:ascii="Arial" w:hAnsi="Arial" w:cs="Arial"/>
          <w:color w:val="000000" w:themeColor="text1"/>
          <w:sz w:val="24"/>
          <w:szCs w:val="24"/>
        </w:rPr>
        <w:t>associada</w:t>
      </w:r>
      <w:r w:rsidR="009845FC" w:rsidRPr="00B63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350C">
        <w:rPr>
          <w:rFonts w:ascii="Arial" w:hAnsi="Arial" w:cs="Arial"/>
          <w:color w:val="000000" w:themeColor="text1"/>
          <w:sz w:val="24"/>
          <w:szCs w:val="24"/>
        </w:rPr>
        <w:t>a</w:t>
      </w:r>
      <w:r w:rsidR="009845FC" w:rsidRPr="00B635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E3215" w:rsidRPr="00B6350C">
        <w:rPr>
          <w:rFonts w:ascii="Arial" w:hAnsi="Arial" w:cs="Arial"/>
          <w:color w:val="000000" w:themeColor="text1"/>
          <w:sz w:val="24"/>
          <w:szCs w:val="24"/>
        </w:rPr>
        <w:t>uma fisiopatologia</w:t>
      </w:r>
      <w:r w:rsidR="009845FC" w:rsidRPr="00B6350C">
        <w:rPr>
          <w:rFonts w:ascii="Arial" w:hAnsi="Arial" w:cs="Arial"/>
          <w:color w:val="000000" w:themeColor="text1"/>
          <w:sz w:val="24"/>
          <w:szCs w:val="24"/>
        </w:rPr>
        <w:t xml:space="preserve"> inflamatória e disfunção autoimune</w:t>
      </w:r>
      <w:r w:rsidR="00374717" w:rsidRPr="00B6350C">
        <w:rPr>
          <w:rFonts w:ascii="Arial" w:hAnsi="Arial" w:cs="Arial"/>
          <w:color w:val="000000" w:themeColor="text1"/>
          <w:sz w:val="24"/>
          <w:szCs w:val="24"/>
        </w:rPr>
        <w:t>.</w:t>
      </w:r>
      <w:r w:rsidR="00374717" w:rsidRPr="00B6350C">
        <w:rPr>
          <w:rFonts w:ascii="Arial" w:hAnsi="Arial" w:cs="Arial"/>
          <w:spacing w:val="2"/>
          <w:sz w:val="24"/>
          <w:szCs w:val="24"/>
        </w:rPr>
        <w:t xml:space="preserve"> </w:t>
      </w:r>
      <w:r w:rsidR="00466BC6" w:rsidRPr="00B6350C">
        <w:rPr>
          <w:rFonts w:ascii="Arial" w:hAnsi="Arial" w:cs="Arial"/>
          <w:spacing w:val="2"/>
          <w:sz w:val="24"/>
          <w:szCs w:val="24"/>
        </w:rPr>
        <w:t xml:space="preserve">Se </w:t>
      </w:r>
      <w:r w:rsidRPr="00B6350C">
        <w:rPr>
          <w:rFonts w:ascii="Arial" w:hAnsi="Arial" w:cs="Arial"/>
          <w:spacing w:val="2"/>
          <w:sz w:val="24"/>
          <w:szCs w:val="24"/>
        </w:rPr>
        <w:t>apres</w:t>
      </w:r>
      <w:r w:rsidR="00466BC6" w:rsidRPr="00B6350C">
        <w:rPr>
          <w:rFonts w:ascii="Arial" w:hAnsi="Arial" w:cs="Arial"/>
          <w:spacing w:val="2"/>
          <w:sz w:val="24"/>
          <w:szCs w:val="24"/>
        </w:rPr>
        <w:t>enta</w:t>
      </w:r>
      <w:r w:rsidR="009845FC" w:rsidRPr="00B6350C">
        <w:rPr>
          <w:rFonts w:ascii="Arial" w:hAnsi="Arial" w:cs="Arial"/>
          <w:spacing w:val="2"/>
          <w:sz w:val="24"/>
          <w:szCs w:val="24"/>
        </w:rPr>
        <w:t xml:space="preserve"> por meio de</w:t>
      </w:r>
      <w:r w:rsidR="00466BC6" w:rsidRPr="00B6350C">
        <w:rPr>
          <w:rFonts w:ascii="Arial" w:hAnsi="Arial" w:cs="Arial"/>
          <w:spacing w:val="2"/>
          <w:sz w:val="24"/>
          <w:szCs w:val="24"/>
        </w:rPr>
        <w:t xml:space="preserve"> sintomas articulares com</w:t>
      </w:r>
      <w:r w:rsidRPr="00B6350C">
        <w:rPr>
          <w:rFonts w:ascii="Arial" w:hAnsi="Arial" w:cs="Arial"/>
          <w:spacing w:val="2"/>
          <w:sz w:val="24"/>
          <w:szCs w:val="24"/>
        </w:rPr>
        <w:t xml:space="preserve"> enrijecimento</w:t>
      </w:r>
      <w:r w:rsidR="00466BC6" w:rsidRPr="00B6350C">
        <w:rPr>
          <w:rFonts w:ascii="Arial" w:hAnsi="Arial" w:cs="Arial"/>
          <w:spacing w:val="2"/>
          <w:sz w:val="24"/>
          <w:szCs w:val="24"/>
        </w:rPr>
        <w:t>, inchaço, hiperemia e dor</w:t>
      </w:r>
      <w:r w:rsidR="00B6350C">
        <w:rPr>
          <w:rFonts w:ascii="Arial" w:hAnsi="Arial" w:cs="Arial"/>
          <w:spacing w:val="2"/>
          <w:sz w:val="24"/>
          <w:szCs w:val="24"/>
        </w:rPr>
        <w:t xml:space="preserve">, </w:t>
      </w:r>
      <w:proofErr w:type="spellStart"/>
      <w:r w:rsidR="00B6350C">
        <w:rPr>
          <w:rFonts w:ascii="Arial" w:hAnsi="Arial" w:cs="Arial"/>
          <w:spacing w:val="2"/>
          <w:sz w:val="24"/>
          <w:szCs w:val="24"/>
        </w:rPr>
        <w:t>entesites</w:t>
      </w:r>
      <w:proofErr w:type="spellEnd"/>
      <w:r w:rsidRPr="00B6350C">
        <w:rPr>
          <w:rFonts w:ascii="Arial" w:hAnsi="Arial" w:cs="Arial"/>
          <w:spacing w:val="2"/>
          <w:sz w:val="24"/>
          <w:szCs w:val="24"/>
        </w:rPr>
        <w:t>, anomalias na pele</w:t>
      </w:r>
      <w:r w:rsidR="007A2C93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9E3215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7A2C93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>febre elevada,</w:t>
      </w:r>
      <w:r w:rsidR="009845FC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erupções cutâneas, podendo</w:t>
      </w:r>
      <w:r w:rsidR="009845FC" w:rsidRPr="00B6350C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</w:t>
      </w:r>
      <w:r w:rsidR="009845FC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>ocorrer</w:t>
      </w:r>
      <w:r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espleno</w:t>
      </w:r>
      <w:r w:rsidR="009845FC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megalia, </w:t>
      </w:r>
      <w:proofErr w:type="spellStart"/>
      <w:r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>adenomegalia</w:t>
      </w:r>
      <w:proofErr w:type="spellEnd"/>
      <w:r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inflamação em outros locais que não sejam articulações como o pericárdio e as </w:t>
      </w:r>
      <w:r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pleuras.</w:t>
      </w:r>
      <w:r w:rsidR="00E418B6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O objetivo do trabalho </w:t>
      </w:r>
      <w:r w:rsidR="00E418B6" w:rsidRPr="00B6350C">
        <w:rPr>
          <w:rFonts w:ascii="Arial" w:hAnsi="Arial" w:cs="Arial"/>
          <w:sz w:val="24"/>
          <w:szCs w:val="24"/>
          <w:shd w:val="clear" w:color="auto" w:fill="FFFFFF"/>
        </w:rPr>
        <w:t>é de mostrar a relevância do uso terapêutico do hormônio de crescimento e os empecilhos a adesão ao tratamento farmacológico.</w:t>
      </w:r>
      <w:r w:rsidR="00E418B6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418B6" w:rsidRPr="00B6350C"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FFFFF"/>
        </w:rPr>
        <w:t>Métodos</w:t>
      </w:r>
      <w:r w:rsidR="00896C53" w:rsidRPr="00B6350C"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FFFFF"/>
        </w:rPr>
        <w:t>:</w:t>
      </w:r>
      <w:r w:rsidR="00D20FD7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E3215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Revisão</w:t>
      </w:r>
      <w:r w:rsidR="00D20FD7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da literatura</w:t>
      </w:r>
      <w:r w:rsidR="00FE3F91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, após </w:t>
      </w:r>
      <w:r w:rsid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busca feita de setembro a dezembro</w:t>
      </w:r>
      <w:r w:rsidR="00FE3F91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de 2020 de estudos publicados nos últimos 10 anos. A busca foi feita por meio da exploração da </w:t>
      </w:r>
      <w:r w:rsid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base de dados (</w:t>
      </w:r>
      <w:proofErr w:type="spellStart"/>
      <w:r w:rsid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Medline</w:t>
      </w:r>
      <w:proofErr w:type="spellEnd"/>
      <w:r w:rsid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e </w:t>
      </w:r>
      <w:proofErr w:type="spellStart"/>
      <w:r w:rsidR="00FE3F91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Scielo</w:t>
      </w:r>
      <w:proofErr w:type="spellEnd"/>
      <w:r w:rsidR="00FE3F91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) e artigos </w:t>
      </w:r>
      <w:r w:rsidR="009E3215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identificados</w:t>
      </w:r>
      <w:r w:rsidR="004F012F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por 4</w:t>
      </w:r>
      <w:r w:rsidR="00FE3F91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pesquisadores de forma independente</w:t>
      </w:r>
      <w:r w:rsid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tendo como critério a relevância do estudo analisado</w:t>
      </w:r>
      <w:r w:rsidR="00374717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.</w:t>
      </w:r>
      <w:r w:rsidR="00E418B6" w:rsidRPr="00B6350C">
        <w:rPr>
          <w:rFonts w:ascii="Arial" w:hAnsi="Arial" w:cs="Arial"/>
          <w:sz w:val="24"/>
          <w:szCs w:val="24"/>
        </w:rPr>
        <w:t xml:space="preserve"> </w:t>
      </w:r>
      <w:r w:rsidR="004F012F" w:rsidRPr="00B6350C"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FFFFF"/>
        </w:rPr>
        <w:t>Desenvolvimento:</w:t>
      </w:r>
      <w:r w:rsidR="004F012F" w:rsidRPr="00B6350C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A</w:t>
      </w:r>
      <w:r w:rsidR="004F012F" w:rsidRPr="00B6350C">
        <w:rPr>
          <w:rFonts w:ascii="Arial" w:hAnsi="Arial" w:cs="Arial"/>
          <w:sz w:val="24"/>
          <w:szCs w:val="24"/>
        </w:rPr>
        <w:t xml:space="preserve">s falhas de adesão ao tratamento estão relacionadas ao descuido com horário </w:t>
      </w:r>
      <w:r w:rsidR="00B6350C">
        <w:rPr>
          <w:rFonts w:ascii="Arial" w:hAnsi="Arial" w:cs="Arial"/>
          <w:sz w:val="24"/>
          <w:szCs w:val="24"/>
        </w:rPr>
        <w:t>da medicação, o esquecimento e</w:t>
      </w:r>
      <w:r w:rsidR="004F012F" w:rsidRPr="00B6350C">
        <w:rPr>
          <w:rFonts w:ascii="Arial" w:hAnsi="Arial" w:cs="Arial"/>
          <w:sz w:val="24"/>
          <w:szCs w:val="24"/>
        </w:rPr>
        <w:t xml:space="preserve"> irregularidade no recebimento dos medicamentos. Logo, a necessidade de criar estratégias para facilitar a compreensão sobre o tratamento, para garantir uma maior adesão.</w:t>
      </w:r>
      <w:r w:rsidR="00E418B6" w:rsidRPr="00B6350C">
        <w:rPr>
          <w:rFonts w:ascii="Arial" w:hAnsi="Arial" w:cs="Arial"/>
          <w:sz w:val="24"/>
          <w:szCs w:val="24"/>
        </w:rPr>
        <w:t xml:space="preserve"> </w:t>
      </w:r>
      <w:r w:rsidR="004F012F" w:rsidRPr="00B6350C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4F012F" w:rsidRPr="00B6350C">
        <w:rPr>
          <w:rFonts w:ascii="Arial" w:hAnsi="Arial" w:cs="Arial"/>
          <w:sz w:val="24"/>
          <w:szCs w:val="24"/>
        </w:rPr>
        <w:t>gh</w:t>
      </w:r>
      <w:proofErr w:type="spellEnd"/>
      <w:r w:rsidR="004F012F" w:rsidRPr="00B6350C">
        <w:rPr>
          <w:rFonts w:ascii="Arial" w:hAnsi="Arial" w:cs="Arial"/>
          <w:sz w:val="24"/>
          <w:szCs w:val="24"/>
        </w:rPr>
        <w:t xml:space="preserve"> pode influenciar positivamente no desenvolvimento </w:t>
      </w:r>
      <w:proofErr w:type="spellStart"/>
      <w:r w:rsidR="004F012F" w:rsidRPr="00B6350C">
        <w:rPr>
          <w:rFonts w:ascii="Arial" w:hAnsi="Arial" w:cs="Arial"/>
          <w:sz w:val="24"/>
          <w:szCs w:val="24"/>
        </w:rPr>
        <w:t>puberal</w:t>
      </w:r>
      <w:proofErr w:type="spellEnd"/>
      <w:r w:rsidR="004F012F" w:rsidRPr="00B6350C">
        <w:rPr>
          <w:rFonts w:ascii="Arial" w:hAnsi="Arial" w:cs="Arial"/>
          <w:sz w:val="24"/>
          <w:szCs w:val="24"/>
        </w:rPr>
        <w:t xml:space="preserve"> e na altura final (por estimular o crescimento, o anabolismo de proteínas, a lipólise e a mineralização óssea)</w:t>
      </w:r>
      <w:r w:rsidR="00C21CD4" w:rsidRPr="00B6350C">
        <w:rPr>
          <w:rFonts w:ascii="Arial" w:hAnsi="Arial" w:cs="Arial"/>
          <w:sz w:val="24"/>
          <w:szCs w:val="24"/>
        </w:rPr>
        <w:t>.  Pois, existem evidências bem estabelecidas</w:t>
      </w:r>
      <w:r w:rsidR="00C21CD4" w:rsidRPr="00B6350C">
        <w:rPr>
          <w:rFonts w:ascii="Arial" w:hAnsi="Arial" w:cs="Arial"/>
          <w:b/>
          <w:sz w:val="24"/>
          <w:szCs w:val="24"/>
        </w:rPr>
        <w:t>,</w:t>
      </w:r>
      <w:r w:rsidR="004F012F" w:rsidRPr="00B6350C">
        <w:rPr>
          <w:rFonts w:ascii="Arial" w:hAnsi="Arial" w:cs="Arial"/>
          <w:sz w:val="24"/>
          <w:szCs w:val="24"/>
        </w:rPr>
        <w:t xml:space="preserve"> que há um aumento da formação óssea e da sua reabsorção durante o tratamento, todavia há perda de crescimento após a sua descontinuação, acreditando, assim, em tratamento prolongado. </w:t>
      </w:r>
      <w:r w:rsidR="00C21CD4" w:rsidRPr="00B6350C">
        <w:rPr>
          <w:rFonts w:ascii="Arial" w:hAnsi="Arial" w:cs="Arial"/>
          <w:sz w:val="24"/>
          <w:szCs w:val="24"/>
        </w:rPr>
        <w:t>Os</w:t>
      </w:r>
      <w:r w:rsidR="004F012F" w:rsidRPr="00B6350C">
        <w:rPr>
          <w:rFonts w:ascii="Arial" w:hAnsi="Arial" w:cs="Arial"/>
          <w:sz w:val="24"/>
          <w:szCs w:val="24"/>
        </w:rPr>
        <w:t xml:space="preserve"> glicocorticoides (muito usados no tratamento convencional e com eficácia já comprovada e estabelecida) interferem no eixo GH/IGF-1, diminuindo a sua secreção por a</w:t>
      </w:r>
      <w:r w:rsidR="00B6350C">
        <w:rPr>
          <w:rFonts w:ascii="Arial" w:hAnsi="Arial" w:cs="Arial"/>
          <w:sz w:val="24"/>
          <w:szCs w:val="24"/>
        </w:rPr>
        <w:t xml:space="preserve">umento da </w:t>
      </w:r>
      <w:proofErr w:type="spellStart"/>
      <w:r w:rsidR="00B6350C">
        <w:rPr>
          <w:rFonts w:ascii="Arial" w:hAnsi="Arial" w:cs="Arial"/>
          <w:sz w:val="24"/>
          <w:szCs w:val="24"/>
        </w:rPr>
        <w:t>somatostatina</w:t>
      </w:r>
      <w:proofErr w:type="spellEnd"/>
      <w:r w:rsidR="00B6350C">
        <w:rPr>
          <w:rFonts w:ascii="Arial" w:hAnsi="Arial" w:cs="Arial"/>
          <w:sz w:val="24"/>
          <w:szCs w:val="24"/>
        </w:rPr>
        <w:t>. R</w:t>
      </w:r>
      <w:r w:rsidR="004F012F" w:rsidRPr="00B6350C">
        <w:rPr>
          <w:rFonts w:ascii="Arial" w:hAnsi="Arial" w:cs="Arial"/>
          <w:sz w:val="24"/>
          <w:szCs w:val="24"/>
        </w:rPr>
        <w:t xml:space="preserve">eduzem a expressão dos receptores </w:t>
      </w:r>
      <w:r w:rsidR="004F012F" w:rsidRPr="00B6350C">
        <w:rPr>
          <w:rFonts w:ascii="Arial" w:hAnsi="Arial" w:cs="Arial"/>
          <w:sz w:val="24"/>
          <w:szCs w:val="24"/>
        </w:rPr>
        <w:lastRenderedPageBreak/>
        <w:t>de GH nos hepatócitos e causam certo grau de resistência ao GH, alterando negativamente os níveis de IGF-</w:t>
      </w:r>
      <w:r w:rsidR="00B6350C" w:rsidRPr="00B6350C">
        <w:rPr>
          <w:rFonts w:ascii="Arial" w:hAnsi="Arial" w:cs="Arial"/>
          <w:sz w:val="24"/>
          <w:szCs w:val="24"/>
        </w:rPr>
        <w:t>1.</w:t>
      </w:r>
      <w:r w:rsidR="00B6350C" w:rsidRPr="00B6350C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Conclusão</w:t>
      </w:r>
      <w:r w:rsidR="00896C53" w:rsidRPr="00B6350C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:</w:t>
      </w:r>
      <w:r w:rsidR="00896C53" w:rsidRPr="00B6350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896C53" w:rsidRPr="00B6350C">
        <w:rPr>
          <w:rFonts w:ascii="Arial" w:hAnsi="Arial" w:cs="Arial"/>
          <w:sz w:val="24"/>
          <w:szCs w:val="24"/>
        </w:rPr>
        <w:t>O tratamento feito com GH é uma boa opção, tendo em vista que, o aumento do c</w:t>
      </w:r>
      <w:r w:rsidR="004F012F" w:rsidRPr="00B6350C">
        <w:rPr>
          <w:rFonts w:ascii="Arial" w:hAnsi="Arial" w:cs="Arial"/>
          <w:sz w:val="24"/>
          <w:szCs w:val="24"/>
        </w:rPr>
        <w:t>rescimento dos pacientes</w:t>
      </w:r>
      <w:r w:rsidR="00896C53" w:rsidRPr="00B6350C">
        <w:rPr>
          <w:rFonts w:ascii="Arial" w:hAnsi="Arial" w:cs="Arial"/>
          <w:sz w:val="24"/>
          <w:szCs w:val="24"/>
        </w:rPr>
        <w:t>, após o uso de GH foi evidenciado em 80% dos estudos e 35% demonstraram uma melhora significativa. Por outro lado, devido ao alto custo e aos potenciais efeitos colaterais existem contr</w:t>
      </w:r>
      <w:r w:rsidR="00466BC6" w:rsidRPr="00B6350C">
        <w:rPr>
          <w:rFonts w:ascii="Arial" w:hAnsi="Arial" w:cs="Arial"/>
          <w:sz w:val="24"/>
          <w:szCs w:val="24"/>
        </w:rPr>
        <w:t>ovérsias sobre a indicação</w:t>
      </w:r>
      <w:r w:rsidR="00896C53" w:rsidRPr="00B6350C">
        <w:rPr>
          <w:rFonts w:ascii="Arial" w:hAnsi="Arial" w:cs="Arial"/>
          <w:sz w:val="24"/>
          <w:szCs w:val="24"/>
        </w:rPr>
        <w:t>, a do</w:t>
      </w:r>
      <w:r w:rsidR="00466BC6" w:rsidRPr="00B6350C">
        <w:rPr>
          <w:rFonts w:ascii="Arial" w:hAnsi="Arial" w:cs="Arial"/>
          <w:sz w:val="24"/>
          <w:szCs w:val="24"/>
        </w:rPr>
        <w:t xml:space="preserve">se e a duração de terapia </w:t>
      </w:r>
      <w:r w:rsidR="00896C53" w:rsidRPr="00B6350C">
        <w:rPr>
          <w:rFonts w:ascii="Arial" w:hAnsi="Arial" w:cs="Arial"/>
          <w:sz w:val="24"/>
          <w:szCs w:val="24"/>
        </w:rPr>
        <w:t>na AIJ. Dess</w:t>
      </w:r>
      <w:r w:rsidR="00466BC6" w:rsidRPr="00B6350C">
        <w:rPr>
          <w:rFonts w:ascii="Arial" w:hAnsi="Arial" w:cs="Arial"/>
          <w:sz w:val="24"/>
          <w:szCs w:val="24"/>
        </w:rPr>
        <w:t xml:space="preserve">a forma, sua combinação com </w:t>
      </w:r>
      <w:r w:rsidR="00896C53" w:rsidRPr="00B6350C">
        <w:rPr>
          <w:rFonts w:ascii="Arial" w:hAnsi="Arial" w:cs="Arial"/>
          <w:sz w:val="24"/>
          <w:szCs w:val="24"/>
        </w:rPr>
        <w:t>outros medicamentos pode também ser uma boa alternativa.</w:t>
      </w:r>
    </w:p>
    <w:p w14:paraId="0F7F6DF8" w14:textId="77777777" w:rsidR="009845FC" w:rsidRPr="009845FC" w:rsidRDefault="009845FC" w:rsidP="007A2C93">
      <w:pPr>
        <w:jc w:val="both"/>
      </w:pPr>
    </w:p>
    <w:sectPr w:rsidR="009845FC" w:rsidRPr="00984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D5"/>
    <w:rsid w:val="00036F90"/>
    <w:rsid w:val="00051142"/>
    <w:rsid w:val="00056D0B"/>
    <w:rsid w:val="00181E13"/>
    <w:rsid w:val="0020319B"/>
    <w:rsid w:val="002D56CE"/>
    <w:rsid w:val="00374717"/>
    <w:rsid w:val="00466BC6"/>
    <w:rsid w:val="00484973"/>
    <w:rsid w:val="004F012F"/>
    <w:rsid w:val="006E7AA3"/>
    <w:rsid w:val="007211A8"/>
    <w:rsid w:val="007519D5"/>
    <w:rsid w:val="007560EE"/>
    <w:rsid w:val="00765E4A"/>
    <w:rsid w:val="007A2C93"/>
    <w:rsid w:val="008509B8"/>
    <w:rsid w:val="00896C53"/>
    <w:rsid w:val="009845FC"/>
    <w:rsid w:val="009E3215"/>
    <w:rsid w:val="00B6350C"/>
    <w:rsid w:val="00BA0063"/>
    <w:rsid w:val="00C21CD4"/>
    <w:rsid w:val="00CC6698"/>
    <w:rsid w:val="00D20FD7"/>
    <w:rsid w:val="00E26E68"/>
    <w:rsid w:val="00E418B6"/>
    <w:rsid w:val="00F134E7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8282"/>
  <w15:chartTrackingRefBased/>
  <w15:docId w15:val="{DD2FE216-4AC2-4639-BE98-32D7309C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19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519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Vinícius copello</dc:creator>
  <cp:keywords/>
  <dc:description/>
  <cp:lastModifiedBy>rveigabrito@gmail.com</cp:lastModifiedBy>
  <cp:revision>4</cp:revision>
  <dcterms:created xsi:type="dcterms:W3CDTF">2020-07-05T19:58:00Z</dcterms:created>
  <dcterms:modified xsi:type="dcterms:W3CDTF">2020-07-05T23:17:00Z</dcterms:modified>
</cp:coreProperties>
</file>