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14A2D9D1" w:rsidR="001478EE" w:rsidRDefault="00E57A88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7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ABORDAGEM MULTIDISCIPLINAR NO MANEJO DE PACIENTES COM OSTEOARTRITE: ESTRATÉGIAS CONSERVADORAS E CIRÚRGICAS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14:paraId="6546A2E9" w14:textId="1C3BBD4B" w:rsidR="007D585B" w:rsidRPr="004838E0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F42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2761"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Carla Guerra Brugnera</w:t>
      </w:r>
      <w:r w:rsidR="007D585B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778DF13B" w:rsidR="007D585B" w:rsidRPr="004838E0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cbrugnera8@gmail.com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501446CF" w:rsidR="00B8058A" w:rsidRPr="004838E0" w:rsidRDefault="00F42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Marciely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Maria de Lima Abreu</w:t>
      </w:r>
      <w:r w:rsidR="007D585B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1665DFB1" w:rsidR="00FA5B62" w:rsidRPr="004838E0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marciellyabreu_ma@hotmail.com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0A512C19" w:rsidR="00B8058A" w:rsidRPr="004838E0" w:rsidRDefault="00F42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Ana Gabriela Vasconcelos Cisne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27516F0C" w:rsidR="00F211FD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Anagarielav.cisne@gmail.com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794B8AED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Maurício Medeiros de Freitas Neto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7B511601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mauricio.medfn@gmail.com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51159350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Yasmim Figueiredo Pereira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1CC82C88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yasmimfigueiredop@hotmail.com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462F03C9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Gabriel Augusto Mattei Battisti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1D259CDB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gabriel.a.m.battisti@gmail.com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2F05769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Bárbara de Pinho Prisco Damasceno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C1672C3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dra.barbaraprisco@gmail.com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0ED4C21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Gabriel Fernandes Murad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15E50FCE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gabrielmurad14@gmail.com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2D280D09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Catiane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Santana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3744D92C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Katianepvh@hotmail.com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E5615A1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Carlos Daniel Spindola Melo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4A3338CE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danielspindolamelo2002@gmail.com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1F2772D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Marcos Gonçalves Amorim Dos Santos Filho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185385A7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marcosgoncalves1502@gmail.com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4AE432E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Lys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Ponte Moreira Baratta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3D4AFE04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lysponte@gmail.com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A0B03B8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Guilherme Sousa Batista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511CA009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guilherme.sousa.batista@hotmail.com</w:t>
        </w:r>
      </w:hyperlink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3C0C491A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Antonio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Victor Azevedo Sena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78C04AA5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victorazevedo751@gmail.com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148211C4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Ana Paula Rodrigues da Silva e Silva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0B00103A" w:rsidR="00646C7B" w:rsidRPr="004838E0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anarozeno2@hotmail.com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3F0886AE" w:rsidR="00F04186" w:rsidRPr="00BB022F" w:rsidRDefault="008503F0" w:rsidP="00C94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End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</w:t>
      </w:r>
      <w:proofErr w:type="spellStart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osteoartrite</w:t>
      </w:r>
      <w:proofErr w:type="spellEnd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(OA) é uma das doenças articulares mais comuns, caracterizada pela degeneração da cartilagem articular, levando a dor, rigidez e perda de função. A OA afeta principalmente as articulações dos joelhos, quadris e mãos, prejudicando a qualidade de vida dos pacientes e resultando em custos elevados com cuidados médicos. O manejo eficaz da </w:t>
      </w:r>
      <w:proofErr w:type="spellStart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osteoartrite</w:t>
      </w:r>
      <w:proofErr w:type="spellEnd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envolve uma abordagem multidisciplinar, integrando estratégias conservadoras e, quando necessário, intervenções cirúrgicas. O tratamento deve ser personalizado, considerando a gravidade da doença, as </w:t>
      </w:r>
      <w:proofErr w:type="spellStart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comorbidades</w:t>
      </w:r>
      <w:proofErr w:type="spellEnd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dos pacientes e os objetivos individuais de tratamen</w:t>
      </w:r>
      <w:r w:rsid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evisar as estratégias conservadoras e cirúrgicas mais eficazes no manejo da </w:t>
      </w:r>
      <w:proofErr w:type="spellStart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osteoartrite</w:t>
      </w:r>
      <w:proofErr w:type="spellEnd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destacando a importância de um tratamento integrado.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proofErr w:type="spellStart"/>
      <w:r w:rsidR="00C94EDB">
        <w:rPr>
          <w:rFonts w:ascii="Times New Roman" w:hAnsi="Times New Roman" w:cs="Times New Roman"/>
          <w:sz w:val="24"/>
          <w:szCs w:val="24"/>
        </w:rPr>
        <w:t>Osteoartrite</w:t>
      </w:r>
      <w:proofErr w:type="spellEnd"/>
      <w:r w:rsidR="00C94EDB">
        <w:rPr>
          <w:rFonts w:ascii="Times New Roman" w:hAnsi="Times New Roman" w:cs="Times New Roman"/>
          <w:sz w:val="24"/>
          <w:szCs w:val="24"/>
        </w:rPr>
        <w:t>”, “A</w:t>
      </w:r>
      <w:r w:rsidR="00C94EDB" w:rsidRPr="00C94EDB">
        <w:rPr>
          <w:rFonts w:ascii="Times New Roman" w:hAnsi="Times New Roman" w:cs="Times New Roman"/>
          <w:sz w:val="24"/>
          <w:szCs w:val="24"/>
        </w:rPr>
        <w:t>bordagem</w:t>
      </w:r>
      <w:r w:rsidR="00C94EDB">
        <w:rPr>
          <w:rFonts w:ascii="Times New Roman" w:hAnsi="Times New Roman" w:cs="Times New Roman"/>
          <w:sz w:val="24"/>
          <w:szCs w:val="24"/>
        </w:rPr>
        <w:t xml:space="preserve"> Multidisciplinar”, “</w:t>
      </w:r>
      <w:proofErr w:type="spellStart"/>
      <w:r w:rsidR="00C94EDB">
        <w:rPr>
          <w:rFonts w:ascii="Times New Roman" w:hAnsi="Times New Roman" w:cs="Times New Roman"/>
          <w:sz w:val="24"/>
          <w:szCs w:val="24"/>
        </w:rPr>
        <w:t>Artroplastia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cluídos estudos publicados nos ú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resultados demonstraram que as abordagens conservadoras, como os </w:t>
      </w:r>
      <w:proofErr w:type="spellStart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AINEs</w:t>
      </w:r>
      <w:proofErr w:type="spellEnd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a fisioterapia, são eficazes na redução da dor e na melhora da função das articulações, especialmente nos estágios iniciais da </w:t>
      </w:r>
      <w:proofErr w:type="spellStart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osteoartrite</w:t>
      </w:r>
      <w:proofErr w:type="spellEnd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A fisioterapia, com foco em exercícios de fortalecimento muscular e alongamento, desempenha um papel fundamental no alívio da dor e na melhora da mobilidade, enquanto as mudanças no estilo de vida, como a perda de peso em pacientes obesos, têm um impacto positivo na r</w:t>
      </w:r>
      <w:r w:rsid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edução da sobrecarga articular. </w:t>
      </w:r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Além disso, as terapias farmacológicas, como o uso de analgésicos e anti-inflamatórios, ajudam a controlar os sintomas, mas devem ser usadas com cautela devido aos efeitos colaterais em uso prolongado. Os suplementos nutricionais, como a </w:t>
      </w:r>
      <w:proofErr w:type="spellStart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glucosamina</w:t>
      </w:r>
      <w:proofErr w:type="spellEnd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condroitina</w:t>
      </w:r>
      <w:proofErr w:type="spellEnd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mostraram resultados mistos em termos de eficácia, mas ainda são amplamente utilizados por muitos pacientes como parte de uma abordagem complementar.</w:t>
      </w:r>
      <w:r w:rsid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Nos casos de </w:t>
      </w:r>
      <w:proofErr w:type="spellStart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osteoartrite</w:t>
      </w:r>
      <w:proofErr w:type="spellEnd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mais avançada, onde as abordagens conservadoras não oferecem alívio suficiente, as intervenções cirúrgicas tornam-se uma opção viável. A </w:t>
      </w:r>
      <w:proofErr w:type="spellStart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artroplastia</w:t>
      </w:r>
      <w:proofErr w:type="spellEnd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total, tanto de joelho quanto de quadril, </w:t>
      </w:r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tem mostrado altos índices de sucesso, proporcionando alívio duradouro da dor e melhora significativa na função. No entanto, a cirurgia envolve riscos, e a decisão de seguir por esse caminho deve ser cuidadosamente discutida com o paciente, levando em consideração fatores como idade, nível de atividade</w:t>
      </w:r>
      <w:r w:rsid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saúde geral. </w:t>
      </w:r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abordagem multidisciplinar se mostrou fundamental para o manejo eficaz da </w:t>
      </w:r>
      <w:proofErr w:type="spellStart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osteoartrite</w:t>
      </w:r>
      <w:proofErr w:type="spellEnd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Profissionais de diferentes áreas, como fisioterapeutas, médicos ortopedistas, nutricionistas e psicólogos, contribuem para a melhoria do tratamento, promovendo uma gestão mais holística da condição. A educação do paciente também é crucial, pois ajuda na adesão às terapias e na modificação de comportamentos que podem agravar a doença, como o sedentarismo e a obesidade.</w:t>
      </w:r>
      <w:r w:rsid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manejo da </w:t>
      </w:r>
      <w:proofErr w:type="spellStart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osteoartrite</w:t>
      </w:r>
      <w:proofErr w:type="spellEnd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exige uma abordagem multidisciplinar que combine estratégias conservadoras e, quando necessário, intervenções cirúrgicas. As terapias conservadoras, como o uso de medicamentos, fisioterapia e mudanças no estilo de vida, são eficazes na maioria dos casos, especialmente nas fases iniciais. No entanto, em casos mais graves, as intervenções cirúrgicas, como a </w:t>
      </w:r>
      <w:proofErr w:type="spellStart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artroplastia</w:t>
      </w:r>
      <w:proofErr w:type="spellEnd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total, podem ser necessárias para restaurar a função articular e aliviar a dor. A integração de diferentes profissionais de saúde e a educação contínua do paciente são essenciais para </w:t>
      </w:r>
      <w:proofErr w:type="gramStart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otimizar</w:t>
      </w:r>
      <w:proofErr w:type="gramEnd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 resultados e melhorar a qualidade de vida dos pacientes com </w:t>
      </w:r>
      <w:proofErr w:type="spellStart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osteoartrite</w:t>
      </w:r>
      <w:proofErr w:type="spellEnd"/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3E6FE974" w:rsidR="008503F0" w:rsidRPr="006E4C86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proofErr w:type="spellStart"/>
      <w:r w:rsidR="00C94EDB">
        <w:rPr>
          <w:rFonts w:ascii="Times New Roman" w:eastAsia="Times New Roman" w:hAnsi="Times New Roman" w:cs="Times New Roman"/>
          <w:color w:val="000000"/>
          <w:sz w:val="24"/>
          <w:szCs w:val="24"/>
        </w:rPr>
        <w:t>Osteoartrite</w:t>
      </w:r>
      <w:proofErr w:type="spellEnd"/>
      <w:r w:rsidR="00C94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Abordagem Multidisciplinar, </w:t>
      </w:r>
      <w:proofErr w:type="spellStart"/>
      <w:r w:rsidR="00C94EDB" w:rsidRPr="00C94EDB">
        <w:rPr>
          <w:rFonts w:ascii="Times New Roman" w:eastAsia="Times New Roman" w:hAnsi="Times New Roman" w:cs="Times New Roman"/>
          <w:color w:val="000000"/>
          <w:sz w:val="24"/>
          <w:szCs w:val="24"/>
        </w:rPr>
        <w:t>Artroplastia</w:t>
      </w:r>
      <w:proofErr w:type="spellEnd"/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57F05C65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4838E0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cbrugnera8@gmail.com</w:t>
        </w:r>
      </w:hyperlink>
      <w:proofErr w:type="gramStart"/>
      <w:r w:rsidR="004838E0">
        <w:t xml:space="preserve"> </w:t>
      </w:r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5982FC52" w14:textId="14E4560C" w:rsidR="00C94EDB" w:rsidRDefault="00C94EDB" w:rsidP="00C94E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EDB">
        <w:rPr>
          <w:rFonts w:ascii="Times New Roman" w:hAnsi="Times New Roman" w:cs="Times New Roman"/>
          <w:sz w:val="24"/>
          <w:szCs w:val="24"/>
        </w:rPr>
        <w:t xml:space="preserve">CAMPO, Pablo Eduardo; VALLEJO, Viviana Helena; RAHAL, Sheila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Canavese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. Cartilagem articular, patogênese e tratamento da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osteoartrite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>. Veterinária e Zootecnia, v. 26, p. 1-12, 2019.</w:t>
      </w:r>
    </w:p>
    <w:p w14:paraId="16C5C1E2" w14:textId="5C79C803" w:rsidR="00C94EDB" w:rsidRDefault="00C94EDB" w:rsidP="00C94E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EDB">
        <w:rPr>
          <w:rFonts w:ascii="Times New Roman" w:hAnsi="Times New Roman" w:cs="Times New Roman"/>
          <w:sz w:val="24"/>
          <w:szCs w:val="24"/>
        </w:rPr>
        <w:t xml:space="preserve">JANG,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Sunhee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; LEE,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Kijun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; JU, Ji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Hyeon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osteoarthritis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 molecular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>, v. 22, n. 5, p. 2619, 2021.</w:t>
      </w:r>
    </w:p>
    <w:p w14:paraId="1AC196F4" w14:textId="1D9C3E4F" w:rsidR="00074537" w:rsidRDefault="00074537" w:rsidP="00C94E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4537">
        <w:rPr>
          <w:rFonts w:ascii="Times New Roman" w:hAnsi="Times New Roman" w:cs="Times New Roman"/>
          <w:sz w:val="24"/>
          <w:szCs w:val="24"/>
        </w:rPr>
        <w:t xml:space="preserve">KATZ, Jeffrey N.; ARANT, </w:t>
      </w:r>
      <w:proofErr w:type="spellStart"/>
      <w:r w:rsidRPr="00074537">
        <w:rPr>
          <w:rFonts w:ascii="Times New Roman" w:hAnsi="Times New Roman" w:cs="Times New Roman"/>
          <w:sz w:val="24"/>
          <w:szCs w:val="24"/>
        </w:rPr>
        <w:t>Kaetlyn</w:t>
      </w:r>
      <w:proofErr w:type="spellEnd"/>
      <w:r w:rsidRPr="00074537">
        <w:rPr>
          <w:rFonts w:ascii="Times New Roman" w:hAnsi="Times New Roman" w:cs="Times New Roman"/>
          <w:sz w:val="24"/>
          <w:szCs w:val="24"/>
        </w:rPr>
        <w:t xml:space="preserve"> R.; LOESER, Richard F. </w:t>
      </w:r>
      <w:proofErr w:type="spellStart"/>
      <w:r w:rsidRPr="00074537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07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5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537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07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53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74537">
        <w:rPr>
          <w:rFonts w:ascii="Times New Roman" w:hAnsi="Times New Roman" w:cs="Times New Roman"/>
          <w:sz w:val="24"/>
          <w:szCs w:val="24"/>
        </w:rPr>
        <w:t xml:space="preserve"> hip </w:t>
      </w:r>
      <w:proofErr w:type="spellStart"/>
      <w:r w:rsidRPr="000745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537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Pr="0007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537">
        <w:rPr>
          <w:rFonts w:ascii="Times New Roman" w:hAnsi="Times New Roman" w:cs="Times New Roman"/>
          <w:sz w:val="24"/>
          <w:szCs w:val="24"/>
        </w:rPr>
        <w:t>osteoarthritis</w:t>
      </w:r>
      <w:proofErr w:type="spellEnd"/>
      <w:r w:rsidRPr="00074537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074537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0745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4537">
        <w:rPr>
          <w:rFonts w:ascii="Times New Roman" w:hAnsi="Times New Roman" w:cs="Times New Roman"/>
          <w:sz w:val="24"/>
          <w:szCs w:val="24"/>
        </w:rPr>
        <w:t>Jama</w:t>
      </w:r>
      <w:proofErr w:type="spellEnd"/>
      <w:r w:rsidRPr="00074537">
        <w:rPr>
          <w:rFonts w:ascii="Times New Roman" w:hAnsi="Times New Roman" w:cs="Times New Roman"/>
          <w:sz w:val="24"/>
          <w:szCs w:val="24"/>
        </w:rPr>
        <w:t>, v. 325, n. 6, p. 568-578, 2021.</w:t>
      </w:r>
      <w:bookmarkStart w:id="0" w:name="_GoBack"/>
      <w:bookmarkEnd w:id="0"/>
    </w:p>
    <w:p w14:paraId="2C4EB3D2" w14:textId="35174A1D" w:rsidR="00140FE1" w:rsidRDefault="00C94EDB" w:rsidP="00C94E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EDB">
        <w:rPr>
          <w:rFonts w:ascii="Times New Roman" w:hAnsi="Times New Roman" w:cs="Times New Roman"/>
          <w:sz w:val="24"/>
          <w:szCs w:val="24"/>
        </w:rPr>
        <w:t xml:space="preserve">PIRES, Diego Pontes de Carvalho </w:t>
      </w:r>
      <w:proofErr w:type="gramStart"/>
      <w:r w:rsidRPr="00C94EDB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94EDB">
        <w:rPr>
          <w:rFonts w:ascii="Times New Roman" w:hAnsi="Times New Roman" w:cs="Times New Roman"/>
          <w:sz w:val="24"/>
          <w:szCs w:val="24"/>
        </w:rPr>
        <w:t xml:space="preserve"> al. Atualizações no tratamento da </w:t>
      </w:r>
      <w:proofErr w:type="spellStart"/>
      <w:r w:rsidRPr="00C94EDB">
        <w:rPr>
          <w:rFonts w:ascii="Times New Roman" w:hAnsi="Times New Roman" w:cs="Times New Roman"/>
          <w:sz w:val="24"/>
          <w:szCs w:val="24"/>
        </w:rPr>
        <w:t>osteoartrite</w:t>
      </w:r>
      <w:proofErr w:type="spellEnd"/>
      <w:r w:rsidRPr="00C94EDB">
        <w:rPr>
          <w:rFonts w:ascii="Times New Roman" w:hAnsi="Times New Roman" w:cs="Times New Roman"/>
          <w:sz w:val="24"/>
          <w:szCs w:val="24"/>
        </w:rPr>
        <w:t xml:space="preserve"> de joelho. Revista Brasileira de Ortopedia, v. 59, p. 337-348, 2024.</w:t>
      </w:r>
    </w:p>
    <w:p w14:paraId="0CB5ED59" w14:textId="0ADB29EE" w:rsidR="00C94EDB" w:rsidRPr="006C7F86" w:rsidRDefault="00C94EDB" w:rsidP="00C94ED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4EDB">
        <w:rPr>
          <w:rFonts w:ascii="Times New Roman" w:hAnsi="Times New Roman" w:cs="Times New Roman"/>
          <w:color w:val="000000"/>
          <w:sz w:val="24"/>
          <w:szCs w:val="24"/>
        </w:rPr>
        <w:t xml:space="preserve">ROSSETO, L. P. </w:t>
      </w:r>
      <w:proofErr w:type="gramStart"/>
      <w:r w:rsidRPr="00C94EDB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C94EDB">
        <w:rPr>
          <w:rFonts w:ascii="Times New Roman" w:hAnsi="Times New Roman" w:cs="Times New Roman"/>
          <w:color w:val="000000"/>
          <w:sz w:val="24"/>
          <w:szCs w:val="24"/>
        </w:rPr>
        <w:t xml:space="preserve"> al. Alternativas no tratamento da </w:t>
      </w:r>
      <w:proofErr w:type="spellStart"/>
      <w:r w:rsidRPr="00C94EDB">
        <w:rPr>
          <w:rFonts w:ascii="Times New Roman" w:hAnsi="Times New Roman" w:cs="Times New Roman"/>
          <w:color w:val="000000"/>
          <w:sz w:val="24"/>
          <w:szCs w:val="24"/>
        </w:rPr>
        <w:t>osteoartrite</w:t>
      </w:r>
      <w:proofErr w:type="spellEnd"/>
      <w:r w:rsidRPr="00C94EDB">
        <w:rPr>
          <w:rFonts w:ascii="Times New Roman" w:hAnsi="Times New Roman" w:cs="Times New Roman"/>
          <w:color w:val="000000"/>
          <w:sz w:val="24"/>
          <w:szCs w:val="24"/>
        </w:rPr>
        <w:t xml:space="preserve">. INVESTIGAÇÃO, Departamento de Clínica e Cirurgia Veterinária, </w:t>
      </w:r>
      <w:proofErr w:type="gramStart"/>
      <w:r w:rsidRPr="00C94EDB">
        <w:rPr>
          <w:rFonts w:ascii="Times New Roman" w:hAnsi="Times New Roman" w:cs="Times New Roman"/>
          <w:color w:val="000000"/>
          <w:sz w:val="24"/>
          <w:szCs w:val="24"/>
        </w:rPr>
        <w:t>FCAV-Unesp</w:t>
      </w:r>
      <w:proofErr w:type="gramEnd"/>
      <w:r w:rsidRPr="00C94EDB">
        <w:rPr>
          <w:rFonts w:ascii="Times New Roman" w:hAnsi="Times New Roman" w:cs="Times New Roman"/>
          <w:color w:val="000000"/>
          <w:sz w:val="24"/>
          <w:szCs w:val="24"/>
        </w:rPr>
        <w:t>–Jaboticabal, SP, p. 1-12, 2018.</w:t>
      </w:r>
    </w:p>
    <w:sectPr w:rsidR="00C94EDB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8C7D8" w14:textId="77777777" w:rsidR="005B23C9" w:rsidRDefault="005B23C9">
      <w:pPr>
        <w:spacing w:after="0" w:line="240" w:lineRule="auto"/>
      </w:pPr>
      <w:r>
        <w:separator/>
      </w:r>
    </w:p>
  </w:endnote>
  <w:endnote w:type="continuationSeparator" w:id="0">
    <w:p w14:paraId="5213CA3C" w14:textId="77777777" w:rsidR="005B23C9" w:rsidRDefault="005B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20C9A" w14:textId="77777777" w:rsidR="005B23C9" w:rsidRDefault="005B23C9">
      <w:pPr>
        <w:spacing w:after="0" w:line="240" w:lineRule="auto"/>
      </w:pPr>
      <w:r>
        <w:separator/>
      </w:r>
    </w:p>
  </w:footnote>
  <w:footnote w:type="continuationSeparator" w:id="0">
    <w:p w14:paraId="0B38BB03" w14:textId="77777777" w:rsidR="005B23C9" w:rsidRDefault="005B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5B23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5B23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33C24"/>
    <w:rsid w:val="00074537"/>
    <w:rsid w:val="000940A0"/>
    <w:rsid w:val="000B6A1E"/>
    <w:rsid w:val="00140FE1"/>
    <w:rsid w:val="001478EE"/>
    <w:rsid w:val="001706AF"/>
    <w:rsid w:val="00170955"/>
    <w:rsid w:val="002B1489"/>
    <w:rsid w:val="00302D30"/>
    <w:rsid w:val="00346B32"/>
    <w:rsid w:val="00346CB2"/>
    <w:rsid w:val="00370D7A"/>
    <w:rsid w:val="00396D9C"/>
    <w:rsid w:val="003F6515"/>
    <w:rsid w:val="00426E84"/>
    <w:rsid w:val="004838E0"/>
    <w:rsid w:val="005A565E"/>
    <w:rsid w:val="005B23C9"/>
    <w:rsid w:val="005C1435"/>
    <w:rsid w:val="005E4FE7"/>
    <w:rsid w:val="00646C7B"/>
    <w:rsid w:val="00695BC8"/>
    <w:rsid w:val="006C537D"/>
    <w:rsid w:val="006C7F86"/>
    <w:rsid w:val="006D1677"/>
    <w:rsid w:val="006E4C86"/>
    <w:rsid w:val="0074035E"/>
    <w:rsid w:val="007D585B"/>
    <w:rsid w:val="007F428B"/>
    <w:rsid w:val="007F5176"/>
    <w:rsid w:val="008409B1"/>
    <w:rsid w:val="00842630"/>
    <w:rsid w:val="008503F0"/>
    <w:rsid w:val="00863C85"/>
    <w:rsid w:val="00884311"/>
    <w:rsid w:val="008D511D"/>
    <w:rsid w:val="009B122E"/>
    <w:rsid w:val="00A32770"/>
    <w:rsid w:val="00AB2535"/>
    <w:rsid w:val="00AC1891"/>
    <w:rsid w:val="00B100FB"/>
    <w:rsid w:val="00B37DB0"/>
    <w:rsid w:val="00B8058A"/>
    <w:rsid w:val="00B81DEE"/>
    <w:rsid w:val="00B95166"/>
    <w:rsid w:val="00BB022F"/>
    <w:rsid w:val="00C2462F"/>
    <w:rsid w:val="00C94EDB"/>
    <w:rsid w:val="00CA23EF"/>
    <w:rsid w:val="00CF6E1B"/>
    <w:rsid w:val="00D61D38"/>
    <w:rsid w:val="00DA61D6"/>
    <w:rsid w:val="00DB7A67"/>
    <w:rsid w:val="00DC73FF"/>
    <w:rsid w:val="00E4071F"/>
    <w:rsid w:val="00E57A88"/>
    <w:rsid w:val="00F04186"/>
    <w:rsid w:val="00F211FD"/>
    <w:rsid w:val="00F42761"/>
    <w:rsid w:val="00FA5B62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ellyabreu_ma@hotmail.com" TargetMode="External"/><Relationship Id="rId13" Type="http://schemas.openxmlformats.org/officeDocument/2006/relationships/hyperlink" Target="mailto:dra.barbaraprisco@gmail.com" TargetMode="External"/><Relationship Id="rId18" Type="http://schemas.openxmlformats.org/officeDocument/2006/relationships/hyperlink" Target="mailto:lysponte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narozeno2@hotmail.com" TargetMode="External"/><Relationship Id="rId7" Type="http://schemas.openxmlformats.org/officeDocument/2006/relationships/hyperlink" Target="mailto:cbrugnera8@gmail.com" TargetMode="External"/><Relationship Id="rId12" Type="http://schemas.openxmlformats.org/officeDocument/2006/relationships/hyperlink" Target="mailto:gabriel.a.m.battisti@gmail.com" TargetMode="External"/><Relationship Id="rId17" Type="http://schemas.openxmlformats.org/officeDocument/2006/relationships/hyperlink" Target="mailto:marcosgoncalves1502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danielspindolamelo2002@gmail.com" TargetMode="External"/><Relationship Id="rId20" Type="http://schemas.openxmlformats.org/officeDocument/2006/relationships/hyperlink" Target="mailto:victorazevedo751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yasmimfigueiredop@hot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Katianepvh@hot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mauricio.medfn@gmail.com" TargetMode="External"/><Relationship Id="rId19" Type="http://schemas.openxmlformats.org/officeDocument/2006/relationships/hyperlink" Target="mailto:guilherme.sousa.batist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garielav.cisne@gmail.com" TargetMode="External"/><Relationship Id="rId14" Type="http://schemas.openxmlformats.org/officeDocument/2006/relationships/hyperlink" Target="mailto:gabrielmurad14@gmail.com" TargetMode="External"/><Relationship Id="rId22" Type="http://schemas.openxmlformats.org/officeDocument/2006/relationships/hyperlink" Target="mailto:cbrugnera8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3</cp:revision>
  <dcterms:created xsi:type="dcterms:W3CDTF">2025-02-07T13:49:00Z</dcterms:created>
  <dcterms:modified xsi:type="dcterms:W3CDTF">2025-02-07T14:06:00Z</dcterms:modified>
</cp:coreProperties>
</file>