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C7294" w14:textId="24C9BE7A" w:rsidR="00D859AB" w:rsidRPr="00D859AB" w:rsidRDefault="00D859AB" w:rsidP="00D859A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859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 DE EXPERIÊNCIA NO ESTÁGIO SUPERVISIONADO NA EDUCAÇÃO DE JOVENS E ADULTOS (EJA)</w:t>
      </w:r>
    </w:p>
    <w:p w14:paraId="0762DC21" w14:textId="39946325" w:rsidR="00686D26" w:rsidRDefault="0068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CC34BB6" w14:textId="77777777" w:rsidR="00D859AB" w:rsidRDefault="00D8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6A39189" w14:textId="77777777" w:rsidR="00686D26" w:rsidRDefault="00686D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C1333C5" w14:textId="305475D1" w:rsidR="00686D26" w:rsidRDefault="00D859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Leiriane carvalho Pereira</w:t>
      </w:r>
    </w:p>
    <w:p w14:paraId="1A7F3B4E" w14:textId="1E12CE8B" w:rsidR="00956C14" w:rsidRDefault="00D859AB" w:rsidP="00956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Montes Claros-Unimontes</w:t>
      </w:r>
    </w:p>
    <w:p w14:paraId="23C20E6C" w14:textId="734EB608" w:rsidR="00956C14" w:rsidRDefault="00956C14" w:rsidP="00956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D859AB">
        <w:rPr>
          <w:rFonts w:ascii="Times New Roman" w:eastAsia="Times New Roman" w:hAnsi="Times New Roman" w:cs="Times New Roman"/>
          <w:sz w:val="24"/>
          <w:szCs w:val="24"/>
          <w:lang w:eastAsia="pt-BR"/>
        </w:rPr>
        <w:t>eirianepereira374@gmail.com</w:t>
      </w:r>
    </w:p>
    <w:p w14:paraId="52AF12FB" w14:textId="5316D624" w:rsidR="00686D26" w:rsidRDefault="005578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Elisamar dias de Oliveira</w:t>
      </w:r>
    </w:p>
    <w:p w14:paraId="2E2212B9" w14:textId="79806E45" w:rsidR="00956C14" w:rsidRDefault="00956C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Montes Claros-Unimontes</w:t>
      </w:r>
    </w:p>
    <w:p w14:paraId="30B3D981" w14:textId="28FECE5B" w:rsidR="00557845" w:rsidRDefault="00133C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7" w:history="1">
        <w:r w:rsidR="00956C14" w:rsidRPr="007139F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Elisamardiasdeoliveira0@gmail.com</w:t>
        </w:r>
      </w:hyperlink>
    </w:p>
    <w:p w14:paraId="2D47CD24" w14:textId="4EA432A4" w:rsidR="00956C14" w:rsidRDefault="00956C14" w:rsidP="00956C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Juliana </w:t>
      </w:r>
      <w:bookmarkStart w:id="0" w:name="_Hlk196721498"/>
      <w:r w:rsidR="00772A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Simões Gonçalves</w:t>
      </w:r>
    </w:p>
    <w:bookmarkEnd w:id="0"/>
    <w:p w14:paraId="3DB8F90D" w14:textId="5097AC26" w:rsidR="00956C14" w:rsidRDefault="00956C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Montes Claros- Unimontes</w:t>
      </w:r>
    </w:p>
    <w:p w14:paraId="65B3FB47" w14:textId="62C22125" w:rsidR="00956C14" w:rsidRDefault="00133C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="00956C14" w:rsidRPr="003C21C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Julianasimoesg7@gmail.com</w:t>
        </w:r>
      </w:hyperlink>
    </w:p>
    <w:p w14:paraId="2EE32516" w14:textId="0DA30D29" w:rsidR="00956C14" w:rsidRDefault="00563D62" w:rsidP="00956C14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Ms. </w:t>
      </w:r>
      <w:r w:rsidR="00956C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Mânia Maristane Neves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Siqueira Maia</w:t>
      </w:r>
    </w:p>
    <w:p w14:paraId="014673AB" w14:textId="17F624D9" w:rsidR="00956C14" w:rsidRDefault="004E1E07" w:rsidP="00956C14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9" w:history="1">
        <w:r w:rsidRPr="005604F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Manianeves@gmail.com</w:t>
        </w:r>
      </w:hyperlink>
    </w:p>
    <w:p w14:paraId="6D1FF71B" w14:textId="78A146AE" w:rsidR="004E1E07" w:rsidRDefault="004E1E07" w:rsidP="00956C14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Montes Claros- Unimontes</w:t>
      </w:r>
    </w:p>
    <w:p w14:paraId="13D79456" w14:textId="15A714C9" w:rsidR="00686D26" w:rsidRDefault="00686D26" w:rsidP="00956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627026" w14:textId="65B0C72D" w:rsidR="00686D26" w:rsidRDefault="00D859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Alfabetização, Letramento e outras linguagens</w:t>
      </w:r>
    </w:p>
    <w:p w14:paraId="6B753187" w14:textId="5184D8CF" w:rsidR="00686D26" w:rsidRDefault="00D859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859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EJA, estágio supervisionado, prática pedagógica, carisma docente, ensino lúdico.</w:t>
      </w:r>
    </w:p>
    <w:p w14:paraId="53E25B42" w14:textId="515E2B38" w:rsidR="00686D26" w:rsidRDefault="00686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BD9FB0" w14:textId="2EA3FA15" w:rsidR="00F763E1" w:rsidRDefault="00F7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2DA718" w14:textId="549F3CF2" w:rsidR="00686D26" w:rsidRPr="00D9232B" w:rsidRDefault="00F763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E1">
        <w:rPr>
          <w:rFonts w:ascii="Times New Roman" w:hAnsi="Times New Roman" w:cs="Times New Roman"/>
          <w:bCs/>
          <w:sz w:val="24"/>
          <w:szCs w:val="24"/>
        </w:rPr>
        <w:t>O presente trabalho relata a experiência vivenciada durante o estágio supervisionado na Educação de Jovens e Adultos (EJA). As observações foram realizadas em uma turma onde a professora se destacou por seu carisma e cuidado com os alunos, criando um ambiente de aprendizagem divertido e acolhedor. O estágio permitiu compreender a importância de uma abordagem humanizada e lúdica no processo educativo, favorecendo o envolvimento e a aprendizagem significativa dos estudantes adultos. O relato evidencia como práticas pedagógicas afetivas e criativas impactam positivamente o desenvolvimento dos alunos da EJA.</w:t>
      </w:r>
      <w:r w:rsidR="00740F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estágio supervisionado é uma etapa essencial na formação de professores, pois possibilita a vivência da prática educativa. A Educação de Jovens e Adultos (EJA) apresenta especificidades que exigem metodologias diferenciadas, respeitando as histórias e trajetórias dos estudantes. Este relato descreve as experiências obtidas em uma turma de EJA, com destaque para a atuação de uma professora que transformava as aulas em momentos de interação, aprendizado e diversão.</w:t>
      </w:r>
      <w:r w:rsidR="00740F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F763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escolha pelo estágio na EJA se deu pelo interesse em compreender como práticas pedagógicas afetivas e criativas contribuem para a permanência e sucesso escolar de jovens e adultos. Analisar a influência da postura carismática e afetiva da professora no processo de ensino-aprendizagem da EJA</w:t>
      </w:r>
      <w:r w:rsidR="00D923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55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9232B" w:rsidRPr="00F763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observar</w:t>
      </w:r>
      <w:r w:rsidRPr="00F763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práticas pedagógicas que favoreçam a participação dos alunos</w:t>
      </w:r>
      <w:r w:rsidR="00D923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D9232B" w:rsidRPr="00F763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compreender</w:t>
      </w:r>
      <w:r w:rsidRPr="00F763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relação entre o ambiente acolhedor e o desempenho dos estudantes.</w:t>
      </w:r>
      <w:r w:rsidR="0055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F763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Refletir sobre o papel do humor e da ludicidade na sala de aula da EJA.</w:t>
      </w:r>
      <w:r w:rsidR="0055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F763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estágio foi realizado durante o mês de abril de 2025 na Escola</w:t>
      </w:r>
      <w:r w:rsidR="0055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Pública</w:t>
      </w:r>
      <w:r w:rsidRPr="00F763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em Paracatu-MG. </w:t>
      </w:r>
      <w:r w:rsidR="00D923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as </w:t>
      </w:r>
      <w:r w:rsidR="00D9232B" w:rsidRPr="00F763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atividades</w:t>
      </w:r>
      <w:r w:rsidRPr="00F763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consistiram em observação participante e regência de aulas. Foram registradas práticas docentes, dinâmicas de interação e reações dos alunos frente às metodologias adotadas. </w:t>
      </w:r>
      <w:r w:rsidR="00557845" w:rsidRPr="0055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557845" w:rsidRPr="0055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prática pedagógica na EJA requer uma abordagem que respeite a trajetória de vida dos estudantes, conforme apontam Freire (1996) e Arroyo (2005). Segundo Freire, a educação deve ser dialógica e libertadora, valorizando o saber prévio dos alunos. Arroyo reforça a necessidade de acolhimento e de práticas significativas, que dialoguem com as vivências dos educandos. A afetividade, segundo Vygotsky (1998), é elemento central no processo de ensino-aprendizagem, especialmente em contextos de vulnerabilidade social.</w:t>
      </w:r>
      <w:r w:rsidR="0055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F763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análise das observações revelou que o carisma da professora, aliado a práticas lúdicas, promoveu um ambiente de confiança e entusiasmo. Os alunos participavam ativamente das atividades propostas, sentiam-se valorizados e motivados a aprender. A utilização de jogos, músicas, dramatizações e discussões abertas aproximou o conteúdo da realidade dos estudantes, contribuindo para a construção de conhecimentos de forma significativa.</w:t>
      </w:r>
      <w:r w:rsidR="00740F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40F6D" w:rsidRPr="00740F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estudo da relação entre família e escola dialoga diretamente com a pesquisa em Educação, pois envolve a participação de diferentes sujeitos no processo formativo dos alunos. A presença e o acompanhamento familiar influenciam o desenvolvimento escolar, especialmente nos anos iniciais, impactando diretamente na alfabetização e no letramento. A parceria entre família e escola contribui para a criação de práticas educativas mais efetivas, respeitando as múltiplas linguagens e os diferentes contextos sociais.</w:t>
      </w:r>
      <w:r w:rsidR="00740F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40F6D" w:rsidRPr="00740F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Dentro do COPED, a pesquisa se insere no eixo temático "Alfabetização, Letramento e Outras Linguagens", considerando que a interação entre esses dois ambientes favorece a aprendizagem da leitura e da escrita. A integração das famílias às ações escolares fortalece o processo de letramento e amplia as possibilidades de comunicação e expressão dos alunos, aspectos essenciais para a construção de saberes no ambiente escolar.</w:t>
      </w:r>
      <w:r w:rsidR="00D92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32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557845" w:rsidRPr="005578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estágio supervisionado na EJA foi uma oportunidade de compreender a força transformadora de uma prática docente carismática e afetiva</w:t>
      </w:r>
      <w:r w:rsidR="00D9232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57845" w:rsidRPr="005578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9232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557845" w:rsidRPr="00557845">
        <w:rPr>
          <w:rFonts w:ascii="Times New Roman" w:eastAsia="Times New Roman" w:hAnsi="Times New Roman" w:cs="Times New Roman"/>
          <w:sz w:val="24"/>
          <w:szCs w:val="24"/>
          <w:lang w:eastAsia="pt-BR"/>
        </w:rPr>
        <w:t>s aulas observadas demonstraram que o vínculo emocional e o ambiente acolhedor são fundamentais para o sucesso da aprendizagem de jovens e adultos. O relato reforça a necessidade de formar professores sensíveis e criativos, capazes de transformar a sala de aula em um espaço de construção coletiva do saber.</w:t>
      </w:r>
    </w:p>
    <w:p w14:paraId="576FFF83" w14:textId="77777777" w:rsidR="00686D26" w:rsidRDefault="0068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AA1C7A" w14:textId="7836538A" w:rsidR="00686D26" w:rsidRDefault="00740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</w:t>
      </w:r>
      <w:r w:rsidR="00563D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rências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14:paraId="3E7B386E" w14:textId="77777777" w:rsidR="00557845" w:rsidRPr="00557845" w:rsidRDefault="00557845" w:rsidP="0055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78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ARROYO, Miguel González. Ofício de mestre: imagens e auto-imagens. Petrópolis: Vozes, 2005.</w:t>
      </w:r>
    </w:p>
    <w:p w14:paraId="18309F44" w14:textId="77777777" w:rsidR="00557845" w:rsidRPr="00557845" w:rsidRDefault="00557845" w:rsidP="0055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C5ABC3C" w14:textId="77777777" w:rsidR="00557845" w:rsidRPr="00557845" w:rsidRDefault="00557845" w:rsidP="0055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78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FREIRE, Paulo. Pedagogia da autonomia: saberes necessários à prática educativa. São Paulo: Paz e Terra, 1996.</w:t>
      </w:r>
    </w:p>
    <w:p w14:paraId="5FF41D0A" w14:textId="77777777" w:rsidR="00557845" w:rsidRPr="00557845" w:rsidRDefault="00557845" w:rsidP="0055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7016B7" w14:textId="330B0145" w:rsidR="00557845" w:rsidRDefault="00557845" w:rsidP="0055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78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VYGOTSKY, Lev S. A formação social da mente. São Paulo: Martins Fontes, 1998.</w:t>
      </w:r>
    </w:p>
    <w:p w14:paraId="5F1376FE" w14:textId="77777777" w:rsidR="00686D26" w:rsidRDefault="00686D26">
      <w:pPr>
        <w:spacing w:after="0" w:line="240" w:lineRule="auto"/>
      </w:pPr>
    </w:p>
    <w:p w14:paraId="08C8E616" w14:textId="77777777" w:rsidR="00686D26" w:rsidRDefault="00686D26"/>
    <w:sectPr w:rsidR="00686D26">
      <w:headerReference w:type="default" r:id="rId10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39F27" w14:textId="77777777" w:rsidR="00133C2F" w:rsidRDefault="00133C2F">
      <w:pPr>
        <w:spacing w:line="240" w:lineRule="auto"/>
      </w:pPr>
      <w:r>
        <w:separator/>
      </w:r>
    </w:p>
  </w:endnote>
  <w:endnote w:type="continuationSeparator" w:id="0">
    <w:p w14:paraId="2D4EFAAC" w14:textId="77777777" w:rsidR="00133C2F" w:rsidRDefault="00133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BA0C2" w14:textId="77777777" w:rsidR="00133C2F" w:rsidRDefault="00133C2F">
      <w:pPr>
        <w:spacing w:after="0"/>
      </w:pPr>
      <w:r>
        <w:separator/>
      </w:r>
    </w:p>
  </w:footnote>
  <w:footnote w:type="continuationSeparator" w:id="0">
    <w:p w14:paraId="43DF9264" w14:textId="77777777" w:rsidR="00133C2F" w:rsidRDefault="00133C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E2AE4" w14:textId="77777777" w:rsidR="00686D26" w:rsidRDefault="00031666">
    <w:pPr>
      <w:pStyle w:val="Cabealho"/>
    </w:pPr>
    <w:r>
      <w:rPr>
        <w:noProof/>
      </w:rPr>
      <w:drawing>
        <wp:inline distT="0" distB="0" distL="114300" distR="114300" wp14:anchorId="3950CB9F" wp14:editId="6BA0699A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1666"/>
    <w:rsid w:val="000B16D9"/>
    <w:rsid w:val="00133C2F"/>
    <w:rsid w:val="00172A27"/>
    <w:rsid w:val="004E1E07"/>
    <w:rsid w:val="00557845"/>
    <w:rsid w:val="00563D62"/>
    <w:rsid w:val="00677F30"/>
    <w:rsid w:val="00686D26"/>
    <w:rsid w:val="00740F6D"/>
    <w:rsid w:val="00741E2B"/>
    <w:rsid w:val="00772A28"/>
    <w:rsid w:val="00956C14"/>
    <w:rsid w:val="00B17F38"/>
    <w:rsid w:val="00B82A8F"/>
    <w:rsid w:val="00C6742C"/>
    <w:rsid w:val="00D42F7C"/>
    <w:rsid w:val="00D859AB"/>
    <w:rsid w:val="00D9232B"/>
    <w:rsid w:val="00F763E1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F850"/>
  <w15:docId w15:val="{F6B67320-47ED-4E57-A2B7-4BA4500A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56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asimoesg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amardiasdeoliveira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nianev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58C4B-07BA-48BD-A859-D22C1365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722</Words>
  <Characters>4412</Characters>
  <Application>Microsoft Office Word</Application>
  <DocSecurity>0</DocSecurity>
  <Lines>79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Usuario</cp:lastModifiedBy>
  <cp:revision>4</cp:revision>
  <dcterms:created xsi:type="dcterms:W3CDTF">2025-05-01T18:05:00Z</dcterms:created>
  <dcterms:modified xsi:type="dcterms:W3CDTF">2025-05-01T18:26:00Z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