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247B3" w14:textId="751A5E1B" w:rsidR="00E00DE3" w:rsidRDefault="00FB15FC" w:rsidP="00CC7711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pt-BR"/>
        </w:rPr>
        <w:drawing>
          <wp:anchor distT="0" distB="0" distL="114300" distR="114300" simplePos="0" relativeHeight="251658240" behindDoc="0" locked="0" layoutInCell="1" allowOverlap="1" wp14:anchorId="6B1BE11D" wp14:editId="239BC0CE">
            <wp:simplePos x="0" y="0"/>
            <wp:positionH relativeFrom="column">
              <wp:posOffset>1148715</wp:posOffset>
            </wp:positionH>
            <wp:positionV relativeFrom="paragraph">
              <wp:posOffset>0</wp:posOffset>
            </wp:positionV>
            <wp:extent cx="3019425" cy="1178560"/>
            <wp:effectExtent l="0" t="0" r="9525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títul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C7711">
        <w:rPr>
          <w:b/>
          <w:bCs/>
          <w:sz w:val="36"/>
          <w:szCs w:val="36"/>
        </w:rPr>
        <w:br w:type="textWrapping" w:clear="all"/>
      </w:r>
    </w:p>
    <w:p w14:paraId="723486A5" w14:textId="689C98EB" w:rsidR="00DA47E2" w:rsidRPr="0020410F" w:rsidRDefault="00C0342C" w:rsidP="002041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410F">
        <w:rPr>
          <w:rFonts w:ascii="Arial" w:hAnsi="Arial" w:cs="Arial"/>
          <w:b/>
          <w:bCs/>
          <w:sz w:val="28"/>
          <w:szCs w:val="28"/>
        </w:rPr>
        <w:t>Heterogeneidade genética intratumoral no</w:t>
      </w:r>
      <w:r w:rsidR="009D7D32" w:rsidRPr="0020410F">
        <w:rPr>
          <w:rFonts w:ascii="Arial" w:hAnsi="Arial" w:cs="Arial"/>
          <w:sz w:val="28"/>
          <w:szCs w:val="28"/>
        </w:rPr>
        <w:t xml:space="preserve"> </w:t>
      </w:r>
      <w:r w:rsidR="009D7D32" w:rsidRPr="0020410F">
        <w:rPr>
          <w:rFonts w:ascii="Arial" w:hAnsi="Arial" w:cs="Arial"/>
          <w:b/>
          <w:bCs/>
          <w:sz w:val="28"/>
          <w:szCs w:val="28"/>
        </w:rPr>
        <w:t>câncer de pulmão de não pequenas células</w:t>
      </w:r>
      <w:r w:rsidRPr="0020410F">
        <w:rPr>
          <w:rFonts w:ascii="Arial" w:hAnsi="Arial" w:cs="Arial"/>
          <w:b/>
          <w:bCs/>
          <w:sz w:val="28"/>
          <w:szCs w:val="28"/>
        </w:rPr>
        <w:t>: biópsias únicas representam o tumor completo?</w:t>
      </w:r>
    </w:p>
    <w:p w14:paraId="1FDA1180" w14:textId="12700478" w:rsidR="00C0342C" w:rsidRPr="00820877" w:rsidRDefault="00C0342C" w:rsidP="009B12B5">
      <w:pPr>
        <w:jc w:val="center"/>
        <w:rPr>
          <w:rFonts w:ascii="Arial" w:hAnsi="Arial" w:cs="Arial"/>
          <w:vertAlign w:val="superscript"/>
        </w:rPr>
      </w:pPr>
      <w:r w:rsidRPr="00820877">
        <w:rPr>
          <w:rFonts w:ascii="Arial" w:hAnsi="Arial" w:cs="Arial"/>
        </w:rPr>
        <w:t>Felipe dos Santos Souza</w:t>
      </w:r>
      <w:r w:rsidRPr="00820877">
        <w:rPr>
          <w:rFonts w:ascii="Arial" w:hAnsi="Arial" w:cs="Arial"/>
          <w:vertAlign w:val="superscript"/>
        </w:rPr>
        <w:t>1</w:t>
      </w:r>
      <w:r w:rsidRPr="00820877">
        <w:rPr>
          <w:rFonts w:ascii="Arial" w:hAnsi="Arial" w:cs="Arial"/>
        </w:rPr>
        <w:t xml:space="preserve">, </w:t>
      </w:r>
      <w:r w:rsidR="00CC7711" w:rsidRPr="00820877">
        <w:rPr>
          <w:rFonts w:ascii="Arial" w:hAnsi="Arial" w:cs="Arial"/>
          <w:color w:val="000000"/>
        </w:rPr>
        <w:t>Angelo Assunção Tostes</w:t>
      </w:r>
      <w:r w:rsidR="009B12B5" w:rsidRPr="00820877">
        <w:rPr>
          <w:rFonts w:ascii="Arial" w:hAnsi="Arial" w:cs="Arial"/>
          <w:color w:val="000000"/>
          <w:vertAlign w:val="superscript"/>
        </w:rPr>
        <w:t>1</w:t>
      </w:r>
      <w:r w:rsidR="00CC7711" w:rsidRPr="00820877">
        <w:rPr>
          <w:rFonts w:ascii="Arial" w:hAnsi="Arial" w:cs="Arial"/>
          <w:color w:val="000000"/>
        </w:rPr>
        <w:t>, Kaoany Antunes da Cruz</w:t>
      </w:r>
      <w:r w:rsidR="009B12B5" w:rsidRPr="00820877">
        <w:rPr>
          <w:rFonts w:ascii="Arial" w:hAnsi="Arial" w:cs="Arial"/>
          <w:color w:val="000000"/>
          <w:vertAlign w:val="superscript"/>
        </w:rPr>
        <w:t>1</w:t>
      </w:r>
      <w:r w:rsidR="009B12B5" w:rsidRPr="00820877">
        <w:rPr>
          <w:rFonts w:ascii="Arial" w:hAnsi="Arial" w:cs="Arial"/>
          <w:color w:val="000000"/>
        </w:rPr>
        <w:t xml:space="preserve">, </w:t>
      </w:r>
      <w:r w:rsidRPr="00820877">
        <w:rPr>
          <w:rFonts w:ascii="Arial" w:hAnsi="Arial" w:cs="Arial"/>
        </w:rPr>
        <w:t>Mariana Sandy Mada</w:t>
      </w:r>
      <w:r w:rsidRPr="00820877">
        <w:rPr>
          <w:rFonts w:ascii="Arial" w:hAnsi="Arial" w:cs="Arial"/>
          <w:vertAlign w:val="superscript"/>
        </w:rPr>
        <w:t>2</w:t>
      </w:r>
      <w:r w:rsidRPr="00820877">
        <w:rPr>
          <w:rFonts w:ascii="Arial" w:hAnsi="Arial" w:cs="Arial"/>
        </w:rPr>
        <w:t>,</w:t>
      </w:r>
      <w:r w:rsidR="00FB15FC" w:rsidRPr="00820877">
        <w:rPr>
          <w:rFonts w:ascii="Arial" w:hAnsi="Arial" w:cs="Arial"/>
        </w:rPr>
        <w:t xml:space="preserve"> </w:t>
      </w:r>
      <w:r w:rsidRPr="00820877">
        <w:rPr>
          <w:rFonts w:ascii="Arial" w:hAnsi="Arial" w:cs="Arial"/>
        </w:rPr>
        <w:t>Thaianne Cavalcante Sérvio</w:t>
      </w:r>
      <w:r w:rsidRPr="00820877">
        <w:rPr>
          <w:rFonts w:ascii="Arial" w:hAnsi="Arial" w:cs="Arial"/>
          <w:vertAlign w:val="superscript"/>
        </w:rPr>
        <w:t>3</w:t>
      </w:r>
      <w:bookmarkStart w:id="0" w:name="_GoBack"/>
      <w:bookmarkEnd w:id="0"/>
    </w:p>
    <w:p w14:paraId="0BDE0D55" w14:textId="6C5ACF43" w:rsidR="00C0342C" w:rsidRPr="00CC7711" w:rsidRDefault="009B12B5" w:rsidP="00CC7711">
      <w:pPr>
        <w:pStyle w:val="PargrafodaLista"/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Graduandos</w:t>
      </w:r>
      <w:r w:rsidR="00C0342C" w:rsidRPr="00CC7711">
        <w:rPr>
          <w:rFonts w:ascii="Arial" w:hAnsi="Arial" w:cs="Arial"/>
          <w:sz w:val="20"/>
          <w:szCs w:val="20"/>
        </w:rPr>
        <w:t xml:space="preserve"> de medicina </w:t>
      </w:r>
      <w:r w:rsidR="00280FF1" w:rsidRPr="00CC7711">
        <w:rPr>
          <w:rFonts w:ascii="Arial" w:hAnsi="Arial" w:cs="Arial"/>
          <w:sz w:val="20"/>
          <w:szCs w:val="20"/>
        </w:rPr>
        <w:t>da Universidade</w:t>
      </w:r>
      <w:r w:rsidR="00C0342C" w:rsidRPr="00CC7711">
        <w:rPr>
          <w:rFonts w:ascii="Arial" w:hAnsi="Arial" w:cs="Arial"/>
          <w:sz w:val="20"/>
          <w:szCs w:val="20"/>
        </w:rPr>
        <w:t xml:space="preserve"> do Estado de Mato Grosso (UNEMAT) </w:t>
      </w:r>
    </w:p>
    <w:p w14:paraId="3E167922" w14:textId="72CE3B97" w:rsidR="00C0342C" w:rsidRPr="0020410F" w:rsidRDefault="00C0342C" w:rsidP="0020410F">
      <w:pPr>
        <w:jc w:val="center"/>
        <w:rPr>
          <w:rFonts w:ascii="Arial" w:hAnsi="Arial" w:cs="Arial"/>
          <w:sz w:val="20"/>
          <w:szCs w:val="20"/>
        </w:rPr>
      </w:pPr>
      <w:r w:rsidRPr="0020410F">
        <w:rPr>
          <w:rFonts w:ascii="Arial" w:hAnsi="Arial" w:cs="Arial"/>
          <w:sz w:val="20"/>
          <w:szCs w:val="20"/>
        </w:rPr>
        <w:t>2-</w:t>
      </w:r>
      <w:r w:rsidR="00CC7711">
        <w:rPr>
          <w:rFonts w:ascii="Arial" w:hAnsi="Arial" w:cs="Arial"/>
          <w:sz w:val="20"/>
          <w:szCs w:val="20"/>
        </w:rPr>
        <w:t xml:space="preserve"> </w:t>
      </w:r>
      <w:r w:rsidRPr="0020410F">
        <w:rPr>
          <w:rFonts w:ascii="Arial" w:hAnsi="Arial" w:cs="Arial"/>
          <w:sz w:val="20"/>
          <w:szCs w:val="20"/>
        </w:rPr>
        <w:t>Graduanda de medicina da Universidade Federal de Santa Catarina</w:t>
      </w:r>
      <w:r w:rsidR="009B12B5">
        <w:rPr>
          <w:rFonts w:ascii="Arial" w:hAnsi="Arial" w:cs="Arial"/>
          <w:sz w:val="20"/>
          <w:szCs w:val="20"/>
        </w:rPr>
        <w:t xml:space="preserve"> </w:t>
      </w:r>
      <w:r w:rsidRPr="0020410F">
        <w:rPr>
          <w:rFonts w:ascii="Arial" w:hAnsi="Arial" w:cs="Arial"/>
          <w:sz w:val="20"/>
          <w:szCs w:val="20"/>
        </w:rPr>
        <w:t>(UFSC)</w:t>
      </w:r>
    </w:p>
    <w:p w14:paraId="60B22156" w14:textId="77777777" w:rsidR="00C0342C" w:rsidRPr="0020410F" w:rsidRDefault="00C0342C" w:rsidP="0020410F">
      <w:pPr>
        <w:jc w:val="center"/>
        <w:rPr>
          <w:rFonts w:ascii="Arial" w:hAnsi="Arial" w:cs="Arial"/>
          <w:sz w:val="20"/>
          <w:szCs w:val="20"/>
        </w:rPr>
      </w:pPr>
      <w:r w:rsidRPr="0020410F">
        <w:rPr>
          <w:rFonts w:ascii="Arial" w:hAnsi="Arial" w:cs="Arial"/>
          <w:sz w:val="20"/>
          <w:szCs w:val="20"/>
        </w:rPr>
        <w:t>3- Doutora em Ciências da Saúde pela Universidade Federal de Minas Gerais (UFMG)</w:t>
      </w:r>
    </w:p>
    <w:p w14:paraId="2CB5C792" w14:textId="15858721" w:rsidR="00C0342C" w:rsidRDefault="00C0342C" w:rsidP="00C0342C">
      <w:pPr>
        <w:jc w:val="both"/>
      </w:pPr>
      <w:r>
        <w:t xml:space="preserve"> </w:t>
      </w:r>
    </w:p>
    <w:p w14:paraId="3E9DC9CA" w14:textId="6DEA5C0D" w:rsidR="00C0342C" w:rsidRPr="00C45F91" w:rsidRDefault="00C0342C" w:rsidP="00C0342C">
      <w:pPr>
        <w:jc w:val="both"/>
        <w:rPr>
          <w:b/>
          <w:bCs/>
          <w:sz w:val="28"/>
          <w:szCs w:val="28"/>
        </w:rPr>
      </w:pPr>
      <w:r w:rsidRPr="00C45F91">
        <w:rPr>
          <w:b/>
          <w:bCs/>
          <w:sz w:val="28"/>
          <w:szCs w:val="28"/>
        </w:rPr>
        <w:t>RESUMO</w:t>
      </w:r>
    </w:p>
    <w:p w14:paraId="54B5F205" w14:textId="6260AD25" w:rsidR="00C0342C" w:rsidRPr="0020410F" w:rsidRDefault="00C0342C" w:rsidP="00C0342C">
      <w:pPr>
        <w:jc w:val="both"/>
        <w:rPr>
          <w:rFonts w:ascii="Arial" w:hAnsi="Arial" w:cs="Arial"/>
          <w:sz w:val="24"/>
          <w:szCs w:val="24"/>
        </w:rPr>
      </w:pPr>
      <w:r w:rsidRPr="0020410F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20410F">
        <w:rPr>
          <w:rFonts w:ascii="Arial" w:hAnsi="Arial" w:cs="Arial"/>
          <w:sz w:val="24"/>
          <w:szCs w:val="24"/>
        </w:rPr>
        <w:t>Heterogeneidade genética intratumoral (ITH) descreve um conjunto</w:t>
      </w:r>
      <w:r w:rsidR="002D0DC3" w:rsidRPr="0020410F">
        <w:rPr>
          <w:rFonts w:ascii="Arial" w:hAnsi="Arial" w:cs="Arial"/>
          <w:sz w:val="24"/>
          <w:szCs w:val="24"/>
        </w:rPr>
        <w:t xml:space="preserve"> variável</w:t>
      </w:r>
      <w:r w:rsidRPr="0020410F">
        <w:rPr>
          <w:rFonts w:ascii="Arial" w:hAnsi="Arial" w:cs="Arial"/>
          <w:sz w:val="24"/>
          <w:szCs w:val="24"/>
        </w:rPr>
        <w:t xml:space="preserve"> de mutações gênicas</w:t>
      </w:r>
      <w:r w:rsidR="002D0DC3" w:rsidRPr="0020410F">
        <w:rPr>
          <w:rFonts w:ascii="Arial" w:hAnsi="Arial" w:cs="Arial"/>
          <w:sz w:val="24"/>
          <w:szCs w:val="24"/>
        </w:rPr>
        <w:t xml:space="preserve"> dentro de um mesmo tumor. </w:t>
      </w:r>
      <w:r w:rsidRPr="0020410F">
        <w:rPr>
          <w:rFonts w:ascii="Arial" w:hAnsi="Arial" w:cs="Arial"/>
          <w:sz w:val="24"/>
          <w:szCs w:val="24"/>
        </w:rPr>
        <w:t>Nesse sentido, sabe-se que os tumores possuem padrões genéticos diferentes entre si, mas que podem, inclusive, possuir diferenciações dentro do mesmo organismo, fazendo com que subpopulações celulares desempenhem diferentes respostas.</w:t>
      </w:r>
      <w:r w:rsidR="00FB15FC" w:rsidRPr="0020410F">
        <w:rPr>
          <w:rFonts w:ascii="Arial" w:hAnsi="Arial" w:cs="Arial"/>
          <w:sz w:val="24"/>
          <w:szCs w:val="24"/>
        </w:rPr>
        <w:t xml:space="preserve"> </w:t>
      </w:r>
      <w:r w:rsidRPr="0020410F">
        <w:rPr>
          <w:rFonts w:ascii="Arial" w:hAnsi="Arial" w:cs="Arial"/>
          <w:sz w:val="24"/>
          <w:szCs w:val="24"/>
        </w:rPr>
        <w:t>A eficácia medicamentosa é variável e ainda não conclusiva, o que leva, cada vez mais, a necessidade de aprofundamento em estudos na área. Para isso, destaca-se a seguinte questão sobre a ITH no que diz respeito ao câncer de pulmão, neoplasia responsável pelo maior número de óbitos em homens tabagistas: as biópsias únicas representam o tumor completo</w:t>
      </w:r>
      <w:r w:rsidR="00E30382" w:rsidRPr="0020410F">
        <w:rPr>
          <w:rFonts w:ascii="Arial" w:hAnsi="Arial" w:cs="Arial"/>
          <w:sz w:val="24"/>
          <w:szCs w:val="24"/>
        </w:rPr>
        <w:t xml:space="preserve">? O objetivo, portanto, do presente estudo é </w:t>
      </w:r>
      <w:r w:rsidR="007F04B3" w:rsidRPr="0020410F">
        <w:rPr>
          <w:rFonts w:ascii="Arial" w:hAnsi="Arial" w:cs="Arial"/>
          <w:sz w:val="24"/>
          <w:szCs w:val="24"/>
        </w:rPr>
        <w:t xml:space="preserve">verificar se somente uma biópsia única é eficaz no diagnóstico </w:t>
      </w:r>
      <w:r w:rsidR="00DA47E2" w:rsidRPr="0020410F">
        <w:rPr>
          <w:rFonts w:ascii="Arial" w:hAnsi="Arial" w:cs="Arial"/>
          <w:sz w:val="24"/>
          <w:szCs w:val="24"/>
        </w:rPr>
        <w:t xml:space="preserve">e </w:t>
      </w:r>
      <w:r w:rsidR="007F04B3" w:rsidRPr="0020410F">
        <w:rPr>
          <w:rFonts w:ascii="Arial" w:hAnsi="Arial" w:cs="Arial"/>
          <w:sz w:val="24"/>
          <w:szCs w:val="24"/>
        </w:rPr>
        <w:t>analisar a interferência da ITH no tratamento e no prognóstico do câncer de pulmão.</w:t>
      </w:r>
      <w:r w:rsidR="00E30382" w:rsidRPr="0020410F">
        <w:rPr>
          <w:rFonts w:ascii="Arial" w:hAnsi="Arial" w:cs="Arial"/>
          <w:sz w:val="24"/>
          <w:szCs w:val="24"/>
        </w:rPr>
        <w:t xml:space="preserve"> </w:t>
      </w:r>
      <w:r w:rsidR="00E30382" w:rsidRPr="0020410F">
        <w:rPr>
          <w:rFonts w:ascii="Arial" w:hAnsi="Arial" w:cs="Arial"/>
          <w:b/>
          <w:bCs/>
          <w:sz w:val="24"/>
          <w:szCs w:val="24"/>
        </w:rPr>
        <w:t>MATERIAIS E MÉTODOS</w:t>
      </w:r>
      <w:r w:rsidRPr="0020410F">
        <w:rPr>
          <w:rFonts w:ascii="Arial" w:hAnsi="Arial" w:cs="Arial"/>
          <w:b/>
          <w:bCs/>
          <w:sz w:val="24"/>
          <w:szCs w:val="24"/>
        </w:rPr>
        <w:t>:</w:t>
      </w:r>
      <w:r w:rsidRPr="0020410F">
        <w:rPr>
          <w:rFonts w:ascii="Arial" w:hAnsi="Arial" w:cs="Arial"/>
          <w:sz w:val="24"/>
          <w:szCs w:val="24"/>
        </w:rPr>
        <w:t xml:space="preserve"> utilizou-se de estudos descritivos sobre o uso de biópsias para identificação de neoplasia dos seguintes bancos de dados: </w:t>
      </w:r>
      <w:proofErr w:type="spellStart"/>
      <w:r w:rsidRPr="0020410F">
        <w:rPr>
          <w:rFonts w:ascii="Arial" w:hAnsi="Arial" w:cs="Arial"/>
          <w:sz w:val="24"/>
          <w:szCs w:val="24"/>
        </w:rPr>
        <w:t>European</w:t>
      </w:r>
      <w:proofErr w:type="spellEnd"/>
      <w:r w:rsidRPr="00204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10F">
        <w:rPr>
          <w:rFonts w:ascii="Arial" w:hAnsi="Arial" w:cs="Arial"/>
          <w:sz w:val="24"/>
          <w:szCs w:val="24"/>
        </w:rPr>
        <w:t>Journal</w:t>
      </w:r>
      <w:proofErr w:type="spellEnd"/>
      <w:r w:rsidRPr="00204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10F">
        <w:rPr>
          <w:rFonts w:ascii="Arial" w:hAnsi="Arial" w:cs="Arial"/>
          <w:sz w:val="24"/>
          <w:szCs w:val="24"/>
        </w:rPr>
        <w:t>of</w:t>
      </w:r>
      <w:proofErr w:type="spellEnd"/>
      <w:r w:rsidRPr="00204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10F">
        <w:rPr>
          <w:rFonts w:ascii="Arial" w:hAnsi="Arial" w:cs="Arial"/>
          <w:sz w:val="24"/>
          <w:szCs w:val="24"/>
        </w:rPr>
        <w:t>Cancer</w:t>
      </w:r>
      <w:proofErr w:type="spellEnd"/>
      <w:r w:rsidRPr="0020410F">
        <w:rPr>
          <w:rFonts w:ascii="Arial" w:hAnsi="Arial" w:cs="Arial"/>
          <w:sz w:val="24"/>
          <w:szCs w:val="24"/>
        </w:rPr>
        <w:t xml:space="preserve">, The Lancet </w:t>
      </w:r>
      <w:proofErr w:type="spellStart"/>
      <w:r w:rsidRPr="0020410F">
        <w:rPr>
          <w:rFonts w:ascii="Arial" w:hAnsi="Arial" w:cs="Arial"/>
          <w:sz w:val="24"/>
          <w:szCs w:val="24"/>
        </w:rPr>
        <w:t>Oncology</w:t>
      </w:r>
      <w:proofErr w:type="spellEnd"/>
      <w:r w:rsidRPr="002041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410F">
        <w:rPr>
          <w:rFonts w:ascii="Arial" w:hAnsi="Arial" w:cs="Arial"/>
          <w:sz w:val="24"/>
          <w:szCs w:val="24"/>
        </w:rPr>
        <w:t>Journal</w:t>
      </w:r>
      <w:proofErr w:type="spellEnd"/>
      <w:r w:rsidRPr="00204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10F">
        <w:rPr>
          <w:rFonts w:ascii="Arial" w:hAnsi="Arial" w:cs="Arial"/>
          <w:sz w:val="24"/>
          <w:szCs w:val="24"/>
        </w:rPr>
        <w:t>of</w:t>
      </w:r>
      <w:proofErr w:type="spellEnd"/>
      <w:r w:rsidRPr="00204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10F">
        <w:rPr>
          <w:rFonts w:ascii="Arial" w:hAnsi="Arial" w:cs="Arial"/>
          <w:sz w:val="24"/>
          <w:szCs w:val="24"/>
        </w:rPr>
        <w:t>Geriatric</w:t>
      </w:r>
      <w:proofErr w:type="spellEnd"/>
      <w:r w:rsidRPr="00204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10F">
        <w:rPr>
          <w:rFonts w:ascii="Arial" w:hAnsi="Arial" w:cs="Arial"/>
          <w:sz w:val="24"/>
          <w:szCs w:val="24"/>
        </w:rPr>
        <w:t>Oncology</w:t>
      </w:r>
      <w:proofErr w:type="spellEnd"/>
      <w:r w:rsidRPr="0020410F">
        <w:rPr>
          <w:rFonts w:ascii="Arial" w:hAnsi="Arial" w:cs="Arial"/>
          <w:sz w:val="24"/>
          <w:szCs w:val="24"/>
        </w:rPr>
        <w:t>, PUBMED e SCIELO. Os artigos utilizados foram encontrados a partir dos seguintes descritores: Heterogeneidade genética. Neop</w:t>
      </w:r>
      <w:r w:rsidR="00711EED" w:rsidRPr="0020410F">
        <w:rPr>
          <w:rFonts w:ascii="Arial" w:hAnsi="Arial" w:cs="Arial"/>
          <w:sz w:val="24"/>
          <w:szCs w:val="24"/>
        </w:rPr>
        <w:t>lasias pulmonares</w:t>
      </w:r>
      <w:r w:rsidRPr="0020410F">
        <w:rPr>
          <w:rFonts w:ascii="Arial" w:hAnsi="Arial" w:cs="Arial"/>
          <w:sz w:val="24"/>
          <w:szCs w:val="24"/>
        </w:rPr>
        <w:t>.</w:t>
      </w:r>
      <w:r w:rsidR="00E30382" w:rsidRPr="0020410F">
        <w:rPr>
          <w:rFonts w:ascii="Arial" w:hAnsi="Arial" w:cs="Arial"/>
          <w:sz w:val="24"/>
          <w:szCs w:val="24"/>
        </w:rPr>
        <w:t xml:space="preserve"> </w:t>
      </w:r>
      <w:r w:rsidR="00711EED" w:rsidRPr="0020410F">
        <w:rPr>
          <w:rFonts w:ascii="Arial" w:hAnsi="Arial" w:cs="Arial"/>
          <w:sz w:val="24"/>
          <w:szCs w:val="24"/>
        </w:rPr>
        <w:t>Câncer de pulmão de não pequenas células.</w:t>
      </w:r>
      <w:r w:rsidRPr="0020410F">
        <w:rPr>
          <w:rFonts w:ascii="Arial" w:hAnsi="Arial" w:cs="Arial"/>
          <w:sz w:val="24"/>
          <w:szCs w:val="24"/>
        </w:rPr>
        <w:t xml:space="preserve"> Biópsia. Marcadores genéticos. </w:t>
      </w:r>
      <w:r w:rsidR="007975AF">
        <w:rPr>
          <w:rFonts w:ascii="Arial" w:hAnsi="Arial" w:cs="Arial"/>
          <w:b/>
          <w:bCs/>
          <w:sz w:val="24"/>
          <w:szCs w:val="24"/>
        </w:rPr>
        <w:t xml:space="preserve">DESENVOLVIMENTO: </w:t>
      </w:r>
      <w:r w:rsidR="009D7D32" w:rsidRPr="0020410F">
        <w:rPr>
          <w:rFonts w:ascii="Arial" w:hAnsi="Arial" w:cs="Arial"/>
          <w:sz w:val="24"/>
          <w:szCs w:val="24"/>
        </w:rPr>
        <w:t xml:space="preserve">no </w:t>
      </w:r>
      <w:bookmarkStart w:id="1" w:name="_Hlk44412341"/>
      <w:r w:rsidR="009D7D32" w:rsidRPr="0020410F">
        <w:rPr>
          <w:rFonts w:ascii="Arial" w:hAnsi="Arial" w:cs="Arial"/>
          <w:sz w:val="24"/>
          <w:szCs w:val="24"/>
        </w:rPr>
        <w:t>câncer de pulmão de não pequenas células(</w:t>
      </w:r>
      <w:bookmarkEnd w:id="1"/>
      <w:r w:rsidR="009D7D32" w:rsidRPr="0020410F">
        <w:rPr>
          <w:rFonts w:ascii="Arial" w:hAnsi="Arial" w:cs="Arial"/>
          <w:sz w:val="24"/>
          <w:szCs w:val="24"/>
        </w:rPr>
        <w:t>CPNPC)</w:t>
      </w:r>
      <w:r w:rsidR="00E00DE3" w:rsidRPr="0020410F">
        <w:rPr>
          <w:rFonts w:ascii="Arial" w:hAnsi="Arial" w:cs="Arial"/>
          <w:sz w:val="24"/>
          <w:szCs w:val="24"/>
        </w:rPr>
        <w:t xml:space="preserve"> foi verificado a presença de mutaç</w:t>
      </w:r>
      <w:r w:rsidR="009D7D32" w:rsidRPr="0020410F">
        <w:rPr>
          <w:rFonts w:ascii="Arial" w:hAnsi="Arial" w:cs="Arial"/>
          <w:sz w:val="24"/>
          <w:szCs w:val="24"/>
        </w:rPr>
        <w:t>ões</w:t>
      </w:r>
      <w:r w:rsidR="00E00DE3" w:rsidRPr="0020410F">
        <w:rPr>
          <w:rFonts w:ascii="Arial" w:hAnsi="Arial" w:cs="Arial"/>
          <w:sz w:val="24"/>
          <w:szCs w:val="24"/>
        </w:rPr>
        <w:t xml:space="preserve"> promotora</w:t>
      </w:r>
      <w:r w:rsidR="009D7D32" w:rsidRPr="0020410F">
        <w:rPr>
          <w:rFonts w:ascii="Arial" w:hAnsi="Arial" w:cs="Arial"/>
          <w:sz w:val="24"/>
          <w:szCs w:val="24"/>
        </w:rPr>
        <w:t>s</w:t>
      </w:r>
      <w:r w:rsidR="00E00DE3" w:rsidRPr="0020410F">
        <w:rPr>
          <w:rFonts w:ascii="Arial" w:hAnsi="Arial" w:cs="Arial"/>
          <w:sz w:val="24"/>
          <w:szCs w:val="24"/>
        </w:rPr>
        <w:t xml:space="preserve"> de resistência ao tratamento e</w:t>
      </w:r>
      <w:r w:rsidR="009D7D32" w:rsidRPr="0020410F">
        <w:rPr>
          <w:rFonts w:ascii="Arial" w:hAnsi="Arial" w:cs="Arial"/>
          <w:sz w:val="24"/>
          <w:szCs w:val="24"/>
        </w:rPr>
        <w:t xml:space="preserve"> de</w:t>
      </w:r>
      <w:r w:rsidR="00E00DE3" w:rsidRPr="0020410F">
        <w:rPr>
          <w:rFonts w:ascii="Arial" w:hAnsi="Arial" w:cs="Arial"/>
          <w:sz w:val="24"/>
          <w:szCs w:val="24"/>
        </w:rPr>
        <w:t xml:space="preserve"> mau prognóstico clínico. Dentre elas podemos citar </w:t>
      </w:r>
      <w:r w:rsidR="009D7D32" w:rsidRPr="0020410F">
        <w:rPr>
          <w:rFonts w:ascii="Arial" w:hAnsi="Arial" w:cs="Arial"/>
          <w:sz w:val="24"/>
          <w:szCs w:val="24"/>
        </w:rPr>
        <w:t xml:space="preserve">a </w:t>
      </w:r>
      <w:r w:rsidR="00280FF1" w:rsidRPr="0020410F">
        <w:rPr>
          <w:rFonts w:ascii="Arial" w:hAnsi="Arial" w:cs="Arial"/>
          <w:sz w:val="24"/>
          <w:szCs w:val="24"/>
        </w:rPr>
        <w:t xml:space="preserve">expressão, </w:t>
      </w:r>
      <w:r w:rsidR="009D7D32" w:rsidRPr="0020410F">
        <w:rPr>
          <w:rFonts w:ascii="Arial" w:hAnsi="Arial" w:cs="Arial"/>
          <w:sz w:val="24"/>
          <w:szCs w:val="24"/>
        </w:rPr>
        <w:t>amplificação e</w:t>
      </w:r>
      <w:r w:rsidR="00E30382" w:rsidRPr="0020410F">
        <w:rPr>
          <w:rFonts w:ascii="Arial" w:hAnsi="Arial" w:cs="Arial"/>
          <w:sz w:val="24"/>
          <w:szCs w:val="24"/>
        </w:rPr>
        <w:t xml:space="preserve"> inversão/fusão </w:t>
      </w:r>
      <w:r w:rsidR="009D7D32" w:rsidRPr="0020410F">
        <w:rPr>
          <w:rFonts w:ascii="Arial" w:hAnsi="Arial" w:cs="Arial"/>
          <w:sz w:val="24"/>
          <w:szCs w:val="24"/>
        </w:rPr>
        <w:t>dos genes EGFR, KRAS, BRAF, TP53, HER2, RH, MET e ALK.</w:t>
      </w:r>
      <w:r w:rsidR="007975AF">
        <w:rPr>
          <w:rFonts w:ascii="Arial" w:hAnsi="Arial" w:cs="Arial"/>
          <w:sz w:val="24"/>
          <w:szCs w:val="24"/>
        </w:rPr>
        <w:t xml:space="preserve"> </w:t>
      </w:r>
      <w:r w:rsidRPr="0020410F">
        <w:rPr>
          <w:rFonts w:ascii="Arial" w:hAnsi="Arial" w:cs="Arial"/>
          <w:sz w:val="24"/>
          <w:szCs w:val="24"/>
        </w:rPr>
        <w:t>A biópsia é um método investigativo de coleta tecidual com suspeita neoplásica para avaliação laboratorial</w:t>
      </w:r>
      <w:r w:rsidR="00CC7711">
        <w:rPr>
          <w:rFonts w:ascii="Arial" w:hAnsi="Arial" w:cs="Arial"/>
          <w:sz w:val="24"/>
          <w:szCs w:val="24"/>
        </w:rPr>
        <w:t xml:space="preserve">. </w:t>
      </w:r>
      <w:r w:rsidRPr="0020410F">
        <w:rPr>
          <w:rFonts w:ascii="Arial" w:hAnsi="Arial" w:cs="Arial"/>
          <w:sz w:val="24"/>
          <w:szCs w:val="24"/>
        </w:rPr>
        <w:t xml:space="preserve">No entanto, muitas </w:t>
      </w:r>
      <w:r w:rsidRPr="0020410F">
        <w:rPr>
          <w:rFonts w:ascii="Arial" w:hAnsi="Arial" w:cs="Arial"/>
          <w:sz w:val="24"/>
          <w:szCs w:val="24"/>
        </w:rPr>
        <w:lastRenderedPageBreak/>
        <w:t>vezes ela não analisa a ITH visto que um dos protocolos mais utilizados atualmente pelos oncologistas têm sido o de associar o seu uso ao método do sequenciamento genético de nova geração, que amplia a visão das variáveis genéticas dos tumores.</w:t>
      </w:r>
      <w:r w:rsidR="00CC7711">
        <w:rPr>
          <w:rFonts w:ascii="Arial" w:hAnsi="Arial" w:cs="Arial"/>
          <w:sz w:val="24"/>
          <w:szCs w:val="24"/>
        </w:rPr>
        <w:t xml:space="preserve"> </w:t>
      </w:r>
      <w:r w:rsidRPr="0020410F">
        <w:rPr>
          <w:rFonts w:ascii="Arial" w:hAnsi="Arial" w:cs="Arial"/>
          <w:sz w:val="24"/>
          <w:szCs w:val="24"/>
        </w:rPr>
        <w:t>Esse fato confirma as limitações da amostragem de regiões tumorais únicas e enfatiza a capacidade de sequenciação multi-regiões para definir a clonalidade dos eventos do tumor e personalizar os alvos terapêuticos.</w:t>
      </w:r>
      <w:r w:rsidR="00E30382" w:rsidRPr="0020410F">
        <w:rPr>
          <w:rFonts w:ascii="Arial" w:hAnsi="Arial" w:cs="Arial"/>
          <w:sz w:val="24"/>
          <w:szCs w:val="24"/>
        </w:rPr>
        <w:t xml:space="preserve"> </w:t>
      </w:r>
      <w:r w:rsidRPr="0020410F">
        <w:rPr>
          <w:rFonts w:ascii="Arial" w:hAnsi="Arial" w:cs="Arial"/>
          <w:b/>
          <w:bCs/>
          <w:sz w:val="24"/>
          <w:szCs w:val="24"/>
        </w:rPr>
        <w:t>CONCLUSÃO:</w:t>
      </w:r>
      <w:r w:rsidRPr="0020410F">
        <w:rPr>
          <w:rFonts w:ascii="Arial" w:hAnsi="Arial" w:cs="Arial"/>
          <w:sz w:val="24"/>
          <w:szCs w:val="24"/>
        </w:rPr>
        <w:t xml:space="preserve"> </w:t>
      </w:r>
      <w:r w:rsidR="00DA47E2" w:rsidRPr="0020410F">
        <w:rPr>
          <w:rFonts w:ascii="Arial" w:hAnsi="Arial" w:cs="Arial"/>
          <w:sz w:val="24"/>
          <w:szCs w:val="24"/>
        </w:rPr>
        <w:t xml:space="preserve">é necessário mais </w:t>
      </w:r>
      <w:r w:rsidRPr="0020410F">
        <w:rPr>
          <w:rFonts w:ascii="Arial" w:hAnsi="Arial" w:cs="Arial"/>
          <w:sz w:val="24"/>
          <w:szCs w:val="24"/>
        </w:rPr>
        <w:t xml:space="preserve">estudos que aprofundem </w:t>
      </w:r>
      <w:r w:rsidR="00DA47E2" w:rsidRPr="0020410F">
        <w:rPr>
          <w:rFonts w:ascii="Arial" w:hAnsi="Arial" w:cs="Arial"/>
          <w:sz w:val="24"/>
          <w:szCs w:val="24"/>
        </w:rPr>
        <w:t xml:space="preserve">o mapeamento </w:t>
      </w:r>
      <w:r w:rsidR="00E30382" w:rsidRPr="0020410F">
        <w:rPr>
          <w:rFonts w:ascii="Arial" w:hAnsi="Arial" w:cs="Arial"/>
          <w:sz w:val="24"/>
          <w:szCs w:val="24"/>
        </w:rPr>
        <w:t>da variabilidade</w:t>
      </w:r>
      <w:r w:rsidRPr="0020410F">
        <w:rPr>
          <w:rFonts w:ascii="Arial" w:hAnsi="Arial" w:cs="Arial"/>
          <w:sz w:val="24"/>
          <w:szCs w:val="24"/>
        </w:rPr>
        <w:t xml:space="preserve"> genética tumoral</w:t>
      </w:r>
      <w:r w:rsidR="00DA47E2" w:rsidRPr="0020410F">
        <w:rPr>
          <w:rFonts w:ascii="Arial" w:hAnsi="Arial" w:cs="Arial"/>
          <w:sz w:val="24"/>
          <w:szCs w:val="24"/>
        </w:rPr>
        <w:t xml:space="preserve"> de modo a otimizar e a personalizar a </w:t>
      </w:r>
      <w:r w:rsidRPr="0020410F">
        <w:rPr>
          <w:rFonts w:ascii="Arial" w:hAnsi="Arial" w:cs="Arial"/>
          <w:sz w:val="24"/>
          <w:szCs w:val="24"/>
        </w:rPr>
        <w:t>escolha para o melhor tratamento intrínseco à identidade do tumor</w:t>
      </w:r>
      <w:r w:rsidR="00E00DE3" w:rsidRPr="0020410F">
        <w:rPr>
          <w:rFonts w:ascii="Arial" w:hAnsi="Arial" w:cs="Arial"/>
          <w:sz w:val="24"/>
          <w:szCs w:val="24"/>
        </w:rPr>
        <w:t>.</w:t>
      </w:r>
      <w:r w:rsidR="00E30382" w:rsidRPr="0020410F">
        <w:rPr>
          <w:rFonts w:ascii="Arial" w:hAnsi="Arial" w:cs="Arial"/>
          <w:sz w:val="24"/>
          <w:szCs w:val="24"/>
        </w:rPr>
        <w:t xml:space="preserve"> </w:t>
      </w:r>
    </w:p>
    <w:p w14:paraId="6A2DC9DE" w14:textId="77777777" w:rsidR="007975AF" w:rsidRDefault="007975AF" w:rsidP="00C0342C">
      <w:pPr>
        <w:jc w:val="both"/>
        <w:rPr>
          <w:b/>
          <w:bCs/>
        </w:rPr>
      </w:pPr>
    </w:p>
    <w:p w14:paraId="2F17208C" w14:textId="60132EAD" w:rsidR="00CC7711" w:rsidRPr="00CC7711" w:rsidRDefault="00CC7711" w:rsidP="00CC77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Palavras chaves: </w:t>
      </w:r>
      <w:r w:rsidRPr="00CC7711">
        <w:rPr>
          <w:rFonts w:ascii="Arial" w:hAnsi="Arial" w:cs="Arial"/>
        </w:rPr>
        <w:t>H</w:t>
      </w:r>
      <w:r w:rsidR="009B12B5">
        <w:rPr>
          <w:rFonts w:ascii="Arial" w:hAnsi="Arial" w:cs="Arial"/>
        </w:rPr>
        <w:t>eterogeneidade genética tumoral. C</w:t>
      </w:r>
      <w:r w:rsidRPr="00CC7711">
        <w:rPr>
          <w:rFonts w:ascii="Arial" w:hAnsi="Arial" w:cs="Arial"/>
        </w:rPr>
        <w:t>âncer de pulmão de não pequenas células</w:t>
      </w:r>
      <w:r w:rsidR="009B12B5">
        <w:rPr>
          <w:rFonts w:ascii="Arial" w:hAnsi="Arial" w:cs="Arial"/>
        </w:rPr>
        <w:t>. M</w:t>
      </w:r>
      <w:r w:rsidRPr="00CC7711">
        <w:rPr>
          <w:rFonts w:ascii="Arial" w:hAnsi="Arial" w:cs="Arial"/>
        </w:rPr>
        <w:t xml:space="preserve">utações diversas. </w:t>
      </w:r>
    </w:p>
    <w:p w14:paraId="46702896" w14:textId="24960129" w:rsidR="007B7734" w:rsidRPr="00CC7711" w:rsidRDefault="007B7734" w:rsidP="00C0342C">
      <w:pPr>
        <w:jc w:val="both"/>
      </w:pPr>
    </w:p>
    <w:p w14:paraId="2B991768" w14:textId="1F52F4A4" w:rsidR="00711EED" w:rsidRPr="009D7D32" w:rsidRDefault="00711EED" w:rsidP="00711EED">
      <w:pPr>
        <w:jc w:val="both"/>
      </w:pPr>
    </w:p>
    <w:sectPr w:rsidR="00711EED" w:rsidRPr="009D7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65EA7"/>
    <w:multiLevelType w:val="hybridMultilevel"/>
    <w:tmpl w:val="8E4C765A"/>
    <w:lvl w:ilvl="0" w:tplc="2B92C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0415"/>
    <w:multiLevelType w:val="hybridMultilevel"/>
    <w:tmpl w:val="09D0D26C"/>
    <w:lvl w:ilvl="0" w:tplc="0A3CFE36">
      <w:start w:val="1"/>
      <w:numFmt w:val="decimal"/>
      <w:lvlText w:val="%1-"/>
      <w:lvlJc w:val="left"/>
      <w:pPr>
        <w:ind w:left="1095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2C"/>
    <w:rsid w:val="0020410F"/>
    <w:rsid w:val="00280FF1"/>
    <w:rsid w:val="002D0DC3"/>
    <w:rsid w:val="00362BA1"/>
    <w:rsid w:val="003963DC"/>
    <w:rsid w:val="003C3E71"/>
    <w:rsid w:val="00501352"/>
    <w:rsid w:val="005441A5"/>
    <w:rsid w:val="00711EED"/>
    <w:rsid w:val="007975AF"/>
    <w:rsid w:val="007B7734"/>
    <w:rsid w:val="007F04B3"/>
    <w:rsid w:val="00820877"/>
    <w:rsid w:val="009B12B5"/>
    <w:rsid w:val="009D7D32"/>
    <w:rsid w:val="00C0342C"/>
    <w:rsid w:val="00C3110B"/>
    <w:rsid w:val="00C45F91"/>
    <w:rsid w:val="00CC7711"/>
    <w:rsid w:val="00D62AB9"/>
    <w:rsid w:val="00DA47E2"/>
    <w:rsid w:val="00E00DE3"/>
    <w:rsid w:val="00E30382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9AD6"/>
  <w15:chartTrackingRefBased/>
  <w15:docId w15:val="{2892CF35-BD36-44F4-BE76-150F8E6F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342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342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03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Usuário do Windows</cp:lastModifiedBy>
  <cp:revision>13</cp:revision>
  <dcterms:created xsi:type="dcterms:W3CDTF">2020-06-30T15:51:00Z</dcterms:created>
  <dcterms:modified xsi:type="dcterms:W3CDTF">2020-06-30T19:03:00Z</dcterms:modified>
</cp:coreProperties>
</file>