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9F59" w14:textId="333D2081" w:rsidR="007D3A90" w:rsidRPr="00FB20AC" w:rsidRDefault="007D3A90" w:rsidP="00FA0C1F">
      <w:pPr>
        <w:keepNext/>
        <w:keepLines/>
        <w:spacing w:after="0" w:line="360" w:lineRule="auto"/>
        <w:outlineLvl w:val="0"/>
        <w:rPr>
          <w:rFonts w:ascii="Arial" w:eastAsia="Calibri" w:hAnsi="Arial" w:cs="Arial"/>
          <w:b/>
          <w:sz w:val="28"/>
          <w:szCs w:val="28"/>
        </w:rPr>
      </w:pPr>
      <w:bookmarkStart w:id="0" w:name="_Toc76148892"/>
    </w:p>
    <w:p w14:paraId="4B14C26A" w14:textId="382F611F" w:rsidR="007D3A90" w:rsidRPr="00B51700" w:rsidRDefault="007D3A90" w:rsidP="007D3A90">
      <w:pPr>
        <w:keepNext/>
        <w:keepLines/>
        <w:spacing w:after="0" w:line="360" w:lineRule="auto"/>
        <w:jc w:val="center"/>
        <w:outlineLvl w:val="0"/>
        <w:rPr>
          <w:rFonts w:ascii="Times New Roman" w:eastAsia="Times New Roman" w:hAnsi="Times New Roman" w:cs="Times New Roman"/>
          <w:b/>
          <w:sz w:val="28"/>
          <w:szCs w:val="28"/>
          <w:lang w:eastAsia="pt-BR"/>
        </w:rPr>
      </w:pPr>
      <w:r w:rsidRPr="00B51700">
        <w:rPr>
          <w:rFonts w:ascii="Times New Roman" w:eastAsia="Times New Roman" w:hAnsi="Times New Roman" w:cs="Times New Roman"/>
          <w:b/>
          <w:sz w:val="28"/>
          <w:szCs w:val="28"/>
          <w:lang w:eastAsia="pt-BR"/>
        </w:rPr>
        <w:t>ÉTICA CRISTÃ NA ÉTICA DA ESPERANÇA DE JÜRGEN MOLTMANN</w:t>
      </w:r>
    </w:p>
    <w:p w14:paraId="4A75A560" w14:textId="1E5641DF" w:rsidR="0098125D" w:rsidRPr="00B51700" w:rsidRDefault="0098125D" w:rsidP="00FA0C1F">
      <w:pPr>
        <w:keepNext/>
        <w:keepLines/>
        <w:spacing w:after="0" w:line="360" w:lineRule="auto"/>
        <w:outlineLvl w:val="0"/>
        <w:rPr>
          <w:rFonts w:ascii="Times New Roman" w:eastAsia="Times New Roman" w:hAnsi="Times New Roman" w:cs="Times New Roman"/>
          <w:bCs/>
          <w:sz w:val="24"/>
          <w:szCs w:val="24"/>
          <w:lang w:eastAsia="pt-BR"/>
        </w:rPr>
      </w:pPr>
    </w:p>
    <w:p w14:paraId="59D559F6" w14:textId="0F703CFE" w:rsidR="0098125D" w:rsidRPr="00D35B36" w:rsidRDefault="007D3A90" w:rsidP="005E09EA">
      <w:pPr>
        <w:spacing w:line="480" w:lineRule="auto"/>
        <w:jc w:val="right"/>
        <w:rPr>
          <w:rFonts w:ascii="Times New Roman" w:hAnsi="Times New Roman" w:cs="Times New Roman"/>
          <w:b/>
          <w:bCs/>
          <w:sz w:val="20"/>
          <w:szCs w:val="20"/>
          <w:vertAlign w:val="superscript"/>
        </w:rPr>
      </w:pPr>
      <w:r w:rsidRPr="00D35B36">
        <w:rPr>
          <w:rFonts w:ascii="Times New Roman" w:hAnsi="Times New Roman" w:cs="Times New Roman"/>
          <w:b/>
          <w:bCs/>
          <w:sz w:val="20"/>
          <w:szCs w:val="20"/>
        </w:rPr>
        <w:t>CARVALHO, R.R.F</w:t>
      </w:r>
      <w:r w:rsidR="006209FE" w:rsidRPr="00D35B36">
        <w:rPr>
          <w:rFonts w:ascii="Times New Roman" w:hAnsi="Times New Roman" w:cs="Times New Roman"/>
          <w:b/>
          <w:bCs/>
          <w:sz w:val="20"/>
          <w:szCs w:val="20"/>
          <w:vertAlign w:val="superscript"/>
        </w:rPr>
        <w:t>1</w:t>
      </w:r>
    </w:p>
    <w:p w14:paraId="529E10C9" w14:textId="1BB1FE0D" w:rsidR="00FA0C1F" w:rsidRPr="00B51700" w:rsidRDefault="00FA0C1F" w:rsidP="00B51700">
      <w:pPr>
        <w:keepNext/>
        <w:keepLines/>
        <w:spacing w:after="0" w:line="360" w:lineRule="auto"/>
        <w:jc w:val="center"/>
        <w:outlineLvl w:val="0"/>
        <w:rPr>
          <w:rFonts w:ascii="Times New Roman" w:eastAsia="Times New Roman" w:hAnsi="Times New Roman" w:cs="Times New Roman"/>
          <w:b/>
          <w:sz w:val="24"/>
          <w:szCs w:val="24"/>
          <w:lang w:eastAsia="pt-BR"/>
        </w:rPr>
      </w:pPr>
      <w:r w:rsidRPr="00B51700">
        <w:rPr>
          <w:rFonts w:ascii="Times New Roman" w:eastAsia="Times New Roman" w:hAnsi="Times New Roman" w:cs="Times New Roman"/>
          <w:b/>
          <w:sz w:val="24"/>
          <w:szCs w:val="24"/>
          <w:lang w:eastAsia="pt-BR"/>
        </w:rPr>
        <w:t>RESUMO</w:t>
      </w:r>
    </w:p>
    <w:p w14:paraId="5BA6C488" w14:textId="77777777" w:rsidR="00FA0C1F" w:rsidRPr="00B51700" w:rsidRDefault="00FA0C1F" w:rsidP="00FA0C1F">
      <w:pPr>
        <w:keepNext/>
        <w:keepLines/>
        <w:spacing w:after="0" w:line="360" w:lineRule="auto"/>
        <w:outlineLvl w:val="0"/>
        <w:rPr>
          <w:rFonts w:ascii="Times New Roman" w:eastAsia="Times New Roman" w:hAnsi="Times New Roman" w:cs="Times New Roman"/>
          <w:bCs/>
          <w:sz w:val="24"/>
          <w:szCs w:val="24"/>
          <w:lang w:eastAsia="pt-BR"/>
        </w:rPr>
      </w:pPr>
    </w:p>
    <w:p w14:paraId="184B9DBB" w14:textId="77777777" w:rsidR="00FA0C1F" w:rsidRPr="00B51700" w:rsidRDefault="00FA0C1F" w:rsidP="005B4E5C">
      <w:pPr>
        <w:spacing w:line="240" w:lineRule="auto"/>
        <w:jc w:val="both"/>
        <w:rPr>
          <w:rFonts w:ascii="Times New Roman" w:eastAsia="Times New Roman" w:hAnsi="Times New Roman" w:cs="Times New Roman"/>
          <w:bCs/>
          <w:color w:val="000000" w:themeColor="text1"/>
          <w:lang w:eastAsia="pt-BR"/>
        </w:rPr>
      </w:pPr>
      <w:r w:rsidRPr="00B51700">
        <w:rPr>
          <w:rFonts w:ascii="Times New Roman" w:hAnsi="Times New Roman" w:cs="Times New Roman"/>
          <w:bCs/>
        </w:rPr>
        <w:t xml:space="preserve">A Ética Cristã é desenvolvida por Jürgen </w:t>
      </w:r>
      <w:proofErr w:type="spellStart"/>
      <w:r w:rsidRPr="00B51700">
        <w:rPr>
          <w:rFonts w:ascii="Times New Roman" w:hAnsi="Times New Roman" w:cs="Times New Roman"/>
          <w:bCs/>
        </w:rPr>
        <w:t>Moltmann</w:t>
      </w:r>
      <w:proofErr w:type="spellEnd"/>
      <w:r w:rsidRPr="00B51700">
        <w:rPr>
          <w:rFonts w:ascii="Times New Roman" w:hAnsi="Times New Roman" w:cs="Times New Roman"/>
          <w:bCs/>
        </w:rPr>
        <w:t xml:space="preserve"> de forma específica em sua obra Ética da Esperança. A esperança cristã, princípio hermenêutico de sua teologia, é assumida numa perspectiva histórico-transformadora da realidade a partir da Ética do Reino.  Uma releitura de toda a Teologia que ao resgatar a centralidade da escatologia para a doutrina cristã; compreende a ética cristã, no âmbito da esperança escatológica, e do</w:t>
      </w:r>
      <w:r w:rsidRPr="00B51700">
        <w:rPr>
          <w:rFonts w:ascii="Times New Roman" w:hAnsi="Times New Roman" w:cs="Times New Roman"/>
          <w:bCs/>
          <w:i/>
          <w:iCs/>
        </w:rPr>
        <w:t xml:space="preserve"> </w:t>
      </w:r>
      <w:proofErr w:type="spellStart"/>
      <w:r w:rsidRPr="00B51700">
        <w:rPr>
          <w:rFonts w:ascii="Times New Roman" w:hAnsi="Times New Roman" w:cs="Times New Roman"/>
          <w:bCs/>
          <w:i/>
          <w:iCs/>
        </w:rPr>
        <w:t>ethos</w:t>
      </w:r>
      <w:proofErr w:type="spellEnd"/>
      <w:r w:rsidRPr="00B51700">
        <w:rPr>
          <w:rFonts w:ascii="Times New Roman" w:hAnsi="Times New Roman" w:cs="Times New Roman"/>
          <w:bCs/>
        </w:rPr>
        <w:t xml:space="preserve"> do discipulado do povo de Deus como comunidade do êxodo.</w:t>
      </w:r>
      <w:r w:rsidRPr="00B51700">
        <w:rPr>
          <w:rFonts w:ascii="Times New Roman" w:eastAsia="Times New Roman" w:hAnsi="Times New Roman" w:cs="Times New Roman"/>
          <w:bCs/>
          <w:lang w:eastAsia="pt-BR"/>
        </w:rPr>
        <w:t xml:space="preserve"> A esperança cristã não se confunde com passividade histórica, mas enquanto virtude teologal vivida, se realiza como princípio ativo da missão cristã no mundo.</w:t>
      </w:r>
      <w:r w:rsidRPr="00B51700">
        <w:rPr>
          <w:rFonts w:ascii="Times New Roman" w:hAnsi="Times New Roman" w:cs="Times New Roman"/>
          <w:bCs/>
        </w:rPr>
        <w:t xml:space="preserve"> </w:t>
      </w:r>
      <w:proofErr w:type="spellStart"/>
      <w:r w:rsidRPr="00B51700">
        <w:rPr>
          <w:rFonts w:ascii="Times New Roman" w:eastAsia="Times New Roman" w:hAnsi="Times New Roman" w:cs="Times New Roman"/>
          <w:bCs/>
          <w:lang w:eastAsia="pt-BR"/>
        </w:rPr>
        <w:t>Moltmann</w:t>
      </w:r>
      <w:proofErr w:type="spellEnd"/>
      <w:r w:rsidRPr="00B51700">
        <w:rPr>
          <w:rFonts w:ascii="Times New Roman" w:eastAsia="Times New Roman" w:hAnsi="Times New Roman" w:cs="Times New Roman"/>
          <w:bCs/>
          <w:lang w:eastAsia="pt-BR"/>
        </w:rPr>
        <w:t xml:space="preserve"> se refere em suas obras a uma </w:t>
      </w:r>
      <w:proofErr w:type="spellStart"/>
      <w:r w:rsidRPr="00B51700">
        <w:rPr>
          <w:rFonts w:ascii="Times New Roman" w:eastAsia="Times New Roman" w:hAnsi="Times New Roman" w:cs="Times New Roman"/>
          <w:bCs/>
          <w:i/>
          <w:iCs/>
          <w:lang w:eastAsia="pt-BR"/>
        </w:rPr>
        <w:t>promíssio</w:t>
      </w:r>
      <w:proofErr w:type="spellEnd"/>
      <w:r w:rsidRPr="00B51700">
        <w:rPr>
          <w:rFonts w:ascii="Times New Roman" w:eastAsia="Times New Roman" w:hAnsi="Times New Roman" w:cs="Times New Roman"/>
          <w:bCs/>
          <w:lang w:eastAsia="pt-BR"/>
        </w:rPr>
        <w:t xml:space="preserve">, como práxis cristã, que se realiza por meio de uma ética transformadora da realidade. </w:t>
      </w:r>
      <w:r w:rsidRPr="00B51700">
        <w:rPr>
          <w:rFonts w:ascii="Times New Roman" w:eastAsia="Times New Roman" w:hAnsi="Times New Roman" w:cs="Times New Roman"/>
          <w:bCs/>
          <w:color w:val="000000" w:themeColor="text1"/>
          <w:lang w:eastAsia="pt-BR"/>
        </w:rPr>
        <w:t>Nosso autor, analisa a Ética transformadora da Esperança Cristã, como práxis do povo de Deus em vista da antecipação do Reino Prometido.</w:t>
      </w:r>
      <w:r w:rsidRPr="00B51700">
        <w:rPr>
          <w:rFonts w:ascii="Times New Roman" w:eastAsia="Times New Roman" w:hAnsi="Times New Roman" w:cs="Times New Roman"/>
          <w:bCs/>
          <w:lang w:eastAsia="pt-BR"/>
        </w:rPr>
        <w:t xml:space="preserve"> O sujeito eclesial é por natureza da fé cristã, sujeito social comprometido com a história, através de uma participação efetiva e criativa como discípulo do Reino de Vida, Justiça e Paz. Nossa abordagem foi desenvolvida em três campos temáticos: Escatologia e Ética; Ética da Vida; e, Ética da Paz Justa. </w:t>
      </w:r>
      <w:r w:rsidRPr="00B51700">
        <w:rPr>
          <w:rFonts w:ascii="Times New Roman" w:hAnsi="Times New Roman" w:cs="Times New Roman"/>
          <w:bCs/>
        </w:rPr>
        <w:t xml:space="preserve">A presente pesquisa bibliográfica </w:t>
      </w:r>
      <w:r w:rsidRPr="00B51700">
        <w:rPr>
          <w:rFonts w:ascii="Times New Roman" w:eastAsia="Times New Roman" w:hAnsi="Times New Roman" w:cs="Times New Roman"/>
          <w:bCs/>
          <w:lang w:eastAsia="pt-BR"/>
        </w:rPr>
        <w:t xml:space="preserve">postula a necessidade de uma redescoberta da mensagem cristã da esperança, como força vital de transformação histórica a partir da Ética do Reino. </w:t>
      </w:r>
      <w:r w:rsidRPr="00B51700">
        <w:rPr>
          <w:rFonts w:ascii="Times New Roman" w:eastAsia="Times New Roman" w:hAnsi="Times New Roman" w:cs="Times New Roman"/>
          <w:bCs/>
          <w:color w:val="000000" w:themeColor="text1"/>
          <w:lang w:eastAsia="pt-BR"/>
        </w:rPr>
        <w:t xml:space="preserve">Visa demonstrar a pertinência e implicações da Ética Cristã para o homem e a mulher do nosso tempo, no contexto hermenêutico da esperança escatológica. Assim como constatar que a esperança do Reino prometido se realiza na história por meio de uma práxis transformadora.  Essa investigação intenciona trazer luzes para uma melhor compreensão da temática em apreço, no contexto </w:t>
      </w:r>
      <w:proofErr w:type="gramStart"/>
      <w:r w:rsidRPr="00B51700">
        <w:rPr>
          <w:rFonts w:ascii="Times New Roman" w:eastAsia="Times New Roman" w:hAnsi="Times New Roman" w:cs="Times New Roman"/>
          <w:bCs/>
          <w:color w:val="000000" w:themeColor="text1"/>
          <w:lang w:eastAsia="pt-BR"/>
        </w:rPr>
        <w:t>socio-cultural</w:t>
      </w:r>
      <w:proofErr w:type="gramEnd"/>
      <w:r w:rsidRPr="00B51700">
        <w:rPr>
          <w:rFonts w:ascii="Times New Roman" w:eastAsia="Times New Roman" w:hAnsi="Times New Roman" w:cs="Times New Roman"/>
          <w:bCs/>
          <w:color w:val="000000" w:themeColor="text1"/>
          <w:lang w:eastAsia="pt-BR"/>
        </w:rPr>
        <w:t xml:space="preserve">-eclesial em que vivemos, a partir da Ética da Esperança elaborada por Jürgen </w:t>
      </w:r>
      <w:proofErr w:type="spellStart"/>
      <w:r w:rsidRPr="00B51700">
        <w:rPr>
          <w:rFonts w:ascii="Times New Roman" w:eastAsia="Times New Roman" w:hAnsi="Times New Roman" w:cs="Times New Roman"/>
          <w:bCs/>
          <w:color w:val="000000" w:themeColor="text1"/>
          <w:lang w:eastAsia="pt-BR"/>
        </w:rPr>
        <w:t>Moltmann</w:t>
      </w:r>
      <w:proofErr w:type="spellEnd"/>
      <w:r w:rsidRPr="00B51700">
        <w:rPr>
          <w:rFonts w:ascii="Times New Roman" w:eastAsia="Times New Roman" w:hAnsi="Times New Roman" w:cs="Times New Roman"/>
          <w:bCs/>
          <w:color w:val="000000" w:themeColor="text1"/>
          <w:lang w:eastAsia="pt-BR"/>
        </w:rPr>
        <w:t xml:space="preserve">. </w:t>
      </w:r>
    </w:p>
    <w:p w14:paraId="27EED07F" w14:textId="77777777" w:rsidR="00FA0C1F" w:rsidRPr="00B51700" w:rsidRDefault="00FA0C1F" w:rsidP="00FA0C1F">
      <w:pPr>
        <w:spacing w:line="360" w:lineRule="auto"/>
        <w:jc w:val="both"/>
        <w:rPr>
          <w:rFonts w:ascii="Times New Roman" w:eastAsia="Times New Roman" w:hAnsi="Times New Roman" w:cs="Times New Roman"/>
          <w:b/>
          <w:color w:val="000000" w:themeColor="text1"/>
          <w:lang w:eastAsia="pt-BR"/>
        </w:rPr>
      </w:pPr>
    </w:p>
    <w:p w14:paraId="365AAC61" w14:textId="6A93353C" w:rsidR="00FA0C1F" w:rsidRPr="00B51700" w:rsidRDefault="00FA0C1F" w:rsidP="00FA0C1F">
      <w:pPr>
        <w:spacing w:line="360" w:lineRule="auto"/>
        <w:jc w:val="both"/>
        <w:rPr>
          <w:rFonts w:ascii="Times New Roman" w:eastAsia="Times New Roman" w:hAnsi="Times New Roman" w:cs="Times New Roman"/>
          <w:bCs/>
          <w:color w:val="000000" w:themeColor="text1"/>
          <w:lang w:eastAsia="pt-BR"/>
        </w:rPr>
      </w:pPr>
      <w:r w:rsidRPr="00B51700">
        <w:rPr>
          <w:rFonts w:ascii="Times New Roman" w:eastAsia="Times New Roman" w:hAnsi="Times New Roman" w:cs="Times New Roman"/>
          <w:b/>
          <w:color w:val="000000" w:themeColor="text1"/>
          <w:lang w:eastAsia="pt-BR"/>
        </w:rPr>
        <w:t xml:space="preserve">Palavras-Chave: </w:t>
      </w:r>
      <w:r w:rsidRPr="00B51700">
        <w:rPr>
          <w:rFonts w:ascii="Times New Roman" w:eastAsia="Times New Roman" w:hAnsi="Times New Roman" w:cs="Times New Roman"/>
          <w:bCs/>
          <w:color w:val="000000" w:themeColor="text1"/>
          <w:lang w:eastAsia="pt-BR"/>
        </w:rPr>
        <w:t>Ética</w:t>
      </w:r>
      <w:r w:rsidR="00FB20AC" w:rsidRPr="00B51700">
        <w:rPr>
          <w:rFonts w:ascii="Times New Roman" w:eastAsia="Times New Roman" w:hAnsi="Times New Roman" w:cs="Times New Roman"/>
          <w:bCs/>
          <w:color w:val="000000" w:themeColor="text1"/>
          <w:lang w:eastAsia="pt-BR"/>
        </w:rPr>
        <w:t xml:space="preserve">, </w:t>
      </w:r>
      <w:r w:rsidRPr="00B51700">
        <w:rPr>
          <w:rFonts w:ascii="Times New Roman" w:eastAsia="Times New Roman" w:hAnsi="Times New Roman" w:cs="Times New Roman"/>
          <w:bCs/>
          <w:color w:val="000000" w:themeColor="text1"/>
          <w:lang w:eastAsia="pt-BR"/>
        </w:rPr>
        <w:t>Esperança</w:t>
      </w:r>
      <w:r w:rsidR="00FB20AC" w:rsidRPr="00B51700">
        <w:rPr>
          <w:rFonts w:ascii="Times New Roman" w:eastAsia="Times New Roman" w:hAnsi="Times New Roman" w:cs="Times New Roman"/>
          <w:bCs/>
          <w:color w:val="000000" w:themeColor="text1"/>
          <w:lang w:eastAsia="pt-BR"/>
        </w:rPr>
        <w:t>,</w:t>
      </w:r>
      <w:r w:rsidRPr="00B51700">
        <w:rPr>
          <w:rFonts w:ascii="Times New Roman" w:eastAsia="Times New Roman" w:hAnsi="Times New Roman" w:cs="Times New Roman"/>
          <w:bCs/>
          <w:color w:val="000000" w:themeColor="text1"/>
          <w:lang w:eastAsia="pt-BR"/>
        </w:rPr>
        <w:t xml:space="preserve"> Miss</w:t>
      </w:r>
      <w:r w:rsidR="008D1FB4" w:rsidRPr="00B51700">
        <w:rPr>
          <w:rFonts w:ascii="Times New Roman" w:eastAsia="Times New Roman" w:hAnsi="Times New Roman" w:cs="Times New Roman"/>
          <w:bCs/>
          <w:color w:val="000000" w:themeColor="text1"/>
          <w:lang w:eastAsia="pt-BR"/>
        </w:rPr>
        <w:t>ão</w:t>
      </w:r>
    </w:p>
    <w:p w14:paraId="722B6F37" w14:textId="77777777" w:rsidR="00FA0C1F" w:rsidRPr="00B51700" w:rsidRDefault="00FA0C1F" w:rsidP="00FA0C1F">
      <w:pPr>
        <w:keepNext/>
        <w:keepLines/>
        <w:spacing w:after="0" w:line="360" w:lineRule="auto"/>
        <w:outlineLvl w:val="0"/>
        <w:rPr>
          <w:rFonts w:ascii="Times New Roman" w:eastAsia="Times New Roman" w:hAnsi="Times New Roman" w:cs="Times New Roman"/>
          <w:b/>
          <w:sz w:val="24"/>
          <w:szCs w:val="24"/>
          <w:lang w:eastAsia="pt-BR"/>
        </w:rPr>
      </w:pPr>
    </w:p>
    <w:p w14:paraId="69FC78FC" w14:textId="5EB81C70" w:rsidR="00077DC8" w:rsidRDefault="00077DC8" w:rsidP="001D2B82">
      <w:pPr>
        <w:pStyle w:val="PargrafodaLista"/>
        <w:keepNext/>
        <w:keepLines/>
        <w:numPr>
          <w:ilvl w:val="0"/>
          <w:numId w:val="3"/>
        </w:numPr>
        <w:spacing w:line="360" w:lineRule="auto"/>
        <w:outlineLvl w:val="0"/>
        <w:rPr>
          <w:b/>
        </w:rPr>
      </w:pPr>
      <w:r w:rsidRPr="00E40598">
        <w:rPr>
          <w:b/>
        </w:rPr>
        <w:t>INTRODUÇÃO</w:t>
      </w:r>
      <w:bookmarkEnd w:id="0"/>
    </w:p>
    <w:p w14:paraId="0F102A55" w14:textId="77777777" w:rsidR="001D2B82" w:rsidRPr="001D2B82" w:rsidRDefault="001D2B82" w:rsidP="001D2B82">
      <w:pPr>
        <w:pStyle w:val="PargrafodaLista"/>
        <w:keepNext/>
        <w:keepLines/>
        <w:spacing w:line="360" w:lineRule="auto"/>
        <w:outlineLvl w:val="0"/>
        <w:rPr>
          <w:b/>
        </w:rPr>
      </w:pPr>
    </w:p>
    <w:p w14:paraId="318B5C8C" w14:textId="4FAA4147" w:rsidR="00047072" w:rsidRPr="00E40598" w:rsidRDefault="00077DC8" w:rsidP="00047072">
      <w:pPr>
        <w:spacing w:after="0" w:line="360" w:lineRule="auto"/>
        <w:ind w:firstLine="851"/>
        <w:jc w:val="both"/>
        <w:rPr>
          <w:rFonts w:ascii="Times New Roman" w:eastAsia="Times New Roman" w:hAnsi="Times New Roman" w:cs="Times New Roman"/>
          <w:sz w:val="24"/>
          <w:szCs w:val="24"/>
          <w:lang w:eastAsia="pt-BR"/>
        </w:rPr>
      </w:pPr>
      <w:r w:rsidRPr="00E40598">
        <w:rPr>
          <w:rFonts w:ascii="Times New Roman" w:eastAsia="Times New Roman" w:hAnsi="Times New Roman" w:cs="Times New Roman"/>
          <w:sz w:val="24"/>
          <w:szCs w:val="24"/>
          <w:lang w:eastAsia="pt-BR"/>
        </w:rPr>
        <w:t xml:space="preserve">A história humana é marcada por uma tensão dialética entre o medo e a esperança. Assim foi no êxodo do povo de Deus, assim também acontece em nossa história atual. Nesse sentido, somos impelidos a dar uma resposta aos problemas e desafios que se impõem, na tentativa de superação daquilo que podemos chamar de crise existencial. A tensão entre o medo de enfrentar a realidade e a esperança de mudá-la desafia o ser humano a uma decisão irrevogável:  permanecer no medo ou se deixar mover na e pela esperança. </w:t>
      </w:r>
    </w:p>
    <w:p w14:paraId="035BA024" w14:textId="77777777" w:rsidR="00077DC8" w:rsidRPr="00E40598" w:rsidRDefault="00077DC8" w:rsidP="005373C9">
      <w:pPr>
        <w:spacing w:after="0" w:line="240" w:lineRule="auto"/>
        <w:jc w:val="both"/>
        <w:rPr>
          <w:rFonts w:ascii="Times New Roman" w:eastAsia="Times New Roman" w:hAnsi="Times New Roman" w:cs="Times New Roman"/>
          <w:sz w:val="24"/>
          <w:szCs w:val="24"/>
          <w:lang w:eastAsia="pt-BR"/>
        </w:rPr>
      </w:pPr>
    </w:p>
    <w:p w14:paraId="720EBE2A" w14:textId="508D1635" w:rsidR="00F6148D" w:rsidRPr="00E40598" w:rsidRDefault="00F6148D" w:rsidP="00F6148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r w:rsidR="00077DC8" w:rsidRPr="00E40598">
        <w:rPr>
          <w:rFonts w:ascii="Times New Roman" w:eastAsia="Times New Roman" w:hAnsi="Times New Roman" w:cs="Times New Roman"/>
          <w:sz w:val="24"/>
          <w:szCs w:val="24"/>
          <w:lang w:eastAsia="pt-BR"/>
        </w:rPr>
        <w:t>As frustrações históricas que sucederam as grandes expectativas geradas pelo advento da razão na modernidade, fazem emergir na pós-modernidade a problemática existencial de fundo sobre o sentido da vida e da história humana. Nisto é impossível não se deparar com a questão da Esperança. E nesse âmbito,</w:t>
      </w:r>
      <w:r w:rsidR="00E716FD" w:rsidRPr="00E40598">
        <w:rPr>
          <w:rFonts w:ascii="Times New Roman" w:eastAsia="Times New Roman" w:hAnsi="Times New Roman" w:cs="Times New Roman"/>
          <w:sz w:val="24"/>
          <w:szCs w:val="24"/>
          <w:lang w:eastAsia="pt-BR"/>
        </w:rPr>
        <w:t xml:space="preserve"> </w:t>
      </w:r>
      <w:r w:rsidR="00077DC8" w:rsidRPr="00E40598">
        <w:rPr>
          <w:rFonts w:ascii="Times New Roman" w:eastAsia="Times New Roman" w:hAnsi="Times New Roman" w:cs="Times New Roman"/>
          <w:sz w:val="24"/>
          <w:szCs w:val="24"/>
          <w:lang w:eastAsia="pt-BR"/>
        </w:rPr>
        <w:t>quais os fundamentos e implicações de uma Ética Cristã para a sociedade contemporânea no enfrentamento dos seus desafios?</w:t>
      </w:r>
      <w:r w:rsidR="00E716FD" w:rsidRPr="00E40598">
        <w:rPr>
          <w:rFonts w:ascii="Times New Roman" w:eastAsia="Times New Roman" w:hAnsi="Times New Roman" w:cs="Times New Roman"/>
          <w:sz w:val="24"/>
          <w:szCs w:val="24"/>
          <w:lang w:eastAsia="pt-BR"/>
        </w:rPr>
        <w:t xml:space="preserve">  Uma Ética enquanto corresponde ao </w:t>
      </w:r>
      <w:proofErr w:type="spellStart"/>
      <w:r w:rsidR="00E716FD" w:rsidRPr="00E40598">
        <w:rPr>
          <w:rFonts w:ascii="Times New Roman" w:eastAsia="Times New Roman" w:hAnsi="Times New Roman" w:cs="Times New Roman"/>
          <w:i/>
          <w:iCs/>
          <w:sz w:val="24"/>
          <w:szCs w:val="24"/>
          <w:lang w:eastAsia="pt-BR"/>
        </w:rPr>
        <w:t>ethos</w:t>
      </w:r>
      <w:proofErr w:type="spellEnd"/>
      <w:r w:rsidR="00E716FD" w:rsidRPr="00E40598">
        <w:rPr>
          <w:rFonts w:ascii="Times New Roman" w:eastAsia="Times New Roman" w:hAnsi="Times New Roman" w:cs="Times New Roman"/>
          <w:sz w:val="24"/>
          <w:szCs w:val="24"/>
          <w:lang w:eastAsia="pt-BR"/>
        </w:rPr>
        <w:t xml:space="preserve"> do discipulado, vivido e testemunhado pelo povo de Deus como comunidade do êxodo? Nesse sentido, a pesquisa em apreço desenvolve-se em três áreas temáticas: Escatologia e ética; Ética da Vida; e Ética da Paz Justa. A promessa do Reino desperta a missão da esperança. </w:t>
      </w:r>
      <w:proofErr w:type="spellStart"/>
      <w:r w:rsidR="00E716FD" w:rsidRPr="00E40598">
        <w:rPr>
          <w:rFonts w:ascii="Times New Roman" w:eastAsia="Times New Roman" w:hAnsi="Times New Roman" w:cs="Times New Roman"/>
          <w:sz w:val="24"/>
          <w:szCs w:val="24"/>
          <w:lang w:eastAsia="pt-BR"/>
        </w:rPr>
        <w:t>Moltmann</w:t>
      </w:r>
      <w:proofErr w:type="spellEnd"/>
      <w:r w:rsidR="00E716FD" w:rsidRPr="00E40598">
        <w:rPr>
          <w:rFonts w:ascii="Times New Roman" w:eastAsia="Times New Roman" w:hAnsi="Times New Roman" w:cs="Times New Roman"/>
          <w:sz w:val="24"/>
          <w:szCs w:val="24"/>
          <w:lang w:eastAsia="pt-BR"/>
        </w:rPr>
        <w:t xml:space="preserve"> se refere em suas obras a uma </w:t>
      </w:r>
      <w:proofErr w:type="spellStart"/>
      <w:r w:rsidR="00E716FD" w:rsidRPr="00E40598">
        <w:rPr>
          <w:rFonts w:ascii="Times New Roman" w:eastAsia="Times New Roman" w:hAnsi="Times New Roman" w:cs="Times New Roman"/>
          <w:i/>
          <w:iCs/>
          <w:sz w:val="24"/>
          <w:szCs w:val="24"/>
          <w:lang w:eastAsia="pt-BR"/>
        </w:rPr>
        <w:t>promíssio</w:t>
      </w:r>
      <w:proofErr w:type="spellEnd"/>
      <w:r w:rsidR="00E716FD" w:rsidRPr="00E40598">
        <w:rPr>
          <w:rFonts w:ascii="Times New Roman" w:eastAsia="Times New Roman" w:hAnsi="Times New Roman" w:cs="Times New Roman"/>
          <w:sz w:val="24"/>
          <w:szCs w:val="24"/>
          <w:lang w:eastAsia="pt-BR"/>
        </w:rPr>
        <w:t xml:space="preserve">, como práxis cristã, que se realiza por meio de uma ética transformadora da realidade. </w:t>
      </w:r>
    </w:p>
    <w:p w14:paraId="27E9F537" w14:textId="58306425" w:rsidR="005373C9" w:rsidRPr="00E40598" w:rsidRDefault="00E716FD" w:rsidP="00F6148D">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E40598">
        <w:rPr>
          <w:rFonts w:ascii="Times New Roman" w:eastAsia="Times New Roman" w:hAnsi="Times New Roman" w:cs="Times New Roman"/>
          <w:bCs/>
          <w:sz w:val="24"/>
          <w:szCs w:val="24"/>
          <w:lang w:eastAsia="pt-BR"/>
        </w:rPr>
        <w:t xml:space="preserve">Nossa </w:t>
      </w:r>
      <w:r w:rsidRPr="00E40598">
        <w:rPr>
          <w:rFonts w:ascii="Times New Roman" w:eastAsia="Times New Roman" w:hAnsi="Times New Roman" w:cs="Times New Roman"/>
          <w:color w:val="000000" w:themeColor="text1"/>
          <w:sz w:val="24"/>
          <w:szCs w:val="24"/>
          <w:lang w:eastAsia="pt-BR"/>
        </w:rPr>
        <w:t xml:space="preserve">pesquisa visa demonstrar a pertinência e implicações da esperança cristã para </w:t>
      </w:r>
      <w:bookmarkStart w:id="1" w:name="_Hlk19702094"/>
      <w:r w:rsidRPr="00E40598">
        <w:rPr>
          <w:rFonts w:ascii="Times New Roman" w:eastAsia="Times New Roman" w:hAnsi="Times New Roman" w:cs="Times New Roman"/>
          <w:color w:val="000000" w:themeColor="text1"/>
          <w:sz w:val="24"/>
          <w:szCs w:val="24"/>
          <w:lang w:eastAsia="pt-BR"/>
        </w:rPr>
        <w:t>o homem e a mulher do nosso tempo.</w:t>
      </w:r>
      <w:bookmarkEnd w:id="1"/>
      <w:r w:rsidRPr="00E40598">
        <w:rPr>
          <w:rFonts w:ascii="Times New Roman" w:eastAsia="Times New Roman" w:hAnsi="Times New Roman" w:cs="Times New Roman"/>
          <w:color w:val="000000" w:themeColor="text1"/>
          <w:sz w:val="24"/>
          <w:szCs w:val="24"/>
          <w:lang w:eastAsia="pt-BR"/>
        </w:rPr>
        <w:t xml:space="preserve"> Assim como constatar que a esperança do Reino prometido se realiza na história por meio de uma práxis transformadora. Essa investigação </w:t>
      </w:r>
      <w:r w:rsidR="00FA0C1F" w:rsidRPr="00E40598">
        <w:rPr>
          <w:rFonts w:ascii="Times New Roman" w:eastAsia="Times New Roman" w:hAnsi="Times New Roman" w:cs="Times New Roman"/>
          <w:color w:val="000000" w:themeColor="text1"/>
          <w:sz w:val="24"/>
          <w:szCs w:val="24"/>
          <w:lang w:eastAsia="pt-BR"/>
        </w:rPr>
        <w:t xml:space="preserve">postula a urgência e atualidade da mensagem </w:t>
      </w:r>
      <w:r w:rsidR="001736D8" w:rsidRPr="00E40598">
        <w:rPr>
          <w:rFonts w:ascii="Times New Roman" w:eastAsia="Times New Roman" w:hAnsi="Times New Roman" w:cs="Times New Roman"/>
          <w:color w:val="000000" w:themeColor="text1"/>
          <w:sz w:val="24"/>
          <w:szCs w:val="24"/>
          <w:lang w:eastAsia="pt-BR"/>
        </w:rPr>
        <w:t>C</w:t>
      </w:r>
      <w:r w:rsidR="00FA0C1F" w:rsidRPr="00E40598">
        <w:rPr>
          <w:rFonts w:ascii="Times New Roman" w:eastAsia="Times New Roman" w:hAnsi="Times New Roman" w:cs="Times New Roman"/>
          <w:color w:val="000000" w:themeColor="text1"/>
          <w:sz w:val="24"/>
          <w:szCs w:val="24"/>
          <w:lang w:eastAsia="pt-BR"/>
        </w:rPr>
        <w:t xml:space="preserve">ristã da </w:t>
      </w:r>
      <w:r w:rsidR="001736D8" w:rsidRPr="00E40598">
        <w:rPr>
          <w:rFonts w:ascii="Times New Roman" w:eastAsia="Times New Roman" w:hAnsi="Times New Roman" w:cs="Times New Roman"/>
          <w:color w:val="000000" w:themeColor="text1"/>
          <w:sz w:val="24"/>
          <w:szCs w:val="24"/>
          <w:lang w:eastAsia="pt-BR"/>
        </w:rPr>
        <w:t>E</w:t>
      </w:r>
      <w:r w:rsidR="00FA0C1F" w:rsidRPr="00E40598">
        <w:rPr>
          <w:rFonts w:ascii="Times New Roman" w:eastAsia="Times New Roman" w:hAnsi="Times New Roman" w:cs="Times New Roman"/>
          <w:color w:val="000000" w:themeColor="text1"/>
          <w:sz w:val="24"/>
          <w:szCs w:val="24"/>
          <w:lang w:eastAsia="pt-BR"/>
        </w:rPr>
        <w:t xml:space="preserve">sperança, a partir </w:t>
      </w:r>
      <w:r w:rsidR="001736D8" w:rsidRPr="00E40598">
        <w:rPr>
          <w:rFonts w:ascii="Times New Roman" w:eastAsia="Times New Roman" w:hAnsi="Times New Roman" w:cs="Times New Roman"/>
          <w:color w:val="000000" w:themeColor="text1"/>
          <w:sz w:val="24"/>
          <w:szCs w:val="24"/>
          <w:lang w:eastAsia="pt-BR"/>
        </w:rPr>
        <w:t xml:space="preserve">da ética do discipulado a Cristo. </w:t>
      </w:r>
    </w:p>
    <w:p w14:paraId="001B98A1" w14:textId="77777777" w:rsidR="00FD6ADE" w:rsidRPr="00E40598" w:rsidRDefault="00FD6ADE" w:rsidP="00E40598">
      <w:pPr>
        <w:spacing w:line="360" w:lineRule="auto"/>
        <w:jc w:val="both"/>
        <w:rPr>
          <w:rFonts w:ascii="Times New Roman" w:hAnsi="Times New Roman" w:cs="Times New Roman"/>
          <w:b/>
          <w:bCs/>
          <w:color w:val="000000" w:themeColor="text1"/>
          <w:sz w:val="24"/>
          <w:szCs w:val="24"/>
        </w:rPr>
      </w:pPr>
    </w:p>
    <w:p w14:paraId="1EBEEF8E" w14:textId="09A3E86D" w:rsidR="00976E37" w:rsidRPr="00E40598" w:rsidRDefault="00FA0C1F" w:rsidP="00E40598">
      <w:pPr>
        <w:pStyle w:val="PargrafodaLista"/>
        <w:numPr>
          <w:ilvl w:val="0"/>
          <w:numId w:val="3"/>
        </w:numPr>
        <w:spacing w:line="360" w:lineRule="auto"/>
        <w:jc w:val="both"/>
        <w:rPr>
          <w:b/>
          <w:bCs/>
          <w:color w:val="000000" w:themeColor="text1"/>
        </w:rPr>
      </w:pPr>
      <w:r w:rsidRPr="00E40598">
        <w:rPr>
          <w:b/>
          <w:bCs/>
          <w:color w:val="000000" w:themeColor="text1"/>
        </w:rPr>
        <w:t>DESENVOLVIMENTO</w:t>
      </w:r>
    </w:p>
    <w:p w14:paraId="70185378" w14:textId="77777777" w:rsidR="00E40598" w:rsidRPr="00E40598" w:rsidRDefault="00E40598" w:rsidP="00E40598">
      <w:pPr>
        <w:pStyle w:val="PargrafodaLista"/>
        <w:spacing w:line="360" w:lineRule="auto"/>
        <w:jc w:val="both"/>
        <w:rPr>
          <w:b/>
          <w:bCs/>
          <w:color w:val="000000" w:themeColor="text1"/>
        </w:rPr>
      </w:pPr>
    </w:p>
    <w:p w14:paraId="465ED796" w14:textId="49D2A1F4" w:rsidR="005373C9" w:rsidRPr="00E40598" w:rsidRDefault="00B51700" w:rsidP="00FD6ADE">
      <w:pPr>
        <w:keepNext/>
        <w:keepLines/>
        <w:spacing w:line="360" w:lineRule="auto"/>
        <w:ind w:firstLine="360"/>
        <w:jc w:val="both"/>
        <w:outlineLvl w:val="0"/>
        <w:rPr>
          <w:rFonts w:ascii="Times New Roman" w:eastAsia="Calibri" w:hAnsi="Times New Roman" w:cs="Times New Roman"/>
          <w:b/>
          <w:bCs/>
          <w:sz w:val="24"/>
          <w:szCs w:val="24"/>
        </w:rPr>
      </w:pPr>
      <w:r w:rsidRPr="00E40598">
        <w:rPr>
          <w:rFonts w:ascii="Times New Roman" w:eastAsia="Calibri" w:hAnsi="Times New Roman" w:cs="Times New Roman"/>
          <w:b/>
          <w:bCs/>
          <w:sz w:val="24"/>
          <w:szCs w:val="24"/>
        </w:rPr>
        <w:t>1 ESCATOLOGIA E ÉTICA</w:t>
      </w:r>
    </w:p>
    <w:p w14:paraId="3EE57BEA" w14:textId="77777777" w:rsidR="005373C9" w:rsidRPr="00E40598" w:rsidRDefault="005373C9" w:rsidP="005373C9">
      <w:pPr>
        <w:keepNext/>
        <w:keepLines/>
        <w:spacing w:after="0" w:line="360" w:lineRule="auto"/>
        <w:jc w:val="both"/>
        <w:outlineLvl w:val="0"/>
        <w:rPr>
          <w:rFonts w:ascii="Times New Roman" w:eastAsia="Calibri" w:hAnsi="Times New Roman" w:cs="Times New Roman"/>
          <w:b/>
          <w:bCs/>
          <w:sz w:val="24"/>
          <w:szCs w:val="24"/>
        </w:rPr>
      </w:pPr>
    </w:p>
    <w:p w14:paraId="6D67FC30" w14:textId="480278E8" w:rsidR="00C952F4" w:rsidRPr="00E40598" w:rsidRDefault="005373C9" w:rsidP="00C952F4">
      <w:pPr>
        <w:spacing w:after="0" w:line="360" w:lineRule="auto"/>
        <w:ind w:firstLine="851"/>
        <w:jc w:val="both"/>
        <w:rPr>
          <w:rFonts w:ascii="Times New Roman" w:hAnsi="Times New Roman" w:cs="Times New Roman"/>
          <w:sz w:val="24"/>
          <w:szCs w:val="24"/>
        </w:rPr>
      </w:pPr>
      <w:r w:rsidRPr="00E40598">
        <w:rPr>
          <w:rFonts w:ascii="Times New Roman" w:hAnsi="Times New Roman" w:cs="Times New Roman"/>
          <w:sz w:val="24"/>
          <w:szCs w:val="24"/>
        </w:rPr>
        <w:t xml:space="preserve">Em sua Teologia, Jürgen </w:t>
      </w:r>
      <w:proofErr w:type="spellStart"/>
      <w:r w:rsidRPr="00E40598">
        <w:rPr>
          <w:rFonts w:ascii="Times New Roman" w:hAnsi="Times New Roman" w:cs="Times New Roman"/>
          <w:sz w:val="24"/>
          <w:szCs w:val="24"/>
        </w:rPr>
        <w:t>Moltmann</w:t>
      </w:r>
      <w:proofErr w:type="spellEnd"/>
      <w:r w:rsidR="00C952F4" w:rsidRPr="00E40598">
        <w:rPr>
          <w:rFonts w:ascii="Times New Roman" w:hAnsi="Times New Roman" w:cs="Times New Roman"/>
          <w:sz w:val="24"/>
          <w:szCs w:val="24"/>
        </w:rPr>
        <w:t xml:space="preserve"> se refere ao evento de Cristo como antecipação do Reino. Ele aborda o Futuro de Deus na história numa dimensão </w:t>
      </w:r>
      <w:proofErr w:type="spellStart"/>
      <w:r w:rsidR="00C952F4" w:rsidRPr="00E40598">
        <w:rPr>
          <w:rFonts w:ascii="Times New Roman" w:hAnsi="Times New Roman" w:cs="Times New Roman"/>
          <w:sz w:val="24"/>
          <w:szCs w:val="24"/>
        </w:rPr>
        <w:t>cristológica</w:t>
      </w:r>
      <w:proofErr w:type="spellEnd"/>
      <w:r w:rsidR="00C952F4" w:rsidRPr="00E40598">
        <w:rPr>
          <w:rFonts w:ascii="Times New Roman" w:hAnsi="Times New Roman" w:cs="Times New Roman"/>
          <w:sz w:val="24"/>
          <w:szCs w:val="24"/>
        </w:rPr>
        <w:t xml:space="preserve">, fundamentando a Teologia a partir do princípio esperança. “Há um fio condutor que perpassa todas as reflexões: a esperança no futuro, fundamentada na cruz e Ressurreição de Cristo. Esperança fundamentada na história e na experiência que responde às aspirações de todo o ser humano” (AGUIAR, 2018, p.23). Em </w:t>
      </w:r>
      <w:proofErr w:type="spellStart"/>
      <w:r w:rsidR="00C952F4" w:rsidRPr="00E40598">
        <w:rPr>
          <w:rFonts w:ascii="Times New Roman" w:hAnsi="Times New Roman" w:cs="Times New Roman"/>
          <w:sz w:val="24"/>
          <w:szCs w:val="24"/>
        </w:rPr>
        <w:t>Moltmann</w:t>
      </w:r>
      <w:proofErr w:type="spellEnd"/>
      <w:r w:rsidR="00C952F4" w:rsidRPr="00E40598">
        <w:rPr>
          <w:rFonts w:ascii="Times New Roman" w:hAnsi="Times New Roman" w:cs="Times New Roman"/>
          <w:sz w:val="24"/>
          <w:szCs w:val="24"/>
        </w:rPr>
        <w:t>, a mensagem do Reino de Deus é lida a partir do ressuscitado-crucificado num horizonte escatológico, de tal modo que a antecipação de seu Reino nos compromete com a promessa por meio da esperança.</w:t>
      </w:r>
    </w:p>
    <w:p w14:paraId="4942C129" w14:textId="77777777" w:rsidR="00C952F4" w:rsidRPr="00E40598" w:rsidRDefault="00C952F4" w:rsidP="00C952F4">
      <w:pPr>
        <w:spacing w:after="0" w:line="360" w:lineRule="auto"/>
        <w:ind w:left="2268"/>
        <w:jc w:val="both"/>
        <w:rPr>
          <w:rFonts w:ascii="Times New Roman" w:hAnsi="Times New Roman" w:cs="Times New Roman"/>
          <w:sz w:val="24"/>
          <w:szCs w:val="24"/>
        </w:rPr>
      </w:pPr>
    </w:p>
    <w:p w14:paraId="20F92853" w14:textId="5DBAE692" w:rsidR="00C952F4" w:rsidRPr="00E40598" w:rsidRDefault="00C952F4" w:rsidP="00C952F4">
      <w:pPr>
        <w:spacing w:after="0" w:line="240" w:lineRule="auto"/>
        <w:ind w:left="2268"/>
        <w:jc w:val="both"/>
        <w:rPr>
          <w:rFonts w:ascii="Times New Roman" w:hAnsi="Times New Roman" w:cs="Times New Roman"/>
          <w:sz w:val="24"/>
          <w:szCs w:val="24"/>
        </w:rPr>
      </w:pPr>
      <w:r w:rsidRPr="00E40598">
        <w:rPr>
          <w:rFonts w:ascii="Times New Roman" w:hAnsi="Times New Roman" w:cs="Times New Roman"/>
          <w:sz w:val="24"/>
          <w:szCs w:val="24"/>
        </w:rPr>
        <w:t xml:space="preserve">Em Jesus Cristo a promessa de Deus se torna explicitamente universal. Na encarnação do Cristo de Deus se dá então a virtualização da promessa, ela converte-se em evento concreto, irreversivelmente imperecível para todos os seres humanos, para toda a criação. Em Cristo </w:t>
      </w:r>
      <w:r w:rsidRPr="00E40598">
        <w:rPr>
          <w:rFonts w:ascii="Times New Roman" w:hAnsi="Times New Roman" w:cs="Times New Roman"/>
          <w:sz w:val="24"/>
          <w:szCs w:val="24"/>
        </w:rPr>
        <w:lastRenderedPageBreak/>
        <w:t xml:space="preserve">se superam todos os exclusivismos: o Deus de Abraão se torna de forma incondicional o Deus de todos os povos da terra. Todavia, esta promessa de alcance universal deve se tornar um evento efetivo na vida das pessoas. Para Jürgen </w:t>
      </w:r>
      <w:proofErr w:type="spellStart"/>
      <w:r w:rsidRPr="00E40598">
        <w:rPr>
          <w:rFonts w:ascii="Times New Roman" w:hAnsi="Times New Roman" w:cs="Times New Roman"/>
          <w:sz w:val="24"/>
          <w:szCs w:val="24"/>
        </w:rPr>
        <w:t>Moltmann</w:t>
      </w:r>
      <w:proofErr w:type="spellEnd"/>
      <w:r w:rsidRPr="00E40598">
        <w:rPr>
          <w:rFonts w:ascii="Times New Roman" w:hAnsi="Times New Roman" w:cs="Times New Roman"/>
          <w:sz w:val="24"/>
          <w:szCs w:val="24"/>
        </w:rPr>
        <w:t>, o Evangelho da promessa de Cristo já está presente na história, mas somente como promessa, uma vez que N’Ele todas as promessas de Deus são confirmadas e virtualizadas, mas não cumpridas ainda. (BASTOS, 2009, p. 256).</w:t>
      </w:r>
    </w:p>
    <w:p w14:paraId="662C517E" w14:textId="77777777" w:rsidR="005E09EA" w:rsidRPr="00E40598" w:rsidRDefault="005E09EA" w:rsidP="00C952F4">
      <w:pPr>
        <w:spacing w:after="0" w:line="240" w:lineRule="auto"/>
        <w:ind w:left="2268"/>
        <w:jc w:val="both"/>
        <w:rPr>
          <w:rFonts w:ascii="Times New Roman" w:hAnsi="Times New Roman" w:cs="Times New Roman"/>
          <w:sz w:val="24"/>
          <w:szCs w:val="24"/>
        </w:rPr>
      </w:pPr>
    </w:p>
    <w:p w14:paraId="118CB73F" w14:textId="77777777" w:rsidR="00C952F4" w:rsidRPr="00E40598" w:rsidRDefault="00C952F4" w:rsidP="00C952F4">
      <w:pPr>
        <w:spacing w:after="0" w:line="360" w:lineRule="auto"/>
        <w:ind w:left="2268"/>
        <w:jc w:val="both"/>
        <w:rPr>
          <w:rFonts w:ascii="Times New Roman" w:hAnsi="Times New Roman" w:cs="Times New Roman"/>
          <w:sz w:val="24"/>
          <w:szCs w:val="24"/>
        </w:rPr>
      </w:pPr>
    </w:p>
    <w:p w14:paraId="5E5E9D1D" w14:textId="411195A2" w:rsidR="00C952F4" w:rsidRPr="00E40598" w:rsidRDefault="00C952F4" w:rsidP="00C952F4">
      <w:pPr>
        <w:spacing w:after="0" w:line="360" w:lineRule="auto"/>
        <w:ind w:firstLine="851"/>
        <w:jc w:val="both"/>
        <w:rPr>
          <w:rFonts w:ascii="Times New Roman" w:hAnsi="Times New Roman" w:cs="Times New Roman"/>
          <w:sz w:val="24"/>
          <w:szCs w:val="24"/>
        </w:rPr>
      </w:pPr>
      <w:r w:rsidRPr="00E40598">
        <w:rPr>
          <w:rFonts w:ascii="Times New Roman" w:hAnsi="Times New Roman" w:cs="Times New Roman"/>
          <w:sz w:val="24"/>
          <w:szCs w:val="24"/>
        </w:rPr>
        <w:t>Na Teologia da Esperança</w:t>
      </w:r>
      <w:r w:rsidR="006E1BD9" w:rsidRPr="00E40598">
        <w:rPr>
          <w:rFonts w:ascii="Times New Roman" w:hAnsi="Times New Roman" w:cs="Times New Roman"/>
          <w:sz w:val="24"/>
          <w:szCs w:val="24"/>
        </w:rPr>
        <w:t>, obra fundamental que repercutirá consequentemente em sua abordagem na Ética da Esperança,</w:t>
      </w:r>
      <w:r w:rsidRPr="00E40598">
        <w:rPr>
          <w:rFonts w:ascii="Times New Roman" w:hAnsi="Times New Roman" w:cs="Times New Roman"/>
          <w:sz w:val="24"/>
          <w:szCs w:val="24"/>
        </w:rPr>
        <w:t xml:space="preserve"> </w:t>
      </w:r>
      <w:proofErr w:type="spellStart"/>
      <w:r w:rsidRPr="00E40598">
        <w:rPr>
          <w:rFonts w:ascii="Times New Roman" w:hAnsi="Times New Roman" w:cs="Times New Roman"/>
          <w:sz w:val="24"/>
          <w:szCs w:val="24"/>
        </w:rPr>
        <w:t>Moltmann</w:t>
      </w:r>
      <w:proofErr w:type="spellEnd"/>
      <w:r w:rsidRPr="00E40598">
        <w:rPr>
          <w:rFonts w:ascii="Times New Roman" w:hAnsi="Times New Roman" w:cs="Times New Roman"/>
          <w:sz w:val="24"/>
          <w:szCs w:val="24"/>
        </w:rPr>
        <w:t xml:space="preserve"> desenvolve uma cristologia escatológica, refletindo o futuro do Reino de Deus a partir de Cristo, </w:t>
      </w:r>
      <w:r w:rsidRPr="00E40598">
        <w:rPr>
          <w:rFonts w:ascii="Times New Roman" w:hAnsi="Times New Roman" w:cs="Times New Roman"/>
          <w:i/>
          <w:iCs/>
          <w:sz w:val="24"/>
          <w:szCs w:val="24"/>
        </w:rPr>
        <w:t xml:space="preserve">o </w:t>
      </w:r>
      <w:proofErr w:type="spellStart"/>
      <w:r w:rsidRPr="00E40598">
        <w:rPr>
          <w:rFonts w:ascii="Times New Roman" w:hAnsi="Times New Roman" w:cs="Times New Roman"/>
          <w:i/>
          <w:iCs/>
          <w:sz w:val="24"/>
          <w:szCs w:val="24"/>
        </w:rPr>
        <w:t>eschaton</w:t>
      </w:r>
      <w:proofErr w:type="spellEnd"/>
      <w:r w:rsidRPr="00E40598">
        <w:rPr>
          <w:rFonts w:ascii="Times New Roman" w:hAnsi="Times New Roman" w:cs="Times New Roman"/>
          <w:i/>
          <w:iCs/>
          <w:sz w:val="24"/>
          <w:szCs w:val="24"/>
        </w:rPr>
        <w:t>. “</w:t>
      </w:r>
      <w:r w:rsidRPr="00E40598">
        <w:rPr>
          <w:rFonts w:ascii="Times New Roman" w:hAnsi="Times New Roman" w:cs="Times New Roman"/>
          <w:sz w:val="24"/>
          <w:szCs w:val="24"/>
        </w:rPr>
        <w:t xml:space="preserve">Na cristologia escatológica, a partir de Cristo, se olha para frente, na direção do </w:t>
      </w:r>
      <w:proofErr w:type="spellStart"/>
      <w:r w:rsidRPr="00E40598">
        <w:rPr>
          <w:rFonts w:ascii="Times New Roman" w:hAnsi="Times New Roman" w:cs="Times New Roman"/>
          <w:i/>
          <w:iCs/>
          <w:sz w:val="24"/>
          <w:szCs w:val="24"/>
        </w:rPr>
        <w:t>eschaton</w:t>
      </w:r>
      <w:proofErr w:type="spellEnd"/>
      <w:r w:rsidRPr="00E40598">
        <w:rPr>
          <w:rFonts w:ascii="Times New Roman" w:hAnsi="Times New Roman" w:cs="Times New Roman"/>
          <w:i/>
          <w:iCs/>
          <w:sz w:val="24"/>
          <w:szCs w:val="24"/>
        </w:rPr>
        <w:t xml:space="preserve">, </w:t>
      </w:r>
      <w:r w:rsidRPr="00E40598">
        <w:rPr>
          <w:rFonts w:ascii="Times New Roman" w:hAnsi="Times New Roman" w:cs="Times New Roman"/>
          <w:sz w:val="24"/>
          <w:szCs w:val="24"/>
        </w:rPr>
        <w:t>e então o ponto privilegiado de observação é a ressurreição de Cristo, que torna possível vislumbrar o futuro prometido por Deus” (GIBELLINI, 2012, p.292). É a Antecipação do Reinado de Deus na história pelo evento de Cristo. A promessa fundamental para o mundo é o próprio Cristo Ressuscitado e crucificado, manifestado na história.</w:t>
      </w:r>
    </w:p>
    <w:p w14:paraId="6EBE4856" w14:textId="77777777" w:rsidR="00C952F4" w:rsidRPr="00E40598" w:rsidRDefault="00C952F4" w:rsidP="00C952F4">
      <w:pPr>
        <w:spacing w:after="0" w:line="360" w:lineRule="auto"/>
        <w:ind w:left="2268"/>
        <w:jc w:val="both"/>
        <w:rPr>
          <w:rFonts w:ascii="Times New Roman" w:hAnsi="Times New Roman" w:cs="Times New Roman"/>
          <w:sz w:val="24"/>
          <w:szCs w:val="24"/>
        </w:rPr>
      </w:pPr>
    </w:p>
    <w:p w14:paraId="14E9ED2D" w14:textId="77777777" w:rsidR="00C952F4" w:rsidRPr="00E40598" w:rsidRDefault="00C952F4" w:rsidP="00C952F4">
      <w:pPr>
        <w:spacing w:after="0" w:line="240" w:lineRule="auto"/>
        <w:ind w:left="2268"/>
        <w:jc w:val="both"/>
        <w:rPr>
          <w:rFonts w:ascii="Times New Roman" w:hAnsi="Times New Roman" w:cs="Times New Roman"/>
          <w:sz w:val="24"/>
          <w:szCs w:val="24"/>
        </w:rPr>
      </w:pPr>
      <w:r w:rsidRPr="00E40598">
        <w:rPr>
          <w:rFonts w:ascii="Times New Roman" w:hAnsi="Times New Roman" w:cs="Times New Roman"/>
          <w:sz w:val="24"/>
          <w:szCs w:val="24"/>
        </w:rPr>
        <w:t>Esse novo que esperamos com a ressurreição de Cristo torna-se, pois, já manifesto e, portanto, sensível na história por aquilo que Cristo já nos deixou e convidou a segui-lo, que é a proposta do Reino de Deus. Essa proposta justifica o caminho de Jesus até a cruz e antecipa-nos o nosso caminhar da cruz até a sua ressurreição. Por essa razão, afirmamos que o Cristo Ressuscitado e Crucificado é uma promessa para o mundo. (KUZMA, 2014, p.124).</w:t>
      </w:r>
    </w:p>
    <w:p w14:paraId="649A1BA9" w14:textId="0723FCB0" w:rsidR="006E1BD9" w:rsidRPr="00E40598" w:rsidRDefault="006E1BD9" w:rsidP="00976E37">
      <w:pPr>
        <w:spacing w:after="0" w:line="360" w:lineRule="auto"/>
        <w:jc w:val="both"/>
        <w:rPr>
          <w:rFonts w:ascii="Times New Roman" w:hAnsi="Times New Roman" w:cs="Times New Roman"/>
          <w:bCs/>
          <w:sz w:val="24"/>
          <w:szCs w:val="24"/>
        </w:rPr>
      </w:pPr>
    </w:p>
    <w:p w14:paraId="0EDBC056" w14:textId="5AA63FF7" w:rsidR="00470D3B" w:rsidRPr="00E40598" w:rsidRDefault="006E1BD9" w:rsidP="00262076">
      <w:pPr>
        <w:spacing w:after="0" w:line="360" w:lineRule="auto"/>
        <w:jc w:val="both"/>
        <w:rPr>
          <w:rFonts w:ascii="Times New Roman" w:eastAsiaTheme="minorEastAsia" w:hAnsi="Times New Roman" w:cs="Times New Roman"/>
          <w:color w:val="000000" w:themeColor="text1"/>
          <w:kern w:val="24"/>
          <w:sz w:val="24"/>
          <w:szCs w:val="24"/>
        </w:rPr>
      </w:pPr>
      <w:r w:rsidRPr="00E40598">
        <w:rPr>
          <w:rFonts w:ascii="Times New Roman" w:hAnsi="Times New Roman" w:cs="Times New Roman"/>
          <w:bCs/>
          <w:sz w:val="24"/>
          <w:szCs w:val="24"/>
        </w:rPr>
        <w:tab/>
        <w:t>A ética do Reino prometido está fundada na Cristologia escatológica. “</w:t>
      </w:r>
      <w:r w:rsidRPr="00E40598">
        <w:rPr>
          <w:rFonts w:ascii="Times New Roman" w:eastAsiaTheme="minorEastAsia" w:hAnsi="Times New Roman" w:cs="Times New Roman"/>
          <w:color w:val="000000" w:themeColor="text1"/>
          <w:kern w:val="24"/>
          <w:sz w:val="24"/>
          <w:szCs w:val="24"/>
        </w:rPr>
        <w:t>A Ética do Reino de Deus é a ética do discipulado e a ética do discipulado de Jesus é a ética da antecipação do Reino” (</w:t>
      </w:r>
      <w:proofErr w:type="spellStart"/>
      <w:r w:rsidRPr="00E40598">
        <w:rPr>
          <w:rFonts w:ascii="Times New Roman" w:eastAsiaTheme="minorEastAsia" w:hAnsi="Times New Roman" w:cs="Times New Roman"/>
          <w:color w:val="000000" w:themeColor="text1"/>
          <w:kern w:val="24"/>
          <w:sz w:val="24"/>
          <w:szCs w:val="24"/>
        </w:rPr>
        <w:t>Moltmann</w:t>
      </w:r>
      <w:proofErr w:type="spellEnd"/>
      <w:r w:rsidRPr="00E40598">
        <w:rPr>
          <w:rFonts w:ascii="Times New Roman" w:eastAsiaTheme="minorEastAsia" w:hAnsi="Times New Roman" w:cs="Times New Roman"/>
          <w:color w:val="000000" w:themeColor="text1"/>
          <w:kern w:val="24"/>
          <w:sz w:val="24"/>
          <w:szCs w:val="24"/>
        </w:rPr>
        <w:t>, 2012, p.55). Em Cristo morto e ressuscitado se fundamenta a Ética Cristã numa perspectiva escatológica transformadora.</w:t>
      </w:r>
      <w:r w:rsidR="00262076" w:rsidRPr="00E40598">
        <w:rPr>
          <w:rFonts w:ascii="Times New Roman" w:eastAsiaTheme="minorEastAsia" w:hAnsi="Times New Roman" w:cs="Times New Roman"/>
          <w:color w:val="000000" w:themeColor="text1"/>
          <w:kern w:val="24"/>
          <w:sz w:val="24"/>
          <w:szCs w:val="24"/>
        </w:rPr>
        <w:t xml:space="preserve"> </w:t>
      </w:r>
      <w:r w:rsidR="00470D3B" w:rsidRPr="00E40598">
        <w:rPr>
          <w:rFonts w:ascii="Times New Roman" w:eastAsiaTheme="minorEastAsia" w:hAnsi="Times New Roman" w:cs="Times New Roman"/>
          <w:color w:val="000000" w:themeColor="text1"/>
          <w:kern w:val="24"/>
          <w:sz w:val="24"/>
          <w:szCs w:val="24"/>
        </w:rPr>
        <w:t xml:space="preserve">O que se almeja com uma ética transformadora não é uma mudança superficial da sociedade, mas a antecipação do Reino </w:t>
      </w:r>
      <w:r w:rsidR="008D1FB4" w:rsidRPr="00E40598">
        <w:rPr>
          <w:rFonts w:ascii="Times New Roman" w:eastAsiaTheme="minorEastAsia" w:hAnsi="Times New Roman" w:cs="Times New Roman"/>
          <w:color w:val="000000" w:themeColor="text1"/>
          <w:kern w:val="24"/>
          <w:sz w:val="24"/>
          <w:szCs w:val="24"/>
        </w:rPr>
        <w:t xml:space="preserve">que Cristo veio instaurar no mundo. </w:t>
      </w:r>
    </w:p>
    <w:p w14:paraId="36F0D7F3" w14:textId="50994A5C" w:rsidR="00262076" w:rsidRPr="00E40598" w:rsidRDefault="00262076" w:rsidP="00262076">
      <w:pPr>
        <w:spacing w:after="0" w:line="360" w:lineRule="auto"/>
        <w:jc w:val="both"/>
        <w:rPr>
          <w:rFonts w:ascii="Times New Roman" w:eastAsiaTheme="minorEastAsia" w:hAnsi="Times New Roman" w:cs="Times New Roman"/>
          <w:color w:val="000000" w:themeColor="text1"/>
          <w:kern w:val="24"/>
          <w:sz w:val="24"/>
          <w:szCs w:val="24"/>
        </w:rPr>
      </w:pPr>
    </w:p>
    <w:p w14:paraId="23C69765" w14:textId="0EDC327C" w:rsidR="00262076" w:rsidRPr="00E40598" w:rsidRDefault="00FD6ADE" w:rsidP="00FD6ADE">
      <w:pPr>
        <w:spacing w:after="0" w:line="360" w:lineRule="auto"/>
        <w:jc w:val="both"/>
        <w:rPr>
          <w:rFonts w:ascii="Times New Roman" w:eastAsiaTheme="minorEastAsia" w:hAnsi="Times New Roman" w:cs="Times New Roman"/>
          <w:b/>
          <w:bCs/>
          <w:color w:val="000000" w:themeColor="text1"/>
          <w:kern w:val="24"/>
          <w:sz w:val="24"/>
          <w:szCs w:val="24"/>
        </w:rPr>
      </w:pPr>
      <w:r w:rsidRPr="00E40598">
        <w:rPr>
          <w:rFonts w:ascii="Times New Roman" w:eastAsiaTheme="minorEastAsia" w:hAnsi="Times New Roman" w:cs="Times New Roman"/>
          <w:b/>
          <w:bCs/>
          <w:color w:val="000000" w:themeColor="text1"/>
          <w:kern w:val="24"/>
          <w:sz w:val="24"/>
          <w:szCs w:val="24"/>
        </w:rPr>
        <w:t>2</w:t>
      </w:r>
      <w:r w:rsidR="00B51700" w:rsidRPr="00E40598">
        <w:rPr>
          <w:rFonts w:ascii="Times New Roman" w:eastAsiaTheme="minorEastAsia" w:hAnsi="Times New Roman" w:cs="Times New Roman"/>
          <w:b/>
          <w:bCs/>
          <w:color w:val="000000" w:themeColor="text1"/>
          <w:kern w:val="24"/>
          <w:sz w:val="24"/>
          <w:szCs w:val="24"/>
        </w:rPr>
        <w:t xml:space="preserve"> ÉTICA DA VIDA</w:t>
      </w:r>
    </w:p>
    <w:p w14:paraId="329E178D" w14:textId="77777777" w:rsidR="00B61FC5" w:rsidRPr="00E40598" w:rsidRDefault="00B61FC5" w:rsidP="00262076">
      <w:pPr>
        <w:spacing w:after="0" w:line="360" w:lineRule="auto"/>
        <w:jc w:val="both"/>
        <w:rPr>
          <w:rFonts w:ascii="Times New Roman" w:eastAsiaTheme="minorEastAsia" w:hAnsi="Times New Roman" w:cs="Times New Roman"/>
          <w:b/>
          <w:bCs/>
          <w:color w:val="000000" w:themeColor="text1"/>
          <w:kern w:val="24"/>
          <w:sz w:val="24"/>
          <w:szCs w:val="24"/>
        </w:rPr>
      </w:pPr>
    </w:p>
    <w:p w14:paraId="505A64AB" w14:textId="6CFA1B9F" w:rsidR="00B61FC5" w:rsidRPr="00E40598" w:rsidRDefault="00B61FC5" w:rsidP="00262076">
      <w:pPr>
        <w:spacing w:after="0" w:line="360" w:lineRule="auto"/>
        <w:jc w:val="both"/>
        <w:rPr>
          <w:rFonts w:ascii="Times New Roman" w:hAnsi="Times New Roman" w:cs="Times New Roman"/>
          <w:sz w:val="24"/>
          <w:szCs w:val="24"/>
        </w:rPr>
      </w:pPr>
      <w:r w:rsidRPr="00E40598">
        <w:rPr>
          <w:rFonts w:ascii="Times New Roman" w:eastAsiaTheme="minorEastAsia" w:hAnsi="Times New Roman" w:cs="Times New Roman"/>
          <w:b/>
          <w:bCs/>
          <w:color w:val="000000" w:themeColor="text1"/>
          <w:kern w:val="24"/>
          <w:sz w:val="24"/>
          <w:szCs w:val="24"/>
        </w:rPr>
        <w:tab/>
      </w:r>
      <w:r w:rsidRPr="00E40598">
        <w:rPr>
          <w:rFonts w:ascii="Times New Roman" w:hAnsi="Times New Roman" w:cs="Times New Roman"/>
          <w:sz w:val="24"/>
          <w:szCs w:val="24"/>
        </w:rPr>
        <w:t xml:space="preserve">A Esperança do Reino se realiza por meio de uma ética transformadora como </w:t>
      </w:r>
      <w:r w:rsidRPr="00E40598">
        <w:rPr>
          <w:rFonts w:ascii="Times New Roman" w:hAnsi="Times New Roman" w:cs="Times New Roman"/>
          <w:i/>
          <w:iCs/>
          <w:sz w:val="24"/>
          <w:szCs w:val="24"/>
        </w:rPr>
        <w:t>modus operandi</w:t>
      </w:r>
      <w:r w:rsidRPr="00E40598">
        <w:rPr>
          <w:rFonts w:ascii="Times New Roman" w:hAnsi="Times New Roman" w:cs="Times New Roman"/>
          <w:sz w:val="24"/>
          <w:szCs w:val="24"/>
        </w:rPr>
        <w:t xml:space="preserve"> do agir cristão no mundo. Não é um conceito, mas uma forma de vida. Encarnada e </w:t>
      </w:r>
      <w:r w:rsidRPr="00E40598">
        <w:rPr>
          <w:rFonts w:ascii="Times New Roman" w:hAnsi="Times New Roman" w:cs="Times New Roman"/>
          <w:sz w:val="24"/>
          <w:szCs w:val="24"/>
        </w:rPr>
        <w:lastRenderedPageBreak/>
        <w:t>comprometida com o tempo presente; com a Vida em sua diversidade, complexidade e totalidade</w:t>
      </w:r>
    </w:p>
    <w:p w14:paraId="4A272FFF" w14:textId="220B2586" w:rsidR="006F230A" w:rsidRPr="00E40598" w:rsidRDefault="006F230A" w:rsidP="00F43A95">
      <w:pPr>
        <w:spacing w:after="0" w:line="360" w:lineRule="auto"/>
        <w:ind w:firstLine="708"/>
        <w:jc w:val="both"/>
        <w:rPr>
          <w:rFonts w:ascii="Times New Roman" w:hAnsi="Times New Roman" w:cs="Times New Roman"/>
          <w:sz w:val="24"/>
          <w:szCs w:val="24"/>
        </w:rPr>
      </w:pPr>
      <w:r w:rsidRPr="00E40598">
        <w:rPr>
          <w:rFonts w:ascii="Times New Roman" w:hAnsi="Times New Roman" w:cs="Times New Roman"/>
          <w:sz w:val="24"/>
          <w:szCs w:val="24"/>
        </w:rPr>
        <w:t xml:space="preserve">A Ética do Reino como ética transformadora se fundamenta na prática de Jesus e seus discípulos, como atestam os evangelhos. O próprio Jesus se compromete com um povo por ele considerado como rebanho sem pastor (Cf. </w:t>
      </w:r>
      <w:proofErr w:type="spellStart"/>
      <w:r w:rsidRPr="00E40598">
        <w:rPr>
          <w:rFonts w:ascii="Times New Roman" w:hAnsi="Times New Roman" w:cs="Times New Roman"/>
          <w:sz w:val="24"/>
          <w:szCs w:val="24"/>
        </w:rPr>
        <w:t>Mt</w:t>
      </w:r>
      <w:proofErr w:type="spellEnd"/>
      <w:r w:rsidRPr="00E40598">
        <w:rPr>
          <w:rFonts w:ascii="Times New Roman" w:hAnsi="Times New Roman" w:cs="Times New Roman"/>
          <w:sz w:val="24"/>
          <w:szCs w:val="24"/>
        </w:rPr>
        <w:t xml:space="preserve"> 9,36). Diante de um povo faminto responsabiliza seus seguidores, que inicialmente não intencionavam envolver-se. “Dai-lhes vós mesmos de comer” (</w:t>
      </w:r>
      <w:proofErr w:type="spellStart"/>
      <w:r w:rsidRPr="00E40598">
        <w:rPr>
          <w:rFonts w:ascii="Times New Roman" w:hAnsi="Times New Roman" w:cs="Times New Roman"/>
          <w:sz w:val="24"/>
          <w:szCs w:val="24"/>
        </w:rPr>
        <w:t>Lc</w:t>
      </w:r>
      <w:proofErr w:type="spellEnd"/>
      <w:r w:rsidRPr="00E40598">
        <w:rPr>
          <w:rFonts w:ascii="Times New Roman" w:hAnsi="Times New Roman" w:cs="Times New Roman"/>
          <w:sz w:val="24"/>
          <w:szCs w:val="24"/>
        </w:rPr>
        <w:t xml:space="preserve"> 9, 13). A esperança cristã corresponde à esperança do Evangelho de Cristo, anunciado e vivido por seus discípulos na missão, como vocação cristã na sociedade. A imagem desfigurada do mundo precisa ser transfigurada por meio da transformação histórica da existência humana, na perspectiva do Reino de Vida, Justiça e paz. </w:t>
      </w:r>
    </w:p>
    <w:p w14:paraId="5C69141D" w14:textId="77777777" w:rsidR="006F230A" w:rsidRPr="00E40598" w:rsidRDefault="006F230A" w:rsidP="006F230A">
      <w:pPr>
        <w:spacing w:after="0" w:line="360" w:lineRule="auto"/>
        <w:ind w:left="2268"/>
        <w:jc w:val="both"/>
        <w:rPr>
          <w:rFonts w:ascii="Times New Roman" w:hAnsi="Times New Roman" w:cs="Times New Roman"/>
          <w:sz w:val="24"/>
          <w:szCs w:val="24"/>
        </w:rPr>
      </w:pPr>
    </w:p>
    <w:p w14:paraId="46358B81" w14:textId="77777777" w:rsidR="006F230A" w:rsidRPr="00E40598" w:rsidRDefault="006F230A" w:rsidP="006F230A">
      <w:pPr>
        <w:spacing w:after="0" w:line="240" w:lineRule="auto"/>
        <w:ind w:left="2268"/>
        <w:jc w:val="both"/>
        <w:rPr>
          <w:rFonts w:ascii="Times New Roman" w:hAnsi="Times New Roman" w:cs="Times New Roman"/>
          <w:sz w:val="24"/>
          <w:szCs w:val="24"/>
        </w:rPr>
      </w:pPr>
      <w:r w:rsidRPr="00E40598">
        <w:rPr>
          <w:rFonts w:ascii="Times New Roman" w:hAnsi="Times New Roman" w:cs="Times New Roman"/>
          <w:sz w:val="24"/>
          <w:szCs w:val="24"/>
        </w:rPr>
        <w:t xml:space="preserve">A esperança do Evangelho tem uma relação polêmica e libertadora não só para com as religiões e ideologias dos homens, mas sobretudo para com a vida real e prática dos homens e as circunstâncias em que se leva esta vida. É muito pouco dizer que o Reino de Deus só tem a se ocupar da pessoa, pois a Justiça e a paz do reino prometido são conceitos relativos e se referem também às relações dos homens entre si e para com o mundo; do contrário, a fé de uma personalidade </w:t>
      </w:r>
      <w:proofErr w:type="spellStart"/>
      <w:r w:rsidRPr="00E40598">
        <w:rPr>
          <w:rFonts w:ascii="Times New Roman" w:hAnsi="Times New Roman" w:cs="Times New Roman"/>
          <w:sz w:val="24"/>
          <w:szCs w:val="24"/>
        </w:rPr>
        <w:t>associal</w:t>
      </w:r>
      <w:proofErr w:type="spellEnd"/>
      <w:r w:rsidRPr="00E40598">
        <w:rPr>
          <w:rFonts w:ascii="Times New Roman" w:hAnsi="Times New Roman" w:cs="Times New Roman"/>
          <w:sz w:val="24"/>
          <w:szCs w:val="24"/>
        </w:rPr>
        <w:t xml:space="preserve"> é mera abstração. (MOLTMANN, 1971, p.395).</w:t>
      </w:r>
    </w:p>
    <w:p w14:paraId="0F35AE15" w14:textId="77777777" w:rsidR="006F230A" w:rsidRPr="00E40598" w:rsidRDefault="006F230A" w:rsidP="006F230A">
      <w:pPr>
        <w:spacing w:after="0" w:line="360" w:lineRule="auto"/>
        <w:ind w:left="2268"/>
        <w:jc w:val="both"/>
        <w:rPr>
          <w:rFonts w:ascii="Times New Roman" w:hAnsi="Times New Roman" w:cs="Times New Roman"/>
          <w:sz w:val="24"/>
          <w:szCs w:val="24"/>
        </w:rPr>
      </w:pPr>
    </w:p>
    <w:p w14:paraId="1964036B" w14:textId="77777777" w:rsidR="006F230A" w:rsidRPr="00E40598" w:rsidRDefault="006F230A" w:rsidP="00F6148D">
      <w:pPr>
        <w:spacing w:after="0" w:line="360" w:lineRule="auto"/>
        <w:ind w:firstLine="708"/>
        <w:jc w:val="both"/>
        <w:rPr>
          <w:rFonts w:ascii="Times New Roman" w:hAnsi="Times New Roman" w:cs="Times New Roman"/>
          <w:sz w:val="24"/>
          <w:szCs w:val="24"/>
        </w:rPr>
      </w:pPr>
      <w:r w:rsidRPr="00E40598">
        <w:rPr>
          <w:rFonts w:ascii="Times New Roman" w:hAnsi="Times New Roman" w:cs="Times New Roman"/>
          <w:sz w:val="24"/>
          <w:szCs w:val="24"/>
        </w:rPr>
        <w:t xml:space="preserve">A promessa do Reino fundamenta a missão cristã no mundo. Missão que deve ser compartilhada por todos como engajamento social. Na eclesiologia de </w:t>
      </w:r>
      <w:proofErr w:type="spellStart"/>
      <w:r w:rsidRPr="00E40598">
        <w:rPr>
          <w:rFonts w:ascii="Times New Roman" w:hAnsi="Times New Roman" w:cs="Times New Roman"/>
          <w:sz w:val="24"/>
          <w:szCs w:val="24"/>
        </w:rPr>
        <w:t>Moltmann</w:t>
      </w:r>
      <w:proofErr w:type="spellEnd"/>
      <w:r w:rsidRPr="00E40598">
        <w:rPr>
          <w:rFonts w:ascii="Times New Roman" w:hAnsi="Times New Roman" w:cs="Times New Roman"/>
          <w:sz w:val="24"/>
          <w:szCs w:val="24"/>
        </w:rPr>
        <w:t xml:space="preserve">, a Igreja é a comunidade do êxodo. Essa comunidade deve se realizar no mundo como povo messiânico. “O conceito de messiânico realiza uma mediação entre o escatológico e o histórico, entre o Reino de Deus e a história” (GIBELLINI, 2012, p. 297). O encontro entre ambas as realidades se dá por meio de um </w:t>
      </w:r>
      <w:proofErr w:type="spellStart"/>
      <w:r w:rsidRPr="00E40598">
        <w:rPr>
          <w:rFonts w:ascii="Times New Roman" w:hAnsi="Times New Roman" w:cs="Times New Roman"/>
          <w:i/>
          <w:iCs/>
          <w:sz w:val="24"/>
          <w:szCs w:val="24"/>
        </w:rPr>
        <w:t>ethos</w:t>
      </w:r>
      <w:proofErr w:type="spellEnd"/>
      <w:r w:rsidRPr="00E40598">
        <w:rPr>
          <w:rFonts w:ascii="Times New Roman" w:hAnsi="Times New Roman" w:cs="Times New Roman"/>
          <w:i/>
          <w:iCs/>
          <w:sz w:val="24"/>
          <w:szCs w:val="24"/>
        </w:rPr>
        <w:t xml:space="preserve"> </w:t>
      </w:r>
      <w:r w:rsidRPr="00E40598">
        <w:rPr>
          <w:rFonts w:ascii="Times New Roman" w:hAnsi="Times New Roman" w:cs="Times New Roman"/>
          <w:sz w:val="24"/>
          <w:szCs w:val="24"/>
        </w:rPr>
        <w:t>compartilhado e vivido coletivamente e como comunidade de fé, que entende a esperança como ética transformadora.</w:t>
      </w:r>
    </w:p>
    <w:p w14:paraId="2CE3E4A8" w14:textId="77777777" w:rsidR="006F230A" w:rsidRPr="00E40598" w:rsidRDefault="006F230A" w:rsidP="006F230A">
      <w:pPr>
        <w:spacing w:after="0" w:line="360" w:lineRule="auto"/>
        <w:ind w:left="2268"/>
        <w:jc w:val="both"/>
        <w:rPr>
          <w:rFonts w:ascii="Times New Roman" w:hAnsi="Times New Roman" w:cs="Times New Roman"/>
          <w:sz w:val="24"/>
          <w:szCs w:val="24"/>
        </w:rPr>
      </w:pPr>
    </w:p>
    <w:p w14:paraId="3DC7D121" w14:textId="07564E95" w:rsidR="006F230A" w:rsidRPr="00E40598" w:rsidRDefault="006F230A" w:rsidP="006F230A">
      <w:pPr>
        <w:spacing w:after="0" w:line="240" w:lineRule="auto"/>
        <w:ind w:left="2268"/>
        <w:jc w:val="both"/>
        <w:rPr>
          <w:rFonts w:ascii="Times New Roman" w:hAnsi="Times New Roman" w:cs="Times New Roman"/>
          <w:sz w:val="24"/>
          <w:szCs w:val="24"/>
        </w:rPr>
      </w:pPr>
      <w:r w:rsidRPr="00E40598">
        <w:rPr>
          <w:rFonts w:ascii="Times New Roman" w:hAnsi="Times New Roman" w:cs="Times New Roman"/>
          <w:sz w:val="24"/>
          <w:szCs w:val="24"/>
        </w:rPr>
        <w:t xml:space="preserve">Vemos, assim, que falar de esperança é falar da força positiva que nos faz caminhar rumo a um horizonte, onde apenas a alegria de estar caminhando já é, de certa forma, uma experiência transformadora. É uma força que transcende toda e qualquer experiência humana; é uma expectativa que aspira algo supremo, intocável, infinito. Porém, ao mesmo tempo em que se volta ao absoluto, ela se alimenta do cotidiano da história e interage em meio a ela, transforma-a. Quando a esperança é compreendida como virtude teologal, ela nunca será uma fuga da realidade, mas força de transformação </w:t>
      </w:r>
      <w:proofErr w:type="gramStart"/>
      <w:r w:rsidRPr="00E40598">
        <w:rPr>
          <w:rFonts w:ascii="Times New Roman" w:hAnsi="Times New Roman" w:cs="Times New Roman"/>
          <w:sz w:val="24"/>
          <w:szCs w:val="24"/>
        </w:rPr>
        <w:t>da mesma</w:t>
      </w:r>
      <w:proofErr w:type="gramEnd"/>
      <w:r w:rsidRPr="00E40598">
        <w:rPr>
          <w:rFonts w:ascii="Times New Roman" w:hAnsi="Times New Roman" w:cs="Times New Roman"/>
          <w:sz w:val="24"/>
          <w:szCs w:val="24"/>
        </w:rPr>
        <w:t xml:space="preserve">. (KUZMA, 2014, p.57). </w:t>
      </w:r>
    </w:p>
    <w:p w14:paraId="15115FEE" w14:textId="77777777" w:rsidR="00F43A95" w:rsidRPr="00E40598" w:rsidRDefault="00F43A95" w:rsidP="006F230A">
      <w:pPr>
        <w:spacing w:after="0" w:line="240" w:lineRule="auto"/>
        <w:ind w:left="2268"/>
        <w:jc w:val="both"/>
        <w:rPr>
          <w:rFonts w:ascii="Times New Roman" w:hAnsi="Times New Roman" w:cs="Times New Roman"/>
          <w:sz w:val="24"/>
          <w:szCs w:val="24"/>
        </w:rPr>
      </w:pPr>
    </w:p>
    <w:p w14:paraId="71D0BDC0" w14:textId="29BEB78C" w:rsidR="00FD6ADE" w:rsidRPr="00E40598" w:rsidRDefault="00F43A95" w:rsidP="00F43A95">
      <w:pPr>
        <w:pStyle w:val="NormalWeb"/>
        <w:spacing w:before="200" w:beforeAutospacing="0" w:after="0" w:afterAutospacing="0" w:line="360" w:lineRule="auto"/>
        <w:jc w:val="both"/>
        <w:rPr>
          <w:rFonts w:eastAsiaTheme="minorEastAsia"/>
          <w:color w:val="000000" w:themeColor="text1"/>
          <w:kern w:val="24"/>
        </w:rPr>
      </w:pPr>
      <w:r w:rsidRPr="00E40598">
        <w:rPr>
          <w:rFonts w:eastAsiaTheme="minorEastAsia"/>
          <w:b/>
          <w:bCs/>
          <w:color w:val="000000" w:themeColor="text1"/>
          <w:kern w:val="24"/>
        </w:rPr>
        <w:tab/>
      </w:r>
      <w:r w:rsidRPr="00E40598">
        <w:rPr>
          <w:rFonts w:eastAsiaTheme="minorEastAsia"/>
          <w:color w:val="000000" w:themeColor="text1"/>
          <w:kern w:val="24"/>
        </w:rPr>
        <w:t>O Evangelho da vida define e orienta o</w:t>
      </w:r>
      <w:r w:rsidRPr="00E40598">
        <w:rPr>
          <w:rFonts w:eastAsiaTheme="minorEastAsia"/>
          <w:i/>
          <w:iCs/>
          <w:color w:val="000000" w:themeColor="text1"/>
          <w:kern w:val="24"/>
        </w:rPr>
        <w:t xml:space="preserve"> </w:t>
      </w:r>
      <w:proofErr w:type="spellStart"/>
      <w:r w:rsidRPr="00E40598">
        <w:rPr>
          <w:rFonts w:eastAsiaTheme="minorEastAsia"/>
          <w:i/>
          <w:iCs/>
          <w:color w:val="000000" w:themeColor="text1"/>
          <w:kern w:val="24"/>
        </w:rPr>
        <w:t>ethos</w:t>
      </w:r>
      <w:proofErr w:type="spellEnd"/>
      <w:r w:rsidRPr="00E40598">
        <w:rPr>
          <w:rFonts w:eastAsiaTheme="minorEastAsia"/>
          <w:color w:val="000000" w:themeColor="text1"/>
          <w:kern w:val="24"/>
        </w:rPr>
        <w:t xml:space="preserve"> cristão na marcha da história. </w:t>
      </w:r>
      <w:r w:rsidRPr="00E40598">
        <w:rPr>
          <w:rFonts w:eastAsiaTheme="minorEastAsia"/>
          <w:i/>
          <w:iCs/>
          <w:color w:val="000000" w:themeColor="text1"/>
          <w:kern w:val="24"/>
        </w:rPr>
        <w:t>“</w:t>
      </w:r>
      <w:r w:rsidRPr="00E40598">
        <w:rPr>
          <w:rFonts w:eastAsiaTheme="minorEastAsia"/>
          <w:color w:val="000000" w:themeColor="text1"/>
          <w:kern w:val="24"/>
        </w:rPr>
        <w:t>O Evangelho da Vida é o sim de Deus para a vida amorosa e amada, pessoal e comunitária, humana e natural, na amada terra de Deus. É, ao mesmo tempo, o não de Deus para o terror e a morte, a injustiça e violência contra a vida...” (</w:t>
      </w:r>
      <w:proofErr w:type="spellStart"/>
      <w:r w:rsidRPr="00E40598">
        <w:rPr>
          <w:rFonts w:eastAsiaTheme="minorEastAsia"/>
          <w:color w:val="000000" w:themeColor="text1"/>
          <w:kern w:val="24"/>
        </w:rPr>
        <w:t>Moltmann</w:t>
      </w:r>
      <w:proofErr w:type="spellEnd"/>
      <w:r w:rsidRPr="00E40598">
        <w:rPr>
          <w:rFonts w:eastAsiaTheme="minorEastAsia"/>
          <w:color w:val="000000" w:themeColor="text1"/>
          <w:kern w:val="24"/>
        </w:rPr>
        <w:t xml:space="preserve">, 2012, p.77-78). A vida como Dom de Deus encontra na práxis cristã a força da esperança que supera o desespero e o medo do futuro. </w:t>
      </w:r>
    </w:p>
    <w:p w14:paraId="1494480F" w14:textId="77777777" w:rsidR="005E09EA" w:rsidRPr="00E40598" w:rsidRDefault="005E09EA" w:rsidP="00F43A95">
      <w:pPr>
        <w:pStyle w:val="NormalWeb"/>
        <w:spacing w:before="200" w:beforeAutospacing="0" w:after="0" w:afterAutospacing="0" w:line="360" w:lineRule="auto"/>
        <w:jc w:val="both"/>
        <w:rPr>
          <w:rFonts w:eastAsiaTheme="minorEastAsia"/>
          <w:color w:val="000000" w:themeColor="text1"/>
          <w:kern w:val="24"/>
        </w:rPr>
      </w:pPr>
    </w:p>
    <w:p w14:paraId="5C387820" w14:textId="231E5392" w:rsidR="00FD6ADE" w:rsidRPr="00E40598" w:rsidRDefault="00FD6ADE" w:rsidP="00FD6ADE">
      <w:pPr>
        <w:pStyle w:val="NormalWeb"/>
        <w:spacing w:before="200" w:beforeAutospacing="0" w:after="0" w:afterAutospacing="0" w:line="360" w:lineRule="auto"/>
        <w:jc w:val="both"/>
        <w:rPr>
          <w:rFonts w:eastAsiaTheme="minorEastAsia"/>
          <w:b/>
          <w:bCs/>
          <w:color w:val="000000" w:themeColor="text1"/>
          <w:kern w:val="24"/>
        </w:rPr>
      </w:pPr>
      <w:r w:rsidRPr="00E40598">
        <w:rPr>
          <w:rFonts w:eastAsiaTheme="minorEastAsia"/>
          <w:b/>
          <w:bCs/>
          <w:color w:val="000000" w:themeColor="text1"/>
          <w:kern w:val="24"/>
        </w:rPr>
        <w:t xml:space="preserve">2 </w:t>
      </w:r>
      <w:r w:rsidR="00B51700" w:rsidRPr="00E40598">
        <w:rPr>
          <w:rFonts w:eastAsiaTheme="minorEastAsia"/>
          <w:b/>
          <w:bCs/>
          <w:color w:val="000000" w:themeColor="text1"/>
          <w:kern w:val="24"/>
        </w:rPr>
        <w:t>ÉTICA DA PAZ JUSTA</w:t>
      </w:r>
    </w:p>
    <w:p w14:paraId="4F37249F" w14:textId="77777777" w:rsidR="00FD6ADE" w:rsidRPr="00E40598" w:rsidRDefault="00FD6ADE" w:rsidP="00F43A95">
      <w:pPr>
        <w:pStyle w:val="NormalWeb"/>
        <w:spacing w:before="200" w:beforeAutospacing="0" w:after="0" w:afterAutospacing="0" w:line="360" w:lineRule="auto"/>
        <w:jc w:val="both"/>
        <w:rPr>
          <w:rFonts w:eastAsiaTheme="minorEastAsia"/>
          <w:color w:val="000000" w:themeColor="text1"/>
          <w:kern w:val="24"/>
        </w:rPr>
      </w:pPr>
    </w:p>
    <w:p w14:paraId="429C7DFC" w14:textId="77777777" w:rsidR="00285EEC" w:rsidRPr="00E40598" w:rsidRDefault="00285EEC" w:rsidP="00285EEC">
      <w:pPr>
        <w:spacing w:after="0" w:line="360" w:lineRule="auto"/>
        <w:ind w:firstLine="851"/>
        <w:jc w:val="both"/>
        <w:rPr>
          <w:rFonts w:ascii="Times New Roman" w:hAnsi="Times New Roman" w:cs="Times New Roman"/>
          <w:sz w:val="24"/>
          <w:szCs w:val="24"/>
          <w:shd w:val="clear" w:color="auto" w:fill="FFFFFF"/>
        </w:rPr>
      </w:pPr>
      <w:r w:rsidRPr="00E40598">
        <w:rPr>
          <w:rFonts w:ascii="Times New Roman" w:hAnsi="Times New Roman" w:cs="Times New Roman"/>
          <w:sz w:val="24"/>
          <w:szCs w:val="24"/>
          <w:shd w:val="clear" w:color="auto" w:fill="FFFFFF"/>
        </w:rPr>
        <w:t xml:space="preserve">A Doutrina Social da Igreja nos mostra que em Cristo a realidade ganha um novo significado. Ele é o fundamento da vida e da esperança de um mundo melhor. O Deus da aliança se realiza em Seu Filho; e n’Ele cumpre sua promessa. No </w:t>
      </w:r>
      <w:r w:rsidRPr="00E40598">
        <w:rPr>
          <w:rFonts w:ascii="Times New Roman" w:hAnsi="Times New Roman" w:cs="Times New Roman"/>
          <w:i/>
          <w:iCs/>
          <w:sz w:val="24"/>
          <w:szCs w:val="24"/>
          <w:shd w:val="clear" w:color="auto" w:fill="FFFFFF"/>
        </w:rPr>
        <w:t>Ethos</w:t>
      </w:r>
      <w:r w:rsidRPr="00E40598">
        <w:rPr>
          <w:rFonts w:ascii="Times New Roman" w:hAnsi="Times New Roman" w:cs="Times New Roman"/>
          <w:sz w:val="24"/>
          <w:szCs w:val="24"/>
          <w:shd w:val="clear" w:color="auto" w:fill="FFFFFF"/>
        </w:rPr>
        <w:t xml:space="preserve"> de Cristo está o sinal escatológico aos discípulos que não devem assumir outra Ética, a não ser aquela do Reino n`Ele revelada. O </w:t>
      </w:r>
      <w:r w:rsidRPr="00E40598">
        <w:rPr>
          <w:rFonts w:ascii="Times New Roman" w:hAnsi="Times New Roman" w:cs="Times New Roman"/>
          <w:i/>
          <w:iCs/>
          <w:sz w:val="24"/>
          <w:szCs w:val="24"/>
          <w:shd w:val="clear" w:color="auto" w:fill="FFFFFF"/>
        </w:rPr>
        <w:t>modus vivendi</w:t>
      </w:r>
      <w:r w:rsidRPr="00E40598">
        <w:rPr>
          <w:rFonts w:ascii="Times New Roman" w:hAnsi="Times New Roman" w:cs="Times New Roman"/>
          <w:sz w:val="24"/>
          <w:szCs w:val="24"/>
          <w:shd w:val="clear" w:color="auto" w:fill="FFFFFF"/>
        </w:rPr>
        <w:t xml:space="preserve"> de seus discípulos deve ser pautado no </w:t>
      </w:r>
      <w:proofErr w:type="spellStart"/>
      <w:r w:rsidRPr="00E40598">
        <w:rPr>
          <w:rFonts w:ascii="Times New Roman" w:hAnsi="Times New Roman" w:cs="Times New Roman"/>
          <w:i/>
          <w:iCs/>
          <w:sz w:val="24"/>
          <w:szCs w:val="24"/>
          <w:shd w:val="clear" w:color="auto" w:fill="FFFFFF"/>
        </w:rPr>
        <w:t>ethos</w:t>
      </w:r>
      <w:proofErr w:type="spellEnd"/>
      <w:r w:rsidRPr="00E40598">
        <w:rPr>
          <w:rFonts w:ascii="Times New Roman" w:hAnsi="Times New Roman" w:cs="Times New Roman"/>
          <w:i/>
          <w:iCs/>
          <w:sz w:val="24"/>
          <w:szCs w:val="24"/>
          <w:shd w:val="clear" w:color="auto" w:fill="FFFFFF"/>
        </w:rPr>
        <w:t xml:space="preserve"> </w:t>
      </w:r>
      <w:r w:rsidRPr="00E40598">
        <w:rPr>
          <w:rFonts w:ascii="Times New Roman" w:hAnsi="Times New Roman" w:cs="Times New Roman"/>
          <w:sz w:val="24"/>
          <w:szCs w:val="24"/>
          <w:shd w:val="clear" w:color="auto" w:fill="FFFFFF"/>
        </w:rPr>
        <w:t>da esperança escatológica do Reinado de Deus.</w:t>
      </w:r>
    </w:p>
    <w:p w14:paraId="089A1633" w14:textId="77777777" w:rsidR="00285EEC" w:rsidRPr="00E40598" w:rsidRDefault="00285EEC" w:rsidP="00285EEC">
      <w:pPr>
        <w:spacing w:after="0" w:line="360" w:lineRule="auto"/>
        <w:ind w:left="2268"/>
        <w:jc w:val="both"/>
        <w:rPr>
          <w:rFonts w:ascii="Times New Roman" w:hAnsi="Times New Roman" w:cs="Times New Roman"/>
          <w:color w:val="222222"/>
          <w:sz w:val="24"/>
          <w:szCs w:val="24"/>
          <w:shd w:val="clear" w:color="auto" w:fill="FFFFFF"/>
        </w:rPr>
      </w:pPr>
    </w:p>
    <w:p w14:paraId="1A525A5A" w14:textId="4D3F428A" w:rsidR="00285EEC" w:rsidRPr="00E40598" w:rsidRDefault="00285EEC" w:rsidP="00285EEC">
      <w:pPr>
        <w:pStyle w:val="NormalWeb"/>
        <w:shd w:val="clear" w:color="auto" w:fill="FFFFFF"/>
        <w:spacing w:before="0" w:beforeAutospacing="0" w:after="0" w:afterAutospacing="0"/>
        <w:ind w:left="2268"/>
        <w:jc w:val="both"/>
        <w:rPr>
          <w:color w:val="000000"/>
        </w:rPr>
      </w:pPr>
      <w:r w:rsidRPr="00E40598">
        <w:rPr>
          <w:i/>
          <w:iCs/>
          <w:color w:val="000000"/>
        </w:rPr>
        <w:t xml:space="preserve">O vértice insuperável da perspectiva indicada é a vida de Jesus de Nazaré, o Homem novo, solidário com a humanidade até à “morte de cruz” </w:t>
      </w:r>
      <w:r w:rsidRPr="00E40598">
        <w:rPr>
          <w:color w:val="000000"/>
        </w:rPr>
        <w:t>(</w:t>
      </w:r>
      <w:proofErr w:type="spellStart"/>
      <w:r w:rsidRPr="00E40598">
        <w:rPr>
          <w:i/>
          <w:iCs/>
          <w:color w:val="000000"/>
        </w:rPr>
        <w:t>Fil</w:t>
      </w:r>
      <w:proofErr w:type="spellEnd"/>
      <w:r w:rsidRPr="00E40598">
        <w:rPr>
          <w:color w:val="000000"/>
        </w:rPr>
        <w:t xml:space="preserve"> 2,8): n’Ele é sempre possível reconhecer o Sinal vivente daquele amor incomensurável e transcendente do </w:t>
      </w:r>
      <w:r w:rsidRPr="00E40598">
        <w:rPr>
          <w:i/>
          <w:iCs/>
          <w:color w:val="000000"/>
        </w:rPr>
        <w:t>Deus-conosco</w:t>
      </w:r>
      <w:r w:rsidRPr="00E40598">
        <w:rPr>
          <w:color w:val="000000"/>
        </w:rPr>
        <w:t>, que assume as enfermidades do seu povo, caminha com ele, salva-o e o constitui na unidade</w:t>
      </w:r>
      <w:bookmarkStart w:id="2" w:name="_ftnref423"/>
      <w:r w:rsidRPr="00E40598">
        <w:rPr>
          <w:color w:val="000000"/>
        </w:rPr>
        <w:t xml:space="preserve"> [423]</w:t>
      </w:r>
      <w:bookmarkEnd w:id="2"/>
      <w:r w:rsidRPr="00E40598">
        <w:rPr>
          <w:color w:val="000000"/>
        </w:rPr>
        <w:t xml:space="preserve">. N’Ele a solidariedade alcança as dimensões </w:t>
      </w:r>
      <w:proofErr w:type="gramStart"/>
      <w:r w:rsidRPr="00E40598">
        <w:rPr>
          <w:color w:val="000000"/>
        </w:rPr>
        <w:t>do mesmo</w:t>
      </w:r>
      <w:proofErr w:type="gramEnd"/>
      <w:r w:rsidRPr="00E40598">
        <w:rPr>
          <w:color w:val="000000"/>
        </w:rPr>
        <w:t xml:space="preserve"> agir de Deus. N’Ele, e graças a Ele, também a vida social pode ser redescoberta, mesmo com todas as suas contradições e ambiguidade, como lugar de vida e de esperança, enquanto sinal de uma graça que de contínuo é a todos oferecida e que, enquanto dono, invita às formas mais altas e abrangentes de partilha. (DSI 196).</w:t>
      </w:r>
    </w:p>
    <w:p w14:paraId="0EE873F7" w14:textId="77777777" w:rsidR="005E09EA" w:rsidRPr="00E40598" w:rsidRDefault="005E09EA" w:rsidP="00285EEC">
      <w:pPr>
        <w:pStyle w:val="NormalWeb"/>
        <w:shd w:val="clear" w:color="auto" w:fill="FFFFFF"/>
        <w:spacing w:before="0" w:beforeAutospacing="0" w:after="0" w:afterAutospacing="0"/>
        <w:ind w:left="2268"/>
        <w:jc w:val="both"/>
        <w:rPr>
          <w:color w:val="000000"/>
        </w:rPr>
      </w:pPr>
    </w:p>
    <w:p w14:paraId="6460EE88" w14:textId="77777777" w:rsidR="00285EEC" w:rsidRPr="00E40598" w:rsidRDefault="00285EEC" w:rsidP="00285EEC">
      <w:pPr>
        <w:pStyle w:val="NormalWeb"/>
        <w:shd w:val="clear" w:color="auto" w:fill="FFFFFF"/>
        <w:spacing w:before="0" w:beforeAutospacing="0" w:after="0" w:afterAutospacing="0" w:line="360" w:lineRule="auto"/>
        <w:ind w:left="2268"/>
        <w:jc w:val="both"/>
        <w:rPr>
          <w:color w:val="000000"/>
        </w:rPr>
      </w:pPr>
    </w:p>
    <w:p w14:paraId="75ABCE51" w14:textId="77777777" w:rsidR="00285EEC" w:rsidRPr="00E40598" w:rsidRDefault="00285EEC" w:rsidP="00285EEC">
      <w:pPr>
        <w:spacing w:after="0" w:line="360" w:lineRule="auto"/>
        <w:ind w:firstLine="851"/>
        <w:jc w:val="both"/>
        <w:rPr>
          <w:rFonts w:ascii="Times New Roman" w:hAnsi="Times New Roman" w:cs="Times New Roman"/>
          <w:sz w:val="24"/>
          <w:szCs w:val="24"/>
          <w:shd w:val="clear" w:color="auto" w:fill="FFFFFF"/>
        </w:rPr>
      </w:pPr>
      <w:r w:rsidRPr="00E40598">
        <w:rPr>
          <w:rFonts w:ascii="Times New Roman" w:hAnsi="Times New Roman" w:cs="Times New Roman"/>
          <w:sz w:val="24"/>
          <w:szCs w:val="24"/>
          <w:shd w:val="clear" w:color="auto" w:fill="FFFFFF"/>
        </w:rPr>
        <w:t xml:space="preserve">Segundo </w:t>
      </w:r>
      <w:proofErr w:type="spellStart"/>
      <w:r w:rsidRPr="00E40598">
        <w:rPr>
          <w:rFonts w:ascii="Times New Roman" w:hAnsi="Times New Roman" w:cs="Times New Roman"/>
          <w:sz w:val="24"/>
          <w:szCs w:val="24"/>
          <w:shd w:val="clear" w:color="auto" w:fill="FFFFFF"/>
        </w:rPr>
        <w:t>Moltmann</w:t>
      </w:r>
      <w:proofErr w:type="spellEnd"/>
      <w:r w:rsidRPr="00E40598">
        <w:rPr>
          <w:rFonts w:ascii="Times New Roman" w:hAnsi="Times New Roman" w:cs="Times New Roman"/>
          <w:sz w:val="24"/>
          <w:szCs w:val="24"/>
          <w:shd w:val="clear" w:color="auto" w:fill="FFFFFF"/>
        </w:rPr>
        <w:t xml:space="preserve">, é em Cristo que se realiza a Justiça de Deus como </w:t>
      </w:r>
      <w:proofErr w:type="spellStart"/>
      <w:r w:rsidRPr="00E40598">
        <w:rPr>
          <w:rFonts w:ascii="Times New Roman" w:hAnsi="Times New Roman" w:cs="Times New Roman"/>
          <w:i/>
          <w:iCs/>
          <w:sz w:val="24"/>
          <w:szCs w:val="24"/>
          <w:shd w:val="clear" w:color="auto" w:fill="FFFFFF"/>
        </w:rPr>
        <w:t>justitia</w:t>
      </w:r>
      <w:proofErr w:type="spellEnd"/>
      <w:r w:rsidRPr="00E40598">
        <w:rPr>
          <w:rFonts w:ascii="Times New Roman" w:hAnsi="Times New Roman" w:cs="Times New Roman"/>
          <w:i/>
          <w:iCs/>
          <w:sz w:val="24"/>
          <w:szCs w:val="24"/>
          <w:shd w:val="clear" w:color="auto" w:fill="FFFFFF"/>
        </w:rPr>
        <w:t xml:space="preserve"> </w:t>
      </w:r>
      <w:proofErr w:type="spellStart"/>
      <w:r w:rsidRPr="00E40598">
        <w:rPr>
          <w:rFonts w:ascii="Times New Roman" w:hAnsi="Times New Roman" w:cs="Times New Roman"/>
          <w:i/>
          <w:iCs/>
          <w:sz w:val="24"/>
          <w:szCs w:val="24"/>
          <w:shd w:val="clear" w:color="auto" w:fill="FFFFFF"/>
        </w:rPr>
        <w:t>justificans</w:t>
      </w:r>
      <w:proofErr w:type="spellEnd"/>
      <w:r w:rsidRPr="00E40598">
        <w:rPr>
          <w:rFonts w:ascii="Times New Roman" w:hAnsi="Times New Roman" w:cs="Times New Roman"/>
          <w:i/>
          <w:iCs/>
          <w:sz w:val="24"/>
          <w:szCs w:val="24"/>
          <w:shd w:val="clear" w:color="auto" w:fill="FFFFFF"/>
        </w:rPr>
        <w:t xml:space="preserve">. </w:t>
      </w:r>
      <w:r w:rsidRPr="00E40598">
        <w:rPr>
          <w:rFonts w:ascii="Times New Roman" w:hAnsi="Times New Roman" w:cs="Times New Roman"/>
          <w:sz w:val="24"/>
          <w:szCs w:val="24"/>
          <w:shd w:val="clear" w:color="auto" w:fill="FFFFFF"/>
        </w:rPr>
        <w:t xml:space="preserve">Uma justiça criadora, redentora e restauradora. (Cf. MOLTMANN, 2012, p.209). E nessa perspectiva, as vítimas da injustiça e da violência sofrem o peso de uma violência sistêmica que precisa ser combatida. Dizem respeito não apenas às relações entre os autores sociais individualmente, mas à realidade de uma sociedade organizada. A violência está </w:t>
      </w:r>
      <w:r w:rsidRPr="00E40598">
        <w:rPr>
          <w:rFonts w:ascii="Times New Roman" w:hAnsi="Times New Roman" w:cs="Times New Roman"/>
          <w:sz w:val="24"/>
          <w:szCs w:val="24"/>
          <w:shd w:val="clear" w:color="auto" w:fill="FFFFFF"/>
        </w:rPr>
        <w:lastRenderedPageBreak/>
        <w:t>estruturada nas relações sociais como um todo. Basicamente, nas relações econômicas e políticas. Nessas vítimas ecoa o clamor de Deus que em Seu Filho realiza sua compaixão.</w:t>
      </w:r>
    </w:p>
    <w:p w14:paraId="5B16DD61" w14:textId="77777777" w:rsidR="00285EEC" w:rsidRPr="00E40598" w:rsidRDefault="00285EEC" w:rsidP="00285EEC">
      <w:pPr>
        <w:spacing w:after="0" w:line="360" w:lineRule="auto"/>
        <w:ind w:left="2268"/>
        <w:jc w:val="both"/>
        <w:rPr>
          <w:rFonts w:ascii="Times New Roman" w:hAnsi="Times New Roman" w:cs="Times New Roman"/>
          <w:sz w:val="24"/>
          <w:szCs w:val="24"/>
          <w:shd w:val="clear" w:color="auto" w:fill="FFFFFF"/>
        </w:rPr>
      </w:pPr>
    </w:p>
    <w:p w14:paraId="1737B812" w14:textId="5890D190" w:rsidR="00285EEC" w:rsidRPr="00E40598" w:rsidRDefault="00285EEC" w:rsidP="00285EEC">
      <w:pPr>
        <w:spacing w:after="0" w:line="240" w:lineRule="auto"/>
        <w:ind w:left="2268"/>
        <w:jc w:val="both"/>
        <w:rPr>
          <w:rFonts w:ascii="Times New Roman" w:hAnsi="Times New Roman" w:cs="Times New Roman"/>
          <w:sz w:val="24"/>
          <w:szCs w:val="24"/>
          <w:shd w:val="clear" w:color="auto" w:fill="FFFFFF"/>
        </w:rPr>
      </w:pPr>
      <w:r w:rsidRPr="00E40598">
        <w:rPr>
          <w:rFonts w:ascii="Times New Roman" w:hAnsi="Times New Roman" w:cs="Times New Roman"/>
          <w:sz w:val="24"/>
          <w:szCs w:val="24"/>
          <w:shd w:val="clear" w:color="auto" w:fill="FFFFFF"/>
        </w:rPr>
        <w:t xml:space="preserve">Pela sua atitude, Jesus revelou às vítimas a compaixão de Deus: Deus está com elas assim também como o próprio Jesus. É evidente que ele considerou as pessoas mais insignificantes como importantes e as pessoas marginalizadas pela sociedade </w:t>
      </w:r>
      <w:proofErr w:type="spellStart"/>
      <w:r w:rsidRPr="00E40598">
        <w:rPr>
          <w:rFonts w:ascii="Times New Roman" w:hAnsi="Times New Roman" w:cs="Times New Roman"/>
          <w:sz w:val="24"/>
          <w:szCs w:val="24"/>
          <w:shd w:val="clear" w:color="auto" w:fill="FFFFFF"/>
        </w:rPr>
        <w:t>autojustificadora</w:t>
      </w:r>
      <w:proofErr w:type="spellEnd"/>
      <w:r w:rsidRPr="00E40598">
        <w:rPr>
          <w:rFonts w:ascii="Times New Roman" w:hAnsi="Times New Roman" w:cs="Times New Roman"/>
          <w:sz w:val="24"/>
          <w:szCs w:val="24"/>
          <w:shd w:val="clear" w:color="auto" w:fill="FFFFFF"/>
        </w:rPr>
        <w:t xml:space="preserve"> como chamados por Deus, </w:t>
      </w:r>
      <w:proofErr w:type="spellStart"/>
      <w:r w:rsidRPr="00E40598">
        <w:rPr>
          <w:rFonts w:ascii="Times New Roman" w:hAnsi="Times New Roman" w:cs="Times New Roman"/>
          <w:sz w:val="24"/>
          <w:szCs w:val="24"/>
          <w:shd w:val="clear" w:color="auto" w:fill="FFFFFF"/>
        </w:rPr>
        <w:t>co</w:t>
      </w:r>
      <w:proofErr w:type="spellEnd"/>
      <w:r w:rsidRPr="00E40598">
        <w:rPr>
          <w:rFonts w:ascii="Times New Roman" w:hAnsi="Times New Roman" w:cs="Times New Roman"/>
          <w:sz w:val="24"/>
          <w:szCs w:val="24"/>
          <w:shd w:val="clear" w:color="auto" w:fill="FFFFFF"/>
        </w:rPr>
        <w:t>/</w:t>
      </w:r>
      <w:proofErr w:type="spellStart"/>
      <w:r w:rsidRPr="00E40598">
        <w:rPr>
          <w:rFonts w:ascii="Times New Roman" w:hAnsi="Times New Roman" w:cs="Times New Roman"/>
          <w:sz w:val="24"/>
          <w:szCs w:val="24"/>
          <w:shd w:val="clear" w:color="auto" w:fill="FFFFFF"/>
        </w:rPr>
        <w:t>mo</w:t>
      </w:r>
      <w:proofErr w:type="spellEnd"/>
      <w:r w:rsidRPr="00E40598">
        <w:rPr>
          <w:rFonts w:ascii="Times New Roman" w:hAnsi="Times New Roman" w:cs="Times New Roman"/>
          <w:sz w:val="24"/>
          <w:szCs w:val="24"/>
          <w:shd w:val="clear" w:color="auto" w:fill="FFFFFF"/>
        </w:rPr>
        <w:t xml:space="preserve"> ele diz nas bem-aventuranças do Sermão da Montanha. Os perdidos são seu primeiro amor. Àqueles que a sociedade dos ricos, saudáveis e justos não oferecia um futuro, à </w:t>
      </w:r>
      <w:r w:rsidRPr="00E40598">
        <w:rPr>
          <w:rFonts w:ascii="Times New Roman" w:hAnsi="Times New Roman" w:cs="Times New Roman"/>
          <w:i/>
          <w:iCs/>
          <w:sz w:val="24"/>
          <w:szCs w:val="24"/>
          <w:shd w:val="clear" w:color="auto" w:fill="FFFFFF"/>
        </w:rPr>
        <w:t>“no-future-</w:t>
      </w:r>
      <w:proofErr w:type="spellStart"/>
      <w:r w:rsidRPr="00E40598">
        <w:rPr>
          <w:rFonts w:ascii="Times New Roman" w:hAnsi="Times New Roman" w:cs="Times New Roman"/>
          <w:i/>
          <w:iCs/>
          <w:sz w:val="24"/>
          <w:szCs w:val="24"/>
          <w:shd w:val="clear" w:color="auto" w:fill="FFFFFF"/>
        </w:rPr>
        <w:t>generation</w:t>
      </w:r>
      <w:proofErr w:type="spellEnd"/>
      <w:r w:rsidRPr="00E40598">
        <w:rPr>
          <w:rFonts w:ascii="Times New Roman" w:hAnsi="Times New Roman" w:cs="Times New Roman"/>
          <w:sz w:val="24"/>
          <w:szCs w:val="24"/>
          <w:shd w:val="clear" w:color="auto" w:fill="FFFFFF"/>
        </w:rPr>
        <w:t>” da época, para eles Jesus abriu o futuro do Reino de Deus, na terra. (MOLTMANN, 2012, p. 215).</w:t>
      </w:r>
    </w:p>
    <w:p w14:paraId="4F9D383F" w14:textId="77777777" w:rsidR="00285EEC" w:rsidRPr="00E40598" w:rsidRDefault="00285EEC" w:rsidP="00285EEC">
      <w:pPr>
        <w:spacing w:after="0" w:line="360" w:lineRule="auto"/>
        <w:ind w:left="2268"/>
        <w:jc w:val="both"/>
        <w:rPr>
          <w:rFonts w:ascii="Times New Roman" w:hAnsi="Times New Roman" w:cs="Times New Roman"/>
          <w:sz w:val="24"/>
          <w:szCs w:val="24"/>
          <w:shd w:val="clear" w:color="auto" w:fill="FFFFFF"/>
        </w:rPr>
      </w:pPr>
    </w:p>
    <w:p w14:paraId="5D839B15" w14:textId="77777777" w:rsidR="00285EEC" w:rsidRPr="00E40598" w:rsidRDefault="00285EEC" w:rsidP="00285EEC">
      <w:pPr>
        <w:spacing w:after="0" w:line="360" w:lineRule="auto"/>
        <w:ind w:firstLine="851"/>
        <w:jc w:val="both"/>
        <w:rPr>
          <w:rFonts w:ascii="Times New Roman" w:hAnsi="Times New Roman" w:cs="Times New Roman"/>
          <w:sz w:val="24"/>
          <w:szCs w:val="24"/>
          <w:shd w:val="clear" w:color="auto" w:fill="FFFFFF"/>
        </w:rPr>
      </w:pPr>
      <w:r w:rsidRPr="00E40598">
        <w:rPr>
          <w:rFonts w:ascii="Times New Roman" w:hAnsi="Times New Roman" w:cs="Times New Roman"/>
          <w:sz w:val="24"/>
          <w:szCs w:val="24"/>
          <w:shd w:val="clear" w:color="auto" w:fill="FFFFFF"/>
        </w:rPr>
        <w:t xml:space="preserve">Nisso se confirma a promessa profética de Jesus: os últimos serão os primeiros (Cf. </w:t>
      </w:r>
      <w:proofErr w:type="spellStart"/>
      <w:r w:rsidRPr="00E40598">
        <w:rPr>
          <w:rFonts w:ascii="Times New Roman" w:hAnsi="Times New Roman" w:cs="Times New Roman"/>
          <w:sz w:val="24"/>
          <w:szCs w:val="24"/>
          <w:shd w:val="clear" w:color="auto" w:fill="FFFFFF"/>
        </w:rPr>
        <w:t>Mt</w:t>
      </w:r>
      <w:proofErr w:type="spellEnd"/>
      <w:r w:rsidRPr="00E40598">
        <w:rPr>
          <w:rFonts w:ascii="Times New Roman" w:hAnsi="Times New Roman" w:cs="Times New Roman"/>
          <w:sz w:val="24"/>
          <w:szCs w:val="24"/>
          <w:shd w:val="clear" w:color="auto" w:fill="FFFFFF"/>
        </w:rPr>
        <w:t xml:space="preserve"> 20,16). A promessa é para todos, a partir dos últimos. Muitos são chamados, mas poucos serão “os escolhidos”. Por isso a ética cristã deve inserir-se na sociedade como um serviço de esperança nos diversos âmbitos da sociedade. Um serviço à pessoa humana, à cultura, à economia, à política. (Cf. DSI 551). Sem essa inserção a “</w:t>
      </w:r>
      <w:r w:rsidRPr="00E40598">
        <w:rPr>
          <w:rFonts w:ascii="Times New Roman" w:hAnsi="Times New Roman" w:cs="Times New Roman"/>
          <w:i/>
          <w:iCs/>
          <w:sz w:val="24"/>
          <w:szCs w:val="24"/>
          <w:shd w:val="clear" w:color="auto" w:fill="FFFFFF"/>
        </w:rPr>
        <w:t>revolução de Deus”</w:t>
      </w:r>
      <w:r w:rsidRPr="00E40598">
        <w:rPr>
          <w:rFonts w:ascii="Times New Roman" w:hAnsi="Times New Roman" w:cs="Times New Roman"/>
          <w:sz w:val="24"/>
          <w:szCs w:val="24"/>
          <w:shd w:val="clear" w:color="auto" w:fill="FFFFFF"/>
        </w:rPr>
        <w:t xml:space="preserve"> não acontece. (</w:t>
      </w:r>
      <w:proofErr w:type="spellStart"/>
      <w:r w:rsidRPr="00E40598">
        <w:rPr>
          <w:rFonts w:ascii="Times New Roman" w:hAnsi="Times New Roman" w:cs="Times New Roman"/>
          <w:sz w:val="24"/>
          <w:szCs w:val="24"/>
          <w:shd w:val="clear" w:color="auto" w:fill="FFFFFF"/>
        </w:rPr>
        <w:t>Cf</w:t>
      </w:r>
      <w:proofErr w:type="spellEnd"/>
      <w:r w:rsidRPr="00E40598">
        <w:rPr>
          <w:rFonts w:ascii="Times New Roman" w:hAnsi="Times New Roman" w:cs="Times New Roman"/>
          <w:sz w:val="24"/>
          <w:szCs w:val="24"/>
          <w:shd w:val="clear" w:color="auto" w:fill="FFFFFF"/>
        </w:rPr>
        <w:t>, MOLTMANN, 2012, p. 215). Porque sem a “</w:t>
      </w:r>
      <w:proofErr w:type="spellStart"/>
      <w:r w:rsidRPr="00E40598">
        <w:rPr>
          <w:rFonts w:ascii="Times New Roman" w:hAnsi="Times New Roman" w:cs="Times New Roman"/>
          <w:sz w:val="24"/>
          <w:szCs w:val="24"/>
          <w:shd w:val="clear" w:color="auto" w:fill="FFFFFF"/>
        </w:rPr>
        <w:t>revaloração</w:t>
      </w:r>
      <w:proofErr w:type="spellEnd"/>
      <w:r w:rsidRPr="00E40598">
        <w:rPr>
          <w:rFonts w:ascii="Times New Roman" w:hAnsi="Times New Roman" w:cs="Times New Roman"/>
          <w:sz w:val="24"/>
          <w:szCs w:val="24"/>
          <w:shd w:val="clear" w:color="auto" w:fill="FFFFFF"/>
        </w:rPr>
        <w:t xml:space="preserve"> dos valores”, e ações concretas de esperança não é possível uma renovação das estruturas sociais que contradizem, contrariam o Reino de Justiça, de Vida e de Paz.</w:t>
      </w:r>
    </w:p>
    <w:p w14:paraId="1CE15870" w14:textId="77777777" w:rsidR="00285EEC" w:rsidRPr="00E40598" w:rsidRDefault="00285EEC" w:rsidP="00285EEC">
      <w:pPr>
        <w:spacing w:after="0" w:line="360" w:lineRule="auto"/>
        <w:ind w:left="2268"/>
        <w:jc w:val="both"/>
        <w:rPr>
          <w:rFonts w:ascii="Times New Roman" w:hAnsi="Times New Roman" w:cs="Times New Roman"/>
          <w:sz w:val="24"/>
          <w:szCs w:val="24"/>
          <w:shd w:val="clear" w:color="auto" w:fill="FFFFFF"/>
        </w:rPr>
      </w:pPr>
    </w:p>
    <w:p w14:paraId="0C0A7212" w14:textId="4A621B05" w:rsidR="00285EEC" w:rsidRPr="00E40598" w:rsidRDefault="00285EEC" w:rsidP="00285EEC">
      <w:pPr>
        <w:pStyle w:val="NormalWeb"/>
        <w:shd w:val="clear" w:color="auto" w:fill="FFFFFF"/>
        <w:spacing w:before="0" w:beforeAutospacing="0" w:after="0" w:afterAutospacing="0"/>
        <w:ind w:left="2268"/>
        <w:jc w:val="both"/>
      </w:pPr>
      <w:r w:rsidRPr="00E40598">
        <w:t xml:space="preserve">A esperança cristã imprime um grande impulso ao compromisso em campo social, infundindo confiança na possibilidade de construir um mundo melhor, na consciência de que não pode existir um “paraíso terrestre”. Os cristãos, especialmente os fiéis leigos, são exortados a comportar-se de modo que “façam brilhar a força do Evangelho na vida quotidiana, familiar e social. Eles apresentam-se como filhos da promessa, quando fortes na fé e na esperança, aproveitam o tempo presente (cf. </w:t>
      </w:r>
      <w:proofErr w:type="spellStart"/>
      <w:r w:rsidRPr="00E40598">
        <w:t>Ef</w:t>
      </w:r>
      <w:proofErr w:type="spellEnd"/>
      <w:r w:rsidRPr="00E40598">
        <w:t xml:space="preserve"> 5,16; </w:t>
      </w:r>
      <w:proofErr w:type="spellStart"/>
      <w:r w:rsidRPr="00E40598">
        <w:t>Col</w:t>
      </w:r>
      <w:proofErr w:type="spellEnd"/>
      <w:r w:rsidRPr="00E40598">
        <w:t xml:space="preserve"> 4,5) e com paciência esperam a glória futura (cf. </w:t>
      </w:r>
      <w:proofErr w:type="spellStart"/>
      <w:r w:rsidRPr="00E40598">
        <w:t>Rm</w:t>
      </w:r>
      <w:proofErr w:type="spellEnd"/>
      <w:r w:rsidRPr="00E40598">
        <w:t xml:space="preserve"> 8,25). Não escondam esta esperança no interior da alma, mas exprimam-na mesmo através das estruturas da vida social, por uma renovação contínua e pela luta “contra os dominadores deste mundo tenebroso e contra os espíritos do mal” (</w:t>
      </w:r>
      <w:proofErr w:type="spellStart"/>
      <w:r w:rsidRPr="00E40598">
        <w:t>Ef</w:t>
      </w:r>
      <w:proofErr w:type="spellEnd"/>
      <w:r w:rsidRPr="00E40598">
        <w:t xml:space="preserve"> 6,12). (DSI, 579).</w:t>
      </w:r>
    </w:p>
    <w:p w14:paraId="497F48AB" w14:textId="3313A1F6" w:rsidR="00B02187" w:rsidRPr="00E40598" w:rsidRDefault="00B02187" w:rsidP="00B02187">
      <w:pPr>
        <w:pStyle w:val="NormalWeb"/>
        <w:shd w:val="clear" w:color="auto" w:fill="FFFFFF"/>
        <w:spacing w:before="0" w:beforeAutospacing="0" w:after="0" w:afterAutospacing="0"/>
        <w:jc w:val="both"/>
      </w:pPr>
    </w:p>
    <w:p w14:paraId="13392C0B" w14:textId="135B5506" w:rsidR="00B02187" w:rsidRPr="00E40598" w:rsidRDefault="00B02187" w:rsidP="00B02187">
      <w:pPr>
        <w:pStyle w:val="NormalWeb"/>
        <w:shd w:val="clear" w:color="auto" w:fill="FFFFFF"/>
        <w:spacing w:before="0" w:beforeAutospacing="0" w:after="0" w:afterAutospacing="0"/>
        <w:jc w:val="both"/>
      </w:pPr>
    </w:p>
    <w:p w14:paraId="31D99568" w14:textId="77777777" w:rsidR="00B02187" w:rsidRPr="00E40598" w:rsidRDefault="00B02187" w:rsidP="00B02187">
      <w:pPr>
        <w:pStyle w:val="NormalWeb"/>
        <w:shd w:val="clear" w:color="auto" w:fill="FFFFFF"/>
        <w:spacing w:before="0" w:beforeAutospacing="0" w:after="0" w:afterAutospacing="0"/>
        <w:jc w:val="both"/>
      </w:pPr>
    </w:p>
    <w:p w14:paraId="0345828A" w14:textId="7D047AFD" w:rsidR="00B02187" w:rsidRPr="00E40598" w:rsidRDefault="00B02187" w:rsidP="00B02187">
      <w:pPr>
        <w:spacing w:after="0" w:line="360" w:lineRule="auto"/>
        <w:ind w:firstLine="851"/>
        <w:jc w:val="both"/>
        <w:rPr>
          <w:rFonts w:ascii="Times New Roman" w:hAnsi="Times New Roman" w:cs="Times New Roman"/>
          <w:sz w:val="24"/>
          <w:szCs w:val="24"/>
        </w:rPr>
      </w:pPr>
      <w:r w:rsidRPr="00E40598">
        <w:rPr>
          <w:rFonts w:ascii="Times New Roman" w:hAnsi="Times New Roman" w:cs="Times New Roman"/>
          <w:sz w:val="24"/>
          <w:szCs w:val="24"/>
        </w:rPr>
        <w:t xml:space="preserve">O “novo céu e a nova terra” profetizado por Isaías e proclamado por João no livro do Apocalipse não pode ser interpretado apenas como a “Jerusalém celeste” supra histórica; mas </w:t>
      </w:r>
      <w:r w:rsidRPr="00E40598">
        <w:rPr>
          <w:rFonts w:ascii="Times New Roman" w:hAnsi="Times New Roman" w:cs="Times New Roman"/>
          <w:sz w:val="24"/>
          <w:szCs w:val="24"/>
        </w:rPr>
        <w:lastRenderedPageBreak/>
        <w:t>como superação do mistério da iniquidade. Da violência e de suas múltiplas formas de exploração.</w:t>
      </w:r>
    </w:p>
    <w:p w14:paraId="0866B4B6" w14:textId="672F4FF4" w:rsidR="00B02187" w:rsidRPr="00E40598" w:rsidRDefault="00B02187" w:rsidP="00B02187">
      <w:pPr>
        <w:spacing w:after="0" w:line="360" w:lineRule="auto"/>
        <w:jc w:val="both"/>
        <w:rPr>
          <w:rFonts w:ascii="Times New Roman" w:hAnsi="Times New Roman" w:cs="Times New Roman"/>
          <w:b/>
          <w:bCs/>
          <w:sz w:val="24"/>
          <w:szCs w:val="24"/>
        </w:rPr>
      </w:pPr>
    </w:p>
    <w:p w14:paraId="1D1B396E" w14:textId="07CD1DC8" w:rsidR="00B02187" w:rsidRPr="00E40598" w:rsidRDefault="00B02187" w:rsidP="005E09EA">
      <w:pPr>
        <w:pStyle w:val="PargrafodaLista"/>
        <w:numPr>
          <w:ilvl w:val="0"/>
          <w:numId w:val="3"/>
        </w:numPr>
        <w:spacing w:line="360" w:lineRule="auto"/>
        <w:jc w:val="both"/>
        <w:rPr>
          <w:b/>
          <w:bCs/>
        </w:rPr>
      </w:pPr>
      <w:r w:rsidRPr="00E40598">
        <w:rPr>
          <w:b/>
          <w:bCs/>
        </w:rPr>
        <w:t>CO</w:t>
      </w:r>
      <w:r w:rsidR="005E09EA" w:rsidRPr="00E40598">
        <w:rPr>
          <w:b/>
          <w:bCs/>
        </w:rPr>
        <w:t>NSIDERAÇÕES FINAIS</w:t>
      </w:r>
    </w:p>
    <w:p w14:paraId="1CAD8DC0" w14:textId="7D3400F7" w:rsidR="00B02187" w:rsidRPr="00E40598" w:rsidRDefault="00B02187" w:rsidP="00B02187">
      <w:pPr>
        <w:spacing w:after="0" w:line="360" w:lineRule="auto"/>
        <w:jc w:val="both"/>
        <w:rPr>
          <w:rFonts w:ascii="Times New Roman" w:hAnsi="Times New Roman" w:cs="Times New Roman"/>
          <w:sz w:val="24"/>
          <w:szCs w:val="24"/>
        </w:rPr>
      </w:pPr>
    </w:p>
    <w:p w14:paraId="1985264D" w14:textId="504623C2" w:rsidR="00B02187" w:rsidRPr="00E40598" w:rsidRDefault="00B02187" w:rsidP="00B02187">
      <w:pPr>
        <w:spacing w:after="0" w:line="360" w:lineRule="auto"/>
        <w:ind w:firstLine="851"/>
        <w:jc w:val="both"/>
        <w:rPr>
          <w:rFonts w:ascii="Times New Roman" w:hAnsi="Times New Roman" w:cs="Times New Roman"/>
          <w:sz w:val="24"/>
          <w:szCs w:val="24"/>
        </w:rPr>
      </w:pPr>
      <w:r w:rsidRPr="00E40598">
        <w:rPr>
          <w:rFonts w:ascii="Times New Roman" w:eastAsia="Times New Roman" w:hAnsi="Times New Roman" w:cs="Times New Roman"/>
          <w:color w:val="000000" w:themeColor="text1"/>
          <w:sz w:val="24"/>
          <w:szCs w:val="24"/>
          <w:lang w:eastAsia="pt-BR"/>
        </w:rPr>
        <w:t xml:space="preserve">A esperança seria letra morta se sua vitalidade histórica se dissipasse em utopias ou fechar-se em culto privado de uma fé intimista e voltada meramente para a salvação da alma na vida eterna. </w:t>
      </w:r>
      <w:r w:rsidRPr="00E40598">
        <w:rPr>
          <w:rFonts w:ascii="Times New Roman" w:hAnsi="Times New Roman" w:cs="Times New Roman"/>
          <w:sz w:val="24"/>
          <w:szCs w:val="24"/>
        </w:rPr>
        <w:t>O “</w:t>
      </w:r>
      <w:r w:rsidRPr="00E40598">
        <w:rPr>
          <w:rFonts w:ascii="Times New Roman" w:hAnsi="Times New Roman" w:cs="Times New Roman"/>
          <w:i/>
          <w:iCs/>
          <w:sz w:val="24"/>
          <w:szCs w:val="24"/>
        </w:rPr>
        <w:t>já e o ainda não”</w:t>
      </w:r>
      <w:r w:rsidRPr="00E40598">
        <w:rPr>
          <w:rFonts w:ascii="Times New Roman" w:hAnsi="Times New Roman" w:cs="Times New Roman"/>
          <w:sz w:val="24"/>
          <w:szCs w:val="24"/>
        </w:rPr>
        <w:t xml:space="preserve"> teológico não permite uma esperança desassociada da vida concreta. Percebemos que a redescoberta da Esperança Cristã como promessa histórico-salvífica, nos provoca uma busca da superação de uma indiferença ou medo frente aos desafios da realidade, e até mesmo da dúvida existencial em relação ao futuro da humanidade, ajudando-nos a renovar o sentido da própria história enquanto povo peregrino, numa marcha contínua rumo a novas realidades, por meio da Ética Cristã, como discipulado ao Reino prometido. </w:t>
      </w:r>
    </w:p>
    <w:p w14:paraId="2DD6A797" w14:textId="290ACDA4" w:rsidR="00BD4A2D" w:rsidRPr="00E40598" w:rsidRDefault="00BD4A2D" w:rsidP="00B02187">
      <w:pPr>
        <w:spacing w:after="0" w:line="360" w:lineRule="auto"/>
        <w:ind w:firstLine="851"/>
        <w:jc w:val="both"/>
        <w:rPr>
          <w:rFonts w:ascii="Times New Roman" w:eastAsia="Times New Roman" w:hAnsi="Times New Roman" w:cs="Times New Roman"/>
          <w:sz w:val="24"/>
          <w:szCs w:val="24"/>
          <w:lang w:eastAsia="pt-BR"/>
        </w:rPr>
      </w:pPr>
      <w:r w:rsidRPr="00E40598">
        <w:rPr>
          <w:rFonts w:ascii="Times New Roman" w:eastAsia="Times New Roman" w:hAnsi="Times New Roman" w:cs="Times New Roman"/>
          <w:sz w:val="24"/>
          <w:szCs w:val="24"/>
          <w:lang w:eastAsia="pt-BR"/>
        </w:rPr>
        <w:t xml:space="preserve">A antecipação do Reino Prometido no futuro do Ressuscitado se dá pelo </w:t>
      </w:r>
      <w:proofErr w:type="spellStart"/>
      <w:r w:rsidRPr="00E40598">
        <w:rPr>
          <w:rFonts w:ascii="Times New Roman" w:eastAsia="Times New Roman" w:hAnsi="Times New Roman" w:cs="Times New Roman"/>
          <w:i/>
          <w:iCs/>
          <w:sz w:val="24"/>
          <w:szCs w:val="24"/>
          <w:lang w:eastAsia="pt-BR"/>
        </w:rPr>
        <w:t>ethos</w:t>
      </w:r>
      <w:proofErr w:type="spellEnd"/>
      <w:r w:rsidRPr="00E40598">
        <w:rPr>
          <w:rFonts w:ascii="Times New Roman" w:eastAsia="Times New Roman" w:hAnsi="Times New Roman" w:cs="Times New Roman"/>
          <w:sz w:val="24"/>
          <w:szCs w:val="24"/>
          <w:lang w:eastAsia="pt-BR"/>
        </w:rPr>
        <w:t xml:space="preserve"> da transformação da realidade, implícita na esperança cristã. É na missão da esperança, assumida como vocação pública pela Igreja enquanto comunidade do êxodo que o “novo céu e a nova terra” se configuram em realidade histórica. Ao assumirmos o caráter performativo da esperança enquanto participação efetiva na realidade, realizamos a missão da esperança na perspectiva de antecipação do Reino Prometido.</w:t>
      </w:r>
    </w:p>
    <w:p w14:paraId="22D23AAE" w14:textId="0715F245" w:rsidR="00BD4A2D" w:rsidRPr="00E40598" w:rsidRDefault="00BD4A2D" w:rsidP="00BD4A2D">
      <w:pPr>
        <w:spacing w:after="0" w:line="360" w:lineRule="auto"/>
        <w:ind w:firstLine="851"/>
        <w:jc w:val="both"/>
        <w:rPr>
          <w:rFonts w:ascii="Times New Roman" w:eastAsia="Times New Roman" w:hAnsi="Times New Roman" w:cs="Times New Roman"/>
          <w:sz w:val="24"/>
          <w:szCs w:val="24"/>
          <w:lang w:eastAsia="pt-BR"/>
        </w:rPr>
      </w:pPr>
      <w:r w:rsidRPr="00E40598">
        <w:rPr>
          <w:rFonts w:ascii="Times New Roman" w:eastAsia="Times New Roman" w:hAnsi="Times New Roman" w:cs="Times New Roman"/>
          <w:sz w:val="24"/>
          <w:szCs w:val="24"/>
          <w:lang w:eastAsia="pt-BR"/>
        </w:rPr>
        <w:t xml:space="preserve">Na Esperança Cristã temos a custódia do dom da promessa, que diz respeito ao Reinado de Deus que se manifesta no futuro do Ressuscitado-Crucificado e se antecipa pelo </w:t>
      </w:r>
      <w:proofErr w:type="spellStart"/>
      <w:r w:rsidRPr="00E40598">
        <w:rPr>
          <w:rFonts w:ascii="Times New Roman" w:eastAsia="Times New Roman" w:hAnsi="Times New Roman" w:cs="Times New Roman"/>
          <w:sz w:val="24"/>
          <w:szCs w:val="24"/>
          <w:lang w:eastAsia="pt-BR"/>
        </w:rPr>
        <w:t>ethos</w:t>
      </w:r>
      <w:proofErr w:type="spellEnd"/>
      <w:r w:rsidRPr="00E40598">
        <w:rPr>
          <w:rFonts w:ascii="Times New Roman" w:eastAsia="Times New Roman" w:hAnsi="Times New Roman" w:cs="Times New Roman"/>
          <w:sz w:val="24"/>
          <w:szCs w:val="24"/>
          <w:lang w:eastAsia="pt-BR"/>
        </w:rPr>
        <w:t xml:space="preserve"> do discipulado a Cristo. Não é possível falar em Esperança Cristã, advento do Reino de Deus, sem uma práxis que se realiza como Ética Cristã. A Ética do Reino de Vida, Justiça e Paz, se confunde com a Ética da Esperança. </w:t>
      </w:r>
    </w:p>
    <w:p w14:paraId="552EAE3A" w14:textId="7ADEDA9B" w:rsidR="00BD4A2D" w:rsidRPr="00B51700" w:rsidRDefault="00BD4A2D" w:rsidP="00BD4A2D">
      <w:pPr>
        <w:spacing w:after="0" w:line="360" w:lineRule="auto"/>
        <w:jc w:val="both"/>
        <w:rPr>
          <w:rFonts w:ascii="Times New Roman" w:eastAsia="Times New Roman" w:hAnsi="Times New Roman" w:cs="Times New Roman"/>
          <w:sz w:val="24"/>
          <w:szCs w:val="24"/>
          <w:lang w:eastAsia="pt-BR"/>
        </w:rPr>
      </w:pPr>
    </w:p>
    <w:p w14:paraId="52756FF5" w14:textId="653468BB" w:rsidR="00BD4A2D" w:rsidRPr="00B51700" w:rsidRDefault="00BD4A2D" w:rsidP="00BD4A2D">
      <w:pPr>
        <w:spacing w:after="0" w:line="360" w:lineRule="auto"/>
        <w:jc w:val="both"/>
        <w:rPr>
          <w:rFonts w:ascii="Times New Roman" w:eastAsia="Times New Roman" w:hAnsi="Times New Roman" w:cs="Times New Roman"/>
          <w:b/>
          <w:bCs/>
          <w:sz w:val="24"/>
          <w:szCs w:val="24"/>
          <w:lang w:eastAsia="pt-BR"/>
        </w:rPr>
      </w:pPr>
      <w:r w:rsidRPr="00B51700">
        <w:rPr>
          <w:rFonts w:ascii="Times New Roman" w:eastAsia="Times New Roman" w:hAnsi="Times New Roman" w:cs="Times New Roman"/>
          <w:b/>
          <w:bCs/>
          <w:sz w:val="24"/>
          <w:szCs w:val="24"/>
          <w:lang w:eastAsia="pt-BR"/>
        </w:rPr>
        <w:t xml:space="preserve">REFERÊNCIAS </w:t>
      </w:r>
    </w:p>
    <w:p w14:paraId="049CE055" w14:textId="77777777" w:rsidR="0098125D" w:rsidRPr="00B51700" w:rsidRDefault="0098125D" w:rsidP="00AB6BEE">
      <w:pPr>
        <w:spacing w:after="0" w:line="360" w:lineRule="auto"/>
        <w:jc w:val="both"/>
        <w:rPr>
          <w:rFonts w:ascii="Times New Roman" w:eastAsia="Times New Roman" w:hAnsi="Times New Roman" w:cs="Times New Roman"/>
          <w:b/>
          <w:bCs/>
          <w:sz w:val="24"/>
          <w:szCs w:val="24"/>
          <w:lang w:eastAsia="pt-BR"/>
        </w:rPr>
      </w:pPr>
    </w:p>
    <w:p w14:paraId="7B751D38" w14:textId="0232A089" w:rsidR="00BD4A2D" w:rsidRPr="00B51700" w:rsidRDefault="0098125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 xml:space="preserve">AGUIAR, Eugênio. </w:t>
      </w:r>
      <w:r w:rsidRPr="00B51700">
        <w:rPr>
          <w:rFonts w:ascii="Times New Roman" w:hAnsi="Times New Roman" w:cs="Times New Roman"/>
          <w:b/>
          <w:bCs/>
          <w:sz w:val="24"/>
          <w:szCs w:val="24"/>
        </w:rPr>
        <w:t xml:space="preserve">Em Jesus, Deus abraça o sofrimento humano. </w:t>
      </w:r>
      <w:r w:rsidRPr="00B51700">
        <w:rPr>
          <w:rFonts w:ascii="Times New Roman" w:hAnsi="Times New Roman" w:cs="Times New Roman"/>
          <w:bCs/>
          <w:sz w:val="24"/>
          <w:szCs w:val="24"/>
        </w:rPr>
        <w:t xml:space="preserve">Uma Leitura de O Deus crucificado, de Jürgen </w:t>
      </w:r>
      <w:proofErr w:type="spellStart"/>
      <w:r w:rsidRPr="00B51700">
        <w:rPr>
          <w:rFonts w:ascii="Times New Roman" w:hAnsi="Times New Roman" w:cs="Times New Roman"/>
          <w:bCs/>
          <w:sz w:val="24"/>
          <w:szCs w:val="24"/>
        </w:rPr>
        <w:t>Moltmann</w:t>
      </w:r>
      <w:proofErr w:type="spellEnd"/>
      <w:r w:rsidRPr="00B51700">
        <w:rPr>
          <w:rFonts w:ascii="Times New Roman" w:hAnsi="Times New Roman" w:cs="Times New Roman"/>
          <w:bCs/>
          <w:sz w:val="24"/>
          <w:szCs w:val="24"/>
        </w:rPr>
        <w:t>.</w:t>
      </w:r>
      <w:r w:rsidRPr="00B51700">
        <w:rPr>
          <w:rFonts w:ascii="Times New Roman" w:hAnsi="Times New Roman" w:cs="Times New Roman"/>
          <w:sz w:val="24"/>
          <w:szCs w:val="24"/>
        </w:rPr>
        <w:t xml:space="preserve"> São Paulo: Paulinas; </w:t>
      </w:r>
      <w:proofErr w:type="spellStart"/>
      <w:r w:rsidRPr="00B51700">
        <w:rPr>
          <w:rFonts w:ascii="Times New Roman" w:hAnsi="Times New Roman" w:cs="Times New Roman"/>
          <w:sz w:val="24"/>
          <w:szCs w:val="24"/>
        </w:rPr>
        <w:t>Unicap</w:t>
      </w:r>
      <w:proofErr w:type="spellEnd"/>
      <w:r w:rsidRPr="00B51700">
        <w:rPr>
          <w:rFonts w:ascii="Times New Roman" w:hAnsi="Times New Roman" w:cs="Times New Roman"/>
          <w:sz w:val="24"/>
          <w:szCs w:val="24"/>
        </w:rPr>
        <w:t>, 2019.</w:t>
      </w:r>
    </w:p>
    <w:p w14:paraId="6B456595" w14:textId="77777777" w:rsidR="0098125D" w:rsidRPr="00B51700" w:rsidRDefault="0098125D" w:rsidP="00AB6BEE">
      <w:pPr>
        <w:spacing w:after="0" w:line="240" w:lineRule="auto"/>
        <w:jc w:val="both"/>
        <w:rPr>
          <w:rFonts w:ascii="Times New Roman" w:hAnsi="Times New Roman" w:cs="Times New Roman"/>
          <w:sz w:val="24"/>
          <w:szCs w:val="24"/>
        </w:rPr>
      </w:pPr>
    </w:p>
    <w:p w14:paraId="62CBCFA4" w14:textId="1FAEC050"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 xml:space="preserve">BASTOS, Levy da Costa. </w:t>
      </w:r>
      <w:r w:rsidRPr="00B51700">
        <w:rPr>
          <w:rFonts w:ascii="Times New Roman" w:hAnsi="Times New Roman" w:cs="Times New Roman"/>
          <w:bCs/>
          <w:sz w:val="24"/>
          <w:szCs w:val="24"/>
        </w:rPr>
        <w:t xml:space="preserve">“O futuro na Promessa” Perspectivas da escatologia de Jürgen </w:t>
      </w:r>
      <w:proofErr w:type="spellStart"/>
      <w:r w:rsidRPr="00B51700">
        <w:rPr>
          <w:rFonts w:ascii="Times New Roman" w:hAnsi="Times New Roman" w:cs="Times New Roman"/>
          <w:bCs/>
          <w:sz w:val="24"/>
          <w:szCs w:val="24"/>
        </w:rPr>
        <w:t>Moltmann</w:t>
      </w:r>
      <w:proofErr w:type="spellEnd"/>
      <w:r w:rsidRPr="00B51700">
        <w:rPr>
          <w:rFonts w:ascii="Times New Roman" w:hAnsi="Times New Roman" w:cs="Times New Roman"/>
          <w:bCs/>
          <w:sz w:val="24"/>
          <w:szCs w:val="24"/>
        </w:rPr>
        <w:t>.</w:t>
      </w:r>
      <w:r w:rsidRPr="00B51700">
        <w:rPr>
          <w:rFonts w:ascii="Times New Roman" w:hAnsi="Times New Roman" w:cs="Times New Roman"/>
          <w:b/>
          <w:bCs/>
          <w:sz w:val="24"/>
          <w:szCs w:val="24"/>
        </w:rPr>
        <w:t xml:space="preserve"> </w:t>
      </w:r>
      <w:r w:rsidRPr="00B51700">
        <w:rPr>
          <w:rFonts w:ascii="Times New Roman" w:hAnsi="Times New Roman" w:cs="Times New Roman"/>
          <w:b/>
          <w:sz w:val="24"/>
          <w:szCs w:val="24"/>
        </w:rPr>
        <w:t>Estudos de Religião,</w:t>
      </w:r>
      <w:r w:rsidRPr="00B51700">
        <w:rPr>
          <w:rFonts w:ascii="Times New Roman" w:hAnsi="Times New Roman" w:cs="Times New Roman"/>
          <w:sz w:val="24"/>
          <w:szCs w:val="24"/>
        </w:rPr>
        <w:t xml:space="preserve"> v. 23, n. 36, 249-257, jan./jun. 2009.</w:t>
      </w:r>
    </w:p>
    <w:p w14:paraId="0E147078" w14:textId="412B5D92" w:rsidR="005A7374" w:rsidRPr="00B51700" w:rsidRDefault="005A7374" w:rsidP="00AB6BEE">
      <w:pPr>
        <w:spacing w:after="0" w:line="240" w:lineRule="auto"/>
        <w:jc w:val="both"/>
        <w:rPr>
          <w:rFonts w:ascii="Times New Roman" w:hAnsi="Times New Roman" w:cs="Times New Roman"/>
          <w:sz w:val="24"/>
          <w:szCs w:val="24"/>
        </w:rPr>
      </w:pPr>
    </w:p>
    <w:p w14:paraId="31003632" w14:textId="77777777" w:rsidR="005A7374" w:rsidRPr="00B51700" w:rsidRDefault="005A7374"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 xml:space="preserve">GIBELLINI, </w:t>
      </w:r>
      <w:proofErr w:type="spellStart"/>
      <w:r w:rsidRPr="00B51700">
        <w:rPr>
          <w:rFonts w:ascii="Times New Roman" w:hAnsi="Times New Roman" w:cs="Times New Roman"/>
          <w:sz w:val="24"/>
          <w:szCs w:val="24"/>
        </w:rPr>
        <w:t>Rosino</w:t>
      </w:r>
      <w:proofErr w:type="spellEnd"/>
      <w:r w:rsidRPr="00B51700">
        <w:rPr>
          <w:rFonts w:ascii="Times New Roman" w:hAnsi="Times New Roman" w:cs="Times New Roman"/>
          <w:sz w:val="24"/>
          <w:szCs w:val="24"/>
        </w:rPr>
        <w:t xml:space="preserve">. </w:t>
      </w:r>
      <w:r w:rsidRPr="00B51700">
        <w:rPr>
          <w:rFonts w:ascii="Times New Roman" w:hAnsi="Times New Roman" w:cs="Times New Roman"/>
          <w:b/>
          <w:bCs/>
          <w:sz w:val="24"/>
          <w:szCs w:val="24"/>
        </w:rPr>
        <w:t>A Teologia do Século XX</w:t>
      </w:r>
      <w:r w:rsidRPr="00B51700">
        <w:rPr>
          <w:rFonts w:ascii="Times New Roman" w:hAnsi="Times New Roman" w:cs="Times New Roman"/>
          <w:sz w:val="24"/>
          <w:szCs w:val="24"/>
        </w:rPr>
        <w:t>. Tradução de João Paiva Netto. São Paulo: Vozes, 2012.</w:t>
      </w:r>
    </w:p>
    <w:p w14:paraId="346F678F" w14:textId="77777777" w:rsidR="00BD4A2D" w:rsidRPr="00B51700" w:rsidRDefault="00BD4A2D" w:rsidP="00AB6BEE">
      <w:pPr>
        <w:spacing w:after="0" w:line="240" w:lineRule="auto"/>
        <w:jc w:val="both"/>
        <w:rPr>
          <w:rFonts w:ascii="Times New Roman" w:hAnsi="Times New Roman" w:cs="Times New Roman"/>
          <w:sz w:val="24"/>
          <w:szCs w:val="24"/>
        </w:rPr>
      </w:pPr>
    </w:p>
    <w:p w14:paraId="30E4A275" w14:textId="77777777"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MOLTMANN, Jürgen</w:t>
      </w:r>
      <w:r w:rsidRPr="00B51700">
        <w:rPr>
          <w:rFonts w:ascii="Times New Roman" w:hAnsi="Times New Roman" w:cs="Times New Roman"/>
          <w:b/>
          <w:bCs/>
          <w:sz w:val="24"/>
          <w:szCs w:val="24"/>
        </w:rPr>
        <w:t>.</w:t>
      </w:r>
      <w:r w:rsidRPr="00B51700">
        <w:rPr>
          <w:rFonts w:ascii="Times New Roman" w:hAnsi="Times New Roman" w:cs="Times New Roman"/>
          <w:sz w:val="24"/>
          <w:szCs w:val="24"/>
        </w:rPr>
        <w:t xml:space="preserve"> </w:t>
      </w:r>
      <w:r w:rsidRPr="00B51700">
        <w:rPr>
          <w:rFonts w:ascii="Times New Roman" w:hAnsi="Times New Roman" w:cs="Times New Roman"/>
          <w:b/>
          <w:bCs/>
          <w:sz w:val="24"/>
          <w:szCs w:val="24"/>
        </w:rPr>
        <w:t xml:space="preserve">Ética da Esperança. </w:t>
      </w:r>
      <w:r w:rsidRPr="00B51700">
        <w:rPr>
          <w:rFonts w:ascii="Times New Roman" w:hAnsi="Times New Roman" w:cs="Times New Roman"/>
          <w:sz w:val="24"/>
          <w:szCs w:val="24"/>
        </w:rPr>
        <w:t>Petrópolis: Vozes.2012.</w:t>
      </w:r>
    </w:p>
    <w:p w14:paraId="4E391D3F" w14:textId="77777777" w:rsidR="00BD4A2D" w:rsidRPr="00B51700" w:rsidRDefault="00BD4A2D" w:rsidP="00AB6BEE">
      <w:pPr>
        <w:spacing w:after="0" w:line="240" w:lineRule="auto"/>
        <w:jc w:val="both"/>
        <w:rPr>
          <w:rFonts w:ascii="Times New Roman" w:hAnsi="Times New Roman" w:cs="Times New Roman"/>
          <w:sz w:val="24"/>
          <w:szCs w:val="24"/>
        </w:rPr>
      </w:pPr>
    </w:p>
    <w:p w14:paraId="2EC574B6" w14:textId="77777777"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MOLTMANN, Jürgen</w:t>
      </w:r>
      <w:r w:rsidRPr="00B51700">
        <w:rPr>
          <w:rFonts w:ascii="Times New Roman" w:hAnsi="Times New Roman" w:cs="Times New Roman"/>
          <w:b/>
          <w:bCs/>
          <w:sz w:val="24"/>
          <w:szCs w:val="24"/>
        </w:rPr>
        <w:t xml:space="preserve">. O Deus Crucificado. </w:t>
      </w:r>
      <w:r w:rsidRPr="00B51700">
        <w:rPr>
          <w:rFonts w:ascii="Times New Roman" w:hAnsi="Times New Roman" w:cs="Times New Roman"/>
          <w:sz w:val="24"/>
          <w:szCs w:val="24"/>
        </w:rPr>
        <w:t>Santo André: Academia Cristã, 2020.</w:t>
      </w:r>
    </w:p>
    <w:p w14:paraId="681B2CBA" w14:textId="77777777" w:rsidR="00BD4A2D" w:rsidRPr="00B51700" w:rsidRDefault="00BD4A2D" w:rsidP="00AB6BEE">
      <w:pPr>
        <w:spacing w:after="0" w:line="240" w:lineRule="auto"/>
        <w:jc w:val="both"/>
        <w:rPr>
          <w:rFonts w:ascii="Times New Roman" w:hAnsi="Times New Roman" w:cs="Times New Roman"/>
          <w:sz w:val="24"/>
          <w:szCs w:val="24"/>
        </w:rPr>
      </w:pPr>
    </w:p>
    <w:p w14:paraId="758FC7C4" w14:textId="0A6BF3E1"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MOLTMANN, Jürgen</w:t>
      </w:r>
      <w:r w:rsidRPr="00B51700">
        <w:rPr>
          <w:rFonts w:ascii="Times New Roman" w:hAnsi="Times New Roman" w:cs="Times New Roman"/>
          <w:b/>
          <w:bCs/>
          <w:sz w:val="24"/>
          <w:szCs w:val="24"/>
        </w:rPr>
        <w:t xml:space="preserve">. Teologia da Esperança. </w:t>
      </w:r>
      <w:r w:rsidRPr="00B51700">
        <w:rPr>
          <w:rFonts w:ascii="Times New Roman" w:hAnsi="Times New Roman" w:cs="Times New Roman"/>
          <w:sz w:val="24"/>
          <w:szCs w:val="24"/>
        </w:rPr>
        <w:t xml:space="preserve">São Paulo: </w:t>
      </w:r>
      <w:proofErr w:type="spellStart"/>
      <w:r w:rsidRPr="00B51700">
        <w:rPr>
          <w:rFonts w:ascii="Times New Roman" w:hAnsi="Times New Roman" w:cs="Times New Roman"/>
          <w:sz w:val="24"/>
          <w:szCs w:val="24"/>
        </w:rPr>
        <w:t>Herder</w:t>
      </w:r>
      <w:proofErr w:type="spellEnd"/>
      <w:r w:rsidRPr="00B51700">
        <w:rPr>
          <w:rFonts w:ascii="Times New Roman" w:hAnsi="Times New Roman" w:cs="Times New Roman"/>
          <w:sz w:val="24"/>
          <w:szCs w:val="24"/>
        </w:rPr>
        <w:t>, 1971.</w:t>
      </w:r>
    </w:p>
    <w:p w14:paraId="4C8B496B" w14:textId="77777777" w:rsidR="005A7374" w:rsidRPr="00B51700" w:rsidRDefault="005A7374" w:rsidP="00AB6BEE">
      <w:pPr>
        <w:spacing w:after="0" w:line="240" w:lineRule="auto"/>
        <w:jc w:val="both"/>
        <w:rPr>
          <w:rFonts w:ascii="Times New Roman" w:hAnsi="Times New Roman" w:cs="Times New Roman"/>
          <w:sz w:val="24"/>
          <w:szCs w:val="24"/>
        </w:rPr>
      </w:pPr>
    </w:p>
    <w:p w14:paraId="168C61B8" w14:textId="77777777" w:rsidR="005A7374" w:rsidRPr="00B51700" w:rsidRDefault="005A7374"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PONTIFÍCIO CONSELHO “JUSTIÇA E PAZ”. Compêndio de Doutrina Social da Igreja. São Paulo: Paulinas, 2005.</w:t>
      </w:r>
    </w:p>
    <w:p w14:paraId="1E50F626" w14:textId="77777777" w:rsidR="00BD4A2D" w:rsidRPr="00B51700" w:rsidRDefault="00BD4A2D" w:rsidP="00AB6BEE">
      <w:pPr>
        <w:spacing w:after="0" w:line="240" w:lineRule="auto"/>
        <w:jc w:val="both"/>
        <w:rPr>
          <w:rFonts w:ascii="Times New Roman" w:hAnsi="Times New Roman" w:cs="Times New Roman"/>
          <w:sz w:val="24"/>
          <w:szCs w:val="24"/>
        </w:rPr>
      </w:pPr>
    </w:p>
    <w:p w14:paraId="22FFD4BE" w14:textId="5E6130C6"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 xml:space="preserve">KUZMA, César. </w:t>
      </w:r>
      <w:r w:rsidRPr="00B51700">
        <w:rPr>
          <w:rFonts w:ascii="Times New Roman" w:hAnsi="Times New Roman" w:cs="Times New Roman"/>
          <w:bCs/>
          <w:sz w:val="24"/>
          <w:szCs w:val="24"/>
        </w:rPr>
        <w:t xml:space="preserve">A esperança cristã na “Teologia da Esperança”: 45 anos da Teologia da Esperança de Jürgen </w:t>
      </w:r>
      <w:proofErr w:type="spellStart"/>
      <w:r w:rsidRPr="00B51700">
        <w:rPr>
          <w:rFonts w:ascii="Times New Roman" w:hAnsi="Times New Roman" w:cs="Times New Roman"/>
          <w:bCs/>
          <w:sz w:val="24"/>
          <w:szCs w:val="24"/>
        </w:rPr>
        <w:t>Moltmann</w:t>
      </w:r>
      <w:proofErr w:type="spellEnd"/>
      <w:r w:rsidRPr="00B51700">
        <w:rPr>
          <w:rFonts w:ascii="Times New Roman" w:hAnsi="Times New Roman" w:cs="Times New Roman"/>
          <w:bCs/>
          <w:sz w:val="24"/>
          <w:szCs w:val="24"/>
        </w:rPr>
        <w:t>: sua história, seu caminho, sua esperança.</w:t>
      </w:r>
      <w:r w:rsidRPr="00B51700">
        <w:rPr>
          <w:rFonts w:ascii="Times New Roman" w:hAnsi="Times New Roman" w:cs="Times New Roman"/>
          <w:b/>
          <w:bCs/>
          <w:sz w:val="24"/>
          <w:szCs w:val="24"/>
        </w:rPr>
        <w:t xml:space="preserve"> </w:t>
      </w:r>
      <w:r w:rsidRPr="00B51700">
        <w:rPr>
          <w:rFonts w:ascii="Times New Roman" w:hAnsi="Times New Roman" w:cs="Times New Roman"/>
          <w:b/>
          <w:sz w:val="24"/>
          <w:szCs w:val="24"/>
        </w:rPr>
        <w:t xml:space="preserve">Rev. </w:t>
      </w:r>
      <w:proofErr w:type="spellStart"/>
      <w:r w:rsidRPr="00B51700">
        <w:rPr>
          <w:rFonts w:ascii="Times New Roman" w:hAnsi="Times New Roman" w:cs="Times New Roman"/>
          <w:b/>
          <w:sz w:val="24"/>
          <w:szCs w:val="24"/>
        </w:rPr>
        <w:t>Pistis</w:t>
      </w:r>
      <w:proofErr w:type="spellEnd"/>
      <w:r w:rsidRPr="00B51700">
        <w:rPr>
          <w:rFonts w:ascii="Times New Roman" w:hAnsi="Times New Roman" w:cs="Times New Roman"/>
          <w:b/>
          <w:sz w:val="24"/>
          <w:szCs w:val="24"/>
        </w:rPr>
        <w:t xml:space="preserve"> </w:t>
      </w:r>
      <w:proofErr w:type="spellStart"/>
      <w:r w:rsidRPr="00B51700">
        <w:rPr>
          <w:rFonts w:ascii="Times New Roman" w:hAnsi="Times New Roman" w:cs="Times New Roman"/>
          <w:b/>
          <w:sz w:val="24"/>
          <w:szCs w:val="24"/>
        </w:rPr>
        <w:t>Prax</w:t>
      </w:r>
      <w:proofErr w:type="spellEnd"/>
      <w:r w:rsidRPr="00B51700">
        <w:rPr>
          <w:rFonts w:ascii="Times New Roman" w:hAnsi="Times New Roman" w:cs="Times New Roman"/>
          <w:b/>
          <w:sz w:val="24"/>
          <w:szCs w:val="24"/>
        </w:rPr>
        <w:t>. Teol. Pastor.</w:t>
      </w:r>
      <w:r w:rsidRPr="00B51700">
        <w:rPr>
          <w:rFonts w:ascii="Times New Roman" w:hAnsi="Times New Roman" w:cs="Times New Roman"/>
          <w:sz w:val="24"/>
          <w:szCs w:val="24"/>
        </w:rPr>
        <w:t xml:space="preserve"> Curitiba, v. 1, n. 2, p. 443-467, jul./dez. 2009.</w:t>
      </w:r>
    </w:p>
    <w:p w14:paraId="51990EB8" w14:textId="77777777" w:rsidR="00BD4A2D" w:rsidRPr="00B51700" w:rsidRDefault="00BD4A2D" w:rsidP="00AB6BEE">
      <w:pPr>
        <w:spacing w:after="0" w:line="240" w:lineRule="auto"/>
        <w:jc w:val="both"/>
        <w:rPr>
          <w:rFonts w:ascii="Times New Roman" w:hAnsi="Times New Roman" w:cs="Times New Roman"/>
          <w:sz w:val="24"/>
          <w:szCs w:val="24"/>
        </w:rPr>
      </w:pPr>
    </w:p>
    <w:p w14:paraId="5A418C91" w14:textId="77777777" w:rsidR="00BD4A2D" w:rsidRPr="00B51700" w:rsidRDefault="00BD4A2D" w:rsidP="00AB6BEE">
      <w:pPr>
        <w:spacing w:after="0" w:line="240" w:lineRule="auto"/>
        <w:jc w:val="both"/>
        <w:rPr>
          <w:rFonts w:ascii="Times New Roman" w:hAnsi="Times New Roman" w:cs="Times New Roman"/>
          <w:sz w:val="24"/>
          <w:szCs w:val="24"/>
        </w:rPr>
      </w:pPr>
      <w:r w:rsidRPr="00B51700">
        <w:rPr>
          <w:rFonts w:ascii="Times New Roman" w:hAnsi="Times New Roman" w:cs="Times New Roman"/>
          <w:sz w:val="24"/>
          <w:szCs w:val="24"/>
        </w:rPr>
        <w:t xml:space="preserve">KUZMA, César. </w:t>
      </w:r>
      <w:r w:rsidRPr="00B51700">
        <w:rPr>
          <w:rFonts w:ascii="Times New Roman" w:hAnsi="Times New Roman" w:cs="Times New Roman"/>
          <w:b/>
          <w:bCs/>
          <w:sz w:val="24"/>
          <w:szCs w:val="24"/>
        </w:rPr>
        <w:t xml:space="preserve">O futuro de Deus na missão da esperança:  </w:t>
      </w:r>
      <w:r w:rsidRPr="00B51700">
        <w:rPr>
          <w:rFonts w:ascii="Times New Roman" w:hAnsi="Times New Roman" w:cs="Times New Roman"/>
          <w:bCs/>
          <w:sz w:val="24"/>
          <w:szCs w:val="24"/>
        </w:rPr>
        <w:t>uma aproximação escatológica.</w:t>
      </w:r>
      <w:r w:rsidRPr="00B51700">
        <w:rPr>
          <w:rFonts w:ascii="Times New Roman" w:hAnsi="Times New Roman" w:cs="Times New Roman"/>
          <w:sz w:val="24"/>
          <w:szCs w:val="24"/>
        </w:rPr>
        <w:t xml:space="preserve"> São Paulo: Paulinas, 2014.</w:t>
      </w:r>
    </w:p>
    <w:p w14:paraId="1610A761" w14:textId="2050E573" w:rsidR="00BD4A2D" w:rsidRPr="00B51700" w:rsidRDefault="00BD4A2D" w:rsidP="007D3A90">
      <w:pPr>
        <w:spacing w:after="0" w:line="240" w:lineRule="auto"/>
        <w:jc w:val="both"/>
        <w:rPr>
          <w:rFonts w:ascii="Times New Roman" w:eastAsia="Times New Roman" w:hAnsi="Times New Roman" w:cs="Times New Roman"/>
          <w:b/>
          <w:bCs/>
          <w:sz w:val="24"/>
          <w:szCs w:val="24"/>
          <w:lang w:eastAsia="pt-BR"/>
        </w:rPr>
      </w:pPr>
    </w:p>
    <w:p w14:paraId="5A7F21D3" w14:textId="77777777" w:rsidR="00BD4A2D" w:rsidRPr="00B51700" w:rsidRDefault="00BD4A2D" w:rsidP="007D3A90">
      <w:pPr>
        <w:spacing w:after="0" w:line="240" w:lineRule="auto"/>
        <w:jc w:val="both"/>
        <w:rPr>
          <w:rFonts w:ascii="Times New Roman" w:eastAsia="Times New Roman" w:hAnsi="Times New Roman" w:cs="Times New Roman"/>
          <w:b/>
          <w:bCs/>
          <w:sz w:val="24"/>
          <w:szCs w:val="24"/>
          <w:lang w:eastAsia="pt-BR"/>
        </w:rPr>
      </w:pPr>
    </w:p>
    <w:p w14:paraId="1E7FE227" w14:textId="2C606364" w:rsidR="00BD4A2D" w:rsidRPr="00B51700" w:rsidRDefault="00BD4A2D" w:rsidP="00B02187">
      <w:pPr>
        <w:spacing w:after="0" w:line="360" w:lineRule="auto"/>
        <w:ind w:firstLine="851"/>
        <w:jc w:val="both"/>
        <w:rPr>
          <w:rFonts w:ascii="Times New Roman" w:hAnsi="Times New Roman" w:cs="Times New Roman"/>
          <w:sz w:val="24"/>
          <w:szCs w:val="24"/>
        </w:rPr>
      </w:pPr>
    </w:p>
    <w:p w14:paraId="08D1AC94" w14:textId="77777777" w:rsidR="007D3A90" w:rsidRPr="00B51700" w:rsidRDefault="007D3A90" w:rsidP="00B02187">
      <w:pPr>
        <w:spacing w:after="0" w:line="360" w:lineRule="auto"/>
        <w:ind w:firstLine="851"/>
        <w:jc w:val="both"/>
        <w:rPr>
          <w:rFonts w:ascii="Times New Roman" w:hAnsi="Times New Roman" w:cs="Times New Roman"/>
          <w:sz w:val="24"/>
          <w:szCs w:val="24"/>
        </w:rPr>
      </w:pPr>
    </w:p>
    <w:p w14:paraId="0F729536" w14:textId="77777777" w:rsidR="00B02187" w:rsidRPr="00B51700" w:rsidRDefault="00B02187" w:rsidP="00B02187">
      <w:pPr>
        <w:spacing w:after="0" w:line="360" w:lineRule="auto"/>
        <w:ind w:firstLine="851"/>
        <w:jc w:val="both"/>
        <w:rPr>
          <w:rFonts w:ascii="Times New Roman" w:hAnsi="Times New Roman" w:cs="Times New Roman"/>
          <w:sz w:val="24"/>
          <w:szCs w:val="24"/>
        </w:rPr>
      </w:pPr>
    </w:p>
    <w:p w14:paraId="4F15FC84" w14:textId="77777777" w:rsidR="00B02187" w:rsidRPr="00B51700" w:rsidRDefault="00B02187" w:rsidP="00B02187">
      <w:pPr>
        <w:spacing w:after="0" w:line="360" w:lineRule="auto"/>
        <w:jc w:val="both"/>
        <w:rPr>
          <w:rFonts w:ascii="Times New Roman" w:hAnsi="Times New Roman" w:cs="Times New Roman"/>
          <w:sz w:val="24"/>
          <w:szCs w:val="24"/>
        </w:rPr>
      </w:pPr>
    </w:p>
    <w:p w14:paraId="5F4306DD" w14:textId="296B3FAD" w:rsidR="00285EEC" w:rsidRPr="00B51700" w:rsidRDefault="00285EEC" w:rsidP="00285EEC">
      <w:pPr>
        <w:pStyle w:val="NormalWeb"/>
        <w:shd w:val="clear" w:color="auto" w:fill="FFFFFF"/>
        <w:spacing w:before="0" w:beforeAutospacing="0" w:after="0" w:afterAutospacing="0"/>
        <w:jc w:val="both"/>
      </w:pPr>
    </w:p>
    <w:p w14:paraId="12769F33" w14:textId="6BC628B6" w:rsidR="00285EEC" w:rsidRPr="00B51700" w:rsidRDefault="00285EEC" w:rsidP="00285EEC">
      <w:pPr>
        <w:pStyle w:val="NormalWeb"/>
        <w:shd w:val="clear" w:color="auto" w:fill="FFFFFF"/>
        <w:spacing w:before="0" w:beforeAutospacing="0" w:after="0" w:afterAutospacing="0"/>
        <w:jc w:val="both"/>
      </w:pPr>
      <w:r w:rsidRPr="00B51700">
        <w:tab/>
      </w:r>
    </w:p>
    <w:p w14:paraId="2E0C7930" w14:textId="2F9204EC" w:rsidR="008D1FB4" w:rsidRPr="00B51700" w:rsidRDefault="008D1FB4" w:rsidP="00E40598">
      <w:pPr>
        <w:spacing w:line="360" w:lineRule="auto"/>
        <w:jc w:val="both"/>
        <w:rPr>
          <w:rFonts w:ascii="Times New Roman" w:eastAsiaTheme="minorEastAsia" w:hAnsi="Times New Roman" w:cs="Times New Roman"/>
          <w:color w:val="000000" w:themeColor="text1"/>
          <w:kern w:val="24"/>
          <w:sz w:val="24"/>
          <w:szCs w:val="24"/>
        </w:rPr>
      </w:pPr>
    </w:p>
    <w:p w14:paraId="417BEB01" w14:textId="77777777" w:rsidR="008D1FB4" w:rsidRDefault="008D1FB4" w:rsidP="008D1FB4">
      <w:pPr>
        <w:spacing w:line="360" w:lineRule="auto"/>
        <w:ind w:firstLine="708"/>
        <w:jc w:val="both"/>
        <w:rPr>
          <w:rFonts w:ascii="Arial" w:eastAsiaTheme="minorEastAsia" w:hAnsi="Arial" w:cs="Arial"/>
          <w:b/>
          <w:bCs/>
          <w:color w:val="000000" w:themeColor="text1"/>
          <w:kern w:val="24"/>
          <w:sz w:val="24"/>
          <w:szCs w:val="24"/>
        </w:rPr>
      </w:pPr>
    </w:p>
    <w:p w14:paraId="67F41F55" w14:textId="19F959CD" w:rsidR="006E1BD9" w:rsidRPr="00976E37" w:rsidRDefault="008D1FB4" w:rsidP="00B61FC5">
      <w:pPr>
        <w:spacing w:line="360" w:lineRule="auto"/>
        <w:ind w:firstLine="708"/>
        <w:jc w:val="both"/>
        <w:rPr>
          <w:rFonts w:ascii="Arial" w:eastAsiaTheme="minorEastAsia" w:hAnsi="Arial" w:cs="Arial"/>
          <w:color w:val="000000" w:themeColor="text1"/>
          <w:kern w:val="24"/>
          <w:sz w:val="24"/>
          <w:szCs w:val="24"/>
        </w:rPr>
      </w:pPr>
      <w:r>
        <w:rPr>
          <w:rFonts w:ascii="Arial" w:eastAsiaTheme="minorEastAsia" w:hAnsi="Arial" w:cs="Arial"/>
          <w:b/>
          <w:bCs/>
          <w:color w:val="000000" w:themeColor="text1"/>
          <w:kern w:val="24"/>
          <w:sz w:val="24"/>
          <w:szCs w:val="24"/>
        </w:rPr>
        <w:tab/>
      </w:r>
    </w:p>
    <w:p w14:paraId="3B413DFD" w14:textId="2850BC55" w:rsidR="00976E37" w:rsidRPr="00FA0C1F" w:rsidRDefault="00C952F4" w:rsidP="00FA0C1F">
      <w:pPr>
        <w:spacing w:after="0" w:line="360" w:lineRule="auto"/>
        <w:jc w:val="both"/>
        <w:rPr>
          <w:rFonts w:ascii="Arial" w:eastAsia="Times New Roman" w:hAnsi="Arial" w:cs="Arial"/>
          <w:b/>
          <w:bCs/>
          <w:color w:val="000000" w:themeColor="text1"/>
          <w:sz w:val="24"/>
          <w:szCs w:val="24"/>
          <w:lang w:eastAsia="pt-BR"/>
        </w:rPr>
      </w:pPr>
      <w:r>
        <w:rPr>
          <w:rFonts w:ascii="Arial" w:hAnsi="Arial" w:cs="Arial"/>
          <w:sz w:val="24"/>
          <w:szCs w:val="24"/>
        </w:rPr>
        <w:tab/>
      </w:r>
    </w:p>
    <w:p w14:paraId="52537B4F" w14:textId="2D277CDC" w:rsidR="00E716FD" w:rsidRDefault="00E716FD" w:rsidP="00E716FD">
      <w:pPr>
        <w:spacing w:after="0" w:line="360" w:lineRule="auto"/>
        <w:ind w:left="708" w:firstLine="143"/>
        <w:jc w:val="both"/>
        <w:rPr>
          <w:rFonts w:ascii="Arial" w:eastAsia="Times New Roman" w:hAnsi="Arial" w:cs="Arial"/>
          <w:sz w:val="24"/>
          <w:szCs w:val="24"/>
          <w:lang w:eastAsia="pt-BR"/>
        </w:rPr>
      </w:pPr>
    </w:p>
    <w:p w14:paraId="5EEDDD29" w14:textId="77777777" w:rsidR="00FA0C1F" w:rsidRDefault="00FA0C1F" w:rsidP="00E716FD">
      <w:pPr>
        <w:spacing w:after="0" w:line="360" w:lineRule="auto"/>
        <w:ind w:left="708" w:firstLine="143"/>
        <w:jc w:val="both"/>
        <w:rPr>
          <w:rFonts w:ascii="Arial" w:eastAsia="Times New Roman" w:hAnsi="Arial" w:cs="Arial"/>
          <w:sz w:val="24"/>
          <w:szCs w:val="24"/>
          <w:lang w:eastAsia="pt-BR"/>
        </w:rPr>
      </w:pPr>
    </w:p>
    <w:p w14:paraId="567C2538" w14:textId="5F6604BF" w:rsidR="00BE50C8" w:rsidRDefault="00BE50C8" w:rsidP="00077DC8">
      <w:pPr>
        <w:ind w:firstLine="708"/>
        <w:jc w:val="both"/>
      </w:pPr>
    </w:p>
    <w:sectPr w:rsidR="00BE50C8" w:rsidSect="000F217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9C31" w14:textId="77777777" w:rsidR="005D1412" w:rsidRDefault="005D1412" w:rsidP="008D1FB4">
      <w:pPr>
        <w:spacing w:after="0" w:line="240" w:lineRule="auto"/>
      </w:pPr>
      <w:r>
        <w:separator/>
      </w:r>
    </w:p>
  </w:endnote>
  <w:endnote w:type="continuationSeparator" w:id="0">
    <w:p w14:paraId="0B2047A8" w14:textId="77777777" w:rsidR="005D1412" w:rsidRDefault="005D1412" w:rsidP="008D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281" w14:textId="4FA7CBE5" w:rsidR="006209FE" w:rsidRPr="00FD73B1" w:rsidRDefault="00FD73B1">
    <w:pPr>
      <w:pStyle w:val="Rodap"/>
      <w:rPr>
        <w:rFonts w:ascii="Times New Roman" w:hAnsi="Times New Roman" w:cs="Times New Roman"/>
        <w:sz w:val="20"/>
        <w:szCs w:val="20"/>
      </w:rPr>
    </w:pPr>
    <w:r>
      <w:rPr>
        <w:rFonts w:ascii="Times New Roman" w:hAnsi="Times New Roman" w:cs="Times New Roman"/>
        <w:sz w:val="20"/>
        <w:szCs w:val="20"/>
      </w:rPr>
      <w:t>1</w:t>
    </w:r>
    <w:r w:rsidR="000F2176">
      <w:rPr>
        <w:rFonts w:ascii="Times New Roman" w:hAnsi="Times New Roman" w:cs="Times New Roman"/>
        <w:sz w:val="20"/>
        <w:szCs w:val="20"/>
      </w:rPr>
      <w:t>.</w:t>
    </w:r>
    <w:r w:rsidR="0062781A">
      <w:rPr>
        <w:rFonts w:ascii="Times New Roman" w:hAnsi="Times New Roman" w:cs="Times New Roman"/>
        <w:sz w:val="20"/>
        <w:szCs w:val="20"/>
      </w:rPr>
      <w:t xml:space="preserve"> Ricardo Rubens Fernandes de Carvalho</w:t>
    </w:r>
    <w:r w:rsidR="003D670A">
      <w:rPr>
        <w:rFonts w:ascii="Times New Roman" w:hAnsi="Times New Roman" w:cs="Times New Roman"/>
        <w:sz w:val="20"/>
        <w:szCs w:val="20"/>
      </w:rPr>
      <w:t>. Mestre em Teologia Dogmática</w:t>
    </w:r>
    <w:r w:rsidR="000258BB">
      <w:rPr>
        <w:rFonts w:ascii="Times New Roman" w:hAnsi="Times New Roman" w:cs="Times New Roman"/>
        <w:sz w:val="20"/>
        <w:szCs w:val="20"/>
      </w:rPr>
      <w:t xml:space="preserve"> pela Universidade Católica de Pernambuco – UNICAP. Docente da Faculdade Católica do R</w:t>
    </w:r>
    <w:r w:rsidR="00CB61EF">
      <w:rPr>
        <w:rFonts w:ascii="Times New Roman" w:hAnsi="Times New Roman" w:cs="Times New Roman"/>
        <w:sz w:val="20"/>
        <w:szCs w:val="20"/>
      </w:rPr>
      <w:t xml:space="preserve">io Grande do Norte. </w:t>
    </w:r>
    <w:r w:rsidR="007A2B84">
      <w:rPr>
        <w:rFonts w:ascii="Times New Roman" w:hAnsi="Times New Roman" w:cs="Times New Roman"/>
        <w:sz w:val="20"/>
        <w:szCs w:val="20"/>
      </w:rPr>
      <w:t>Faculdade Católica do Rio Grande do Norte</w:t>
    </w:r>
    <w:r w:rsidR="0052360B">
      <w:rPr>
        <w:rFonts w:ascii="Times New Roman" w:hAnsi="Times New Roman" w:cs="Times New Roman"/>
        <w:sz w:val="20"/>
        <w:szCs w:val="20"/>
      </w:rPr>
      <w:t xml:space="preserve">. </w:t>
    </w:r>
    <w:hyperlink r:id="rId1" w:history="1">
      <w:r w:rsidR="0052360B" w:rsidRPr="000B28A4">
        <w:rPr>
          <w:rStyle w:val="Hyperlink"/>
          <w:rFonts w:ascii="Times New Roman" w:hAnsi="Times New Roman" w:cs="Times New Roman"/>
          <w:sz w:val="20"/>
          <w:szCs w:val="20"/>
        </w:rPr>
        <w:t>fricardorubens@gmail.com</w:t>
      </w:r>
    </w:hyperlink>
    <w:r w:rsidR="0052360B">
      <w:rPr>
        <w:rFonts w:ascii="Times New Roman" w:hAnsi="Times New Roman" w:cs="Times New Roman"/>
        <w:sz w:val="20"/>
        <w:szCs w:val="20"/>
      </w:rPr>
      <w:t xml:space="preserve"> .</w:t>
    </w:r>
  </w:p>
  <w:p w14:paraId="3B753221" w14:textId="77777777" w:rsidR="006209FE" w:rsidRDefault="00620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3A8B" w14:textId="77777777" w:rsidR="005D1412" w:rsidRDefault="005D1412" w:rsidP="008D1FB4">
      <w:pPr>
        <w:spacing w:after="0" w:line="240" w:lineRule="auto"/>
      </w:pPr>
      <w:r>
        <w:separator/>
      </w:r>
    </w:p>
  </w:footnote>
  <w:footnote w:type="continuationSeparator" w:id="0">
    <w:p w14:paraId="618DBE6D" w14:textId="77777777" w:rsidR="005D1412" w:rsidRDefault="005D1412" w:rsidP="008D1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67C"/>
    <w:multiLevelType w:val="hybridMultilevel"/>
    <w:tmpl w:val="22CA1FB2"/>
    <w:lvl w:ilvl="0" w:tplc="708ADD34">
      <w:start w:val="1"/>
      <w:numFmt w:val="bullet"/>
      <w:lvlText w:val="•"/>
      <w:lvlJc w:val="left"/>
      <w:pPr>
        <w:tabs>
          <w:tab w:val="num" w:pos="720"/>
        </w:tabs>
        <w:ind w:left="720" w:hanging="360"/>
      </w:pPr>
      <w:rPr>
        <w:rFonts w:ascii="Arial" w:hAnsi="Arial" w:hint="default"/>
      </w:rPr>
    </w:lvl>
    <w:lvl w:ilvl="1" w:tplc="B12EDA84" w:tentative="1">
      <w:start w:val="1"/>
      <w:numFmt w:val="bullet"/>
      <w:lvlText w:val="•"/>
      <w:lvlJc w:val="left"/>
      <w:pPr>
        <w:tabs>
          <w:tab w:val="num" w:pos="1440"/>
        </w:tabs>
        <w:ind w:left="1440" w:hanging="360"/>
      </w:pPr>
      <w:rPr>
        <w:rFonts w:ascii="Arial" w:hAnsi="Arial" w:hint="default"/>
      </w:rPr>
    </w:lvl>
    <w:lvl w:ilvl="2" w:tplc="B36240BA" w:tentative="1">
      <w:start w:val="1"/>
      <w:numFmt w:val="bullet"/>
      <w:lvlText w:val="•"/>
      <w:lvlJc w:val="left"/>
      <w:pPr>
        <w:tabs>
          <w:tab w:val="num" w:pos="2160"/>
        </w:tabs>
        <w:ind w:left="2160" w:hanging="360"/>
      </w:pPr>
      <w:rPr>
        <w:rFonts w:ascii="Arial" w:hAnsi="Arial" w:hint="default"/>
      </w:rPr>
    </w:lvl>
    <w:lvl w:ilvl="3" w:tplc="982EA25E" w:tentative="1">
      <w:start w:val="1"/>
      <w:numFmt w:val="bullet"/>
      <w:lvlText w:val="•"/>
      <w:lvlJc w:val="left"/>
      <w:pPr>
        <w:tabs>
          <w:tab w:val="num" w:pos="2880"/>
        </w:tabs>
        <w:ind w:left="2880" w:hanging="360"/>
      </w:pPr>
      <w:rPr>
        <w:rFonts w:ascii="Arial" w:hAnsi="Arial" w:hint="default"/>
      </w:rPr>
    </w:lvl>
    <w:lvl w:ilvl="4" w:tplc="76CE2BBC" w:tentative="1">
      <w:start w:val="1"/>
      <w:numFmt w:val="bullet"/>
      <w:lvlText w:val="•"/>
      <w:lvlJc w:val="left"/>
      <w:pPr>
        <w:tabs>
          <w:tab w:val="num" w:pos="3600"/>
        </w:tabs>
        <w:ind w:left="3600" w:hanging="360"/>
      </w:pPr>
      <w:rPr>
        <w:rFonts w:ascii="Arial" w:hAnsi="Arial" w:hint="default"/>
      </w:rPr>
    </w:lvl>
    <w:lvl w:ilvl="5" w:tplc="4C00F484" w:tentative="1">
      <w:start w:val="1"/>
      <w:numFmt w:val="bullet"/>
      <w:lvlText w:val="•"/>
      <w:lvlJc w:val="left"/>
      <w:pPr>
        <w:tabs>
          <w:tab w:val="num" w:pos="4320"/>
        </w:tabs>
        <w:ind w:left="4320" w:hanging="360"/>
      </w:pPr>
      <w:rPr>
        <w:rFonts w:ascii="Arial" w:hAnsi="Arial" w:hint="default"/>
      </w:rPr>
    </w:lvl>
    <w:lvl w:ilvl="6" w:tplc="1018BBD2" w:tentative="1">
      <w:start w:val="1"/>
      <w:numFmt w:val="bullet"/>
      <w:lvlText w:val="•"/>
      <w:lvlJc w:val="left"/>
      <w:pPr>
        <w:tabs>
          <w:tab w:val="num" w:pos="5040"/>
        </w:tabs>
        <w:ind w:left="5040" w:hanging="360"/>
      </w:pPr>
      <w:rPr>
        <w:rFonts w:ascii="Arial" w:hAnsi="Arial" w:hint="default"/>
      </w:rPr>
    </w:lvl>
    <w:lvl w:ilvl="7" w:tplc="F8C8C646" w:tentative="1">
      <w:start w:val="1"/>
      <w:numFmt w:val="bullet"/>
      <w:lvlText w:val="•"/>
      <w:lvlJc w:val="left"/>
      <w:pPr>
        <w:tabs>
          <w:tab w:val="num" w:pos="5760"/>
        </w:tabs>
        <w:ind w:left="5760" w:hanging="360"/>
      </w:pPr>
      <w:rPr>
        <w:rFonts w:ascii="Arial" w:hAnsi="Arial" w:hint="default"/>
      </w:rPr>
    </w:lvl>
    <w:lvl w:ilvl="8" w:tplc="221CFD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362689"/>
    <w:multiLevelType w:val="multilevel"/>
    <w:tmpl w:val="61C2D1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BD83056"/>
    <w:multiLevelType w:val="hybridMultilevel"/>
    <w:tmpl w:val="A7C82868"/>
    <w:lvl w:ilvl="0" w:tplc="1916B8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3191216">
    <w:abstractNumId w:val="0"/>
  </w:num>
  <w:num w:numId="2" w16cid:durableId="271591151">
    <w:abstractNumId w:val="1"/>
  </w:num>
  <w:num w:numId="3" w16cid:durableId="151029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C8"/>
    <w:rsid w:val="000258BB"/>
    <w:rsid w:val="00047072"/>
    <w:rsid w:val="00077DC8"/>
    <w:rsid w:val="000E6456"/>
    <w:rsid w:val="000F2176"/>
    <w:rsid w:val="001736D8"/>
    <w:rsid w:val="001D2B82"/>
    <w:rsid w:val="00212A92"/>
    <w:rsid w:val="00262076"/>
    <w:rsid w:val="00285EEC"/>
    <w:rsid w:val="003D670A"/>
    <w:rsid w:val="00470D3B"/>
    <w:rsid w:val="004F4363"/>
    <w:rsid w:val="00511284"/>
    <w:rsid w:val="0052360B"/>
    <w:rsid w:val="005373C9"/>
    <w:rsid w:val="005A7374"/>
    <w:rsid w:val="005B4E5C"/>
    <w:rsid w:val="005D1412"/>
    <w:rsid w:val="005E09EA"/>
    <w:rsid w:val="00613359"/>
    <w:rsid w:val="006209FE"/>
    <w:rsid w:val="00621226"/>
    <w:rsid w:val="0062781A"/>
    <w:rsid w:val="006E1BD9"/>
    <w:rsid w:val="006F230A"/>
    <w:rsid w:val="007A2B84"/>
    <w:rsid w:val="007D3A90"/>
    <w:rsid w:val="008D1FB4"/>
    <w:rsid w:val="00907B73"/>
    <w:rsid w:val="00976E37"/>
    <w:rsid w:val="0098125D"/>
    <w:rsid w:val="00AB6BEE"/>
    <w:rsid w:val="00B02187"/>
    <w:rsid w:val="00B51700"/>
    <w:rsid w:val="00B61FC5"/>
    <w:rsid w:val="00BD4A2D"/>
    <w:rsid w:val="00BE50C8"/>
    <w:rsid w:val="00C164BC"/>
    <w:rsid w:val="00C952F4"/>
    <w:rsid w:val="00CB61EF"/>
    <w:rsid w:val="00D35B36"/>
    <w:rsid w:val="00D835B9"/>
    <w:rsid w:val="00E12854"/>
    <w:rsid w:val="00E40598"/>
    <w:rsid w:val="00E676E0"/>
    <w:rsid w:val="00E716FD"/>
    <w:rsid w:val="00E92A33"/>
    <w:rsid w:val="00F43A95"/>
    <w:rsid w:val="00F6148D"/>
    <w:rsid w:val="00FA0C1F"/>
    <w:rsid w:val="00FB20AC"/>
    <w:rsid w:val="00FD6ADE"/>
    <w:rsid w:val="00FD73B1"/>
    <w:rsid w:val="00FE5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869F"/>
  <w15:chartTrackingRefBased/>
  <w15:docId w15:val="{40C1707C-F9B6-44F3-BDF0-BC7A1DAF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1BD9"/>
    <w:rPr>
      <w:color w:val="0563C1" w:themeColor="hyperlink"/>
      <w:u w:val="single"/>
    </w:rPr>
  </w:style>
  <w:style w:type="character" w:styleId="MenoPendente">
    <w:name w:val="Unresolved Mention"/>
    <w:basedOn w:val="Fontepargpadro"/>
    <w:uiPriority w:val="99"/>
    <w:semiHidden/>
    <w:unhideWhenUsed/>
    <w:rsid w:val="006E1BD9"/>
    <w:rPr>
      <w:color w:val="605E5C"/>
      <w:shd w:val="clear" w:color="auto" w:fill="E1DFDD"/>
    </w:rPr>
  </w:style>
  <w:style w:type="paragraph" w:styleId="PargrafodaLista">
    <w:name w:val="List Paragraph"/>
    <w:basedOn w:val="Normal"/>
    <w:uiPriority w:val="34"/>
    <w:qFormat/>
    <w:rsid w:val="00470D3B"/>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43A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209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09FE"/>
  </w:style>
  <w:style w:type="paragraph" w:styleId="Rodap">
    <w:name w:val="footer"/>
    <w:basedOn w:val="Normal"/>
    <w:link w:val="RodapChar"/>
    <w:uiPriority w:val="99"/>
    <w:unhideWhenUsed/>
    <w:rsid w:val="006209FE"/>
    <w:pPr>
      <w:tabs>
        <w:tab w:val="center" w:pos="4252"/>
        <w:tab w:val="right" w:pos="8504"/>
      </w:tabs>
      <w:spacing w:after="0" w:line="240" w:lineRule="auto"/>
    </w:pPr>
  </w:style>
  <w:style w:type="character" w:customStyle="1" w:styleId="RodapChar">
    <w:name w:val="Rodapé Char"/>
    <w:basedOn w:val="Fontepargpadro"/>
    <w:link w:val="Rodap"/>
    <w:uiPriority w:val="99"/>
    <w:rsid w:val="0062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41402">
      <w:bodyDiv w:val="1"/>
      <w:marLeft w:val="0"/>
      <w:marRight w:val="0"/>
      <w:marTop w:val="0"/>
      <w:marBottom w:val="0"/>
      <w:divBdr>
        <w:top w:val="none" w:sz="0" w:space="0" w:color="auto"/>
        <w:left w:val="none" w:sz="0" w:space="0" w:color="auto"/>
        <w:bottom w:val="none" w:sz="0" w:space="0" w:color="auto"/>
        <w:right w:val="none" w:sz="0" w:space="0" w:color="auto"/>
      </w:divBdr>
    </w:div>
    <w:div w:id="2121415540">
      <w:bodyDiv w:val="1"/>
      <w:marLeft w:val="0"/>
      <w:marRight w:val="0"/>
      <w:marTop w:val="0"/>
      <w:marBottom w:val="0"/>
      <w:divBdr>
        <w:top w:val="none" w:sz="0" w:space="0" w:color="auto"/>
        <w:left w:val="none" w:sz="0" w:space="0" w:color="auto"/>
        <w:bottom w:val="none" w:sz="0" w:space="0" w:color="auto"/>
        <w:right w:val="none" w:sz="0" w:space="0" w:color="auto"/>
      </w:divBdr>
      <w:divsChild>
        <w:div w:id="11842507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ricardoruben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2627</Words>
  <Characters>14189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 Ricardo Rubens Fernandes</dc:creator>
  <cp:keywords/>
  <dc:description/>
  <cp:lastModifiedBy>Pe. Ricardo Rubens Fernandes</cp:lastModifiedBy>
  <cp:revision>3</cp:revision>
  <dcterms:created xsi:type="dcterms:W3CDTF">2022-12-15T21:47:00Z</dcterms:created>
  <dcterms:modified xsi:type="dcterms:W3CDTF">2022-12-15T21:49:00Z</dcterms:modified>
</cp:coreProperties>
</file>