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31E8" w14:textId="55B14DB0" w:rsidR="004F479B" w:rsidRDefault="000C406C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GRAVE </w:t>
      </w:r>
      <w:r w:rsidR="002A1F25">
        <w:rPr>
          <w:rFonts w:ascii="Arial" w:eastAsia="Arial" w:hAnsi="Arial" w:cs="Arial"/>
          <w:b/>
          <w:smallCaps/>
          <w:color w:val="000000"/>
          <w:sz w:val="22"/>
          <w:szCs w:val="22"/>
        </w:rPr>
        <w:t>PROLAPSO DE ÚTERO EM VACA</w:t>
      </w: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DE LEITE</w:t>
      </w:r>
    </w:p>
    <w:p w14:paraId="774943DB" w14:textId="65C87CF5" w:rsidR="004F479B" w:rsidRDefault="0025360E" w:rsidP="00672E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Rafael Henrique Silva Gouvêa</w:t>
      </w:r>
      <w:r w:rsidR="00672E7B">
        <w:rPr>
          <w:rFonts w:ascii="Arial" w:eastAsia="Arial" w:hAnsi="Arial" w:cs="Arial"/>
          <w:b/>
          <w:vertAlign w:val="superscript"/>
        </w:rPr>
        <w:t>1</w:t>
      </w:r>
      <w:r w:rsidR="00672E7B">
        <w:rPr>
          <w:rFonts w:ascii="Arial" w:eastAsia="Arial" w:hAnsi="Arial" w:cs="Arial"/>
          <w:b/>
          <w:color w:val="000000"/>
        </w:rPr>
        <w:t>*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672E7B">
        <w:rPr>
          <w:rFonts w:ascii="Arial" w:eastAsia="Arial" w:hAnsi="Arial" w:cs="Arial"/>
          <w:b/>
          <w:color w:val="000000"/>
        </w:rPr>
        <w:t xml:space="preserve">e Gabriel Almeida Dutra </w:t>
      </w:r>
      <w:r w:rsidR="00672E7B">
        <w:rPr>
          <w:rFonts w:ascii="Arial" w:eastAsia="Arial" w:hAnsi="Arial" w:cs="Arial"/>
          <w:b/>
          <w:vertAlign w:val="superscript"/>
        </w:rPr>
        <w:t>2</w:t>
      </w:r>
    </w:p>
    <w:p w14:paraId="50BD2533" w14:textId="6B8F89F5" w:rsidR="004F479B" w:rsidRDefault="00E2102B" w:rsidP="002536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</w:t>
      </w:r>
      <w:r w:rsidR="00D931B4">
        <w:rPr>
          <w:rFonts w:ascii="Arial" w:eastAsia="Arial" w:hAnsi="Arial" w:cs="Arial"/>
          <w:i/>
          <w:sz w:val="14"/>
          <w:szCs w:val="14"/>
        </w:rPr>
        <w:t>Una de Bom Despacho</w:t>
      </w:r>
      <w:r>
        <w:rPr>
          <w:rFonts w:ascii="Arial" w:eastAsia="Arial" w:hAnsi="Arial" w:cs="Arial"/>
          <w:i/>
          <w:sz w:val="14"/>
          <w:szCs w:val="14"/>
        </w:rPr>
        <w:t xml:space="preserve"> - </w:t>
      </w:r>
      <w:r w:rsidR="00D931B4">
        <w:rPr>
          <w:rFonts w:ascii="Arial" w:eastAsia="Arial" w:hAnsi="Arial" w:cs="Arial"/>
          <w:i/>
          <w:color w:val="000000"/>
          <w:sz w:val="14"/>
          <w:szCs w:val="14"/>
        </w:rPr>
        <w:t>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– *Contato: </w:t>
      </w:r>
      <w:r w:rsidR="0025360E" w:rsidRPr="0025360E">
        <w:rPr>
          <w:rFonts w:ascii="Arial" w:eastAsia="Arial" w:hAnsi="Arial" w:cs="Arial"/>
          <w:i/>
          <w:color w:val="0070C0"/>
          <w:sz w:val="14"/>
          <w:szCs w:val="14"/>
          <w:u w:val="single"/>
        </w:rPr>
        <w:t>rafaelgouveapit@gmail.co</w:t>
      </w:r>
      <w:r w:rsidR="0025360E" w:rsidRPr="0025360E">
        <w:rPr>
          <w:rFonts w:ascii="Arial" w:eastAsia="Arial" w:hAnsi="Arial" w:cs="Arial"/>
          <w:i/>
          <w:color w:val="0070C0"/>
          <w:sz w:val="14"/>
          <w:szCs w:val="14"/>
          <w:u w:val="single"/>
        </w:rPr>
        <w:t>m</w:t>
      </w:r>
    </w:p>
    <w:p w14:paraId="68165EE9" w14:textId="1B2F818B" w:rsidR="00D263C3" w:rsidRPr="00D263C3" w:rsidRDefault="00D263C3" w:rsidP="00D263C3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000000" w:themeColor="text1"/>
          <w:sz w:val="14"/>
          <w:szCs w:val="18"/>
        </w:rPr>
      </w:pPr>
      <w:r w:rsidRPr="00D263C3">
        <w:rPr>
          <w:rFonts w:ascii="Arial" w:hAnsi="Arial" w:cs="Arial"/>
          <w:i/>
          <w:iCs/>
          <w:color w:val="000000" w:themeColor="text1"/>
          <w:sz w:val="14"/>
          <w:szCs w:val="18"/>
          <w:vertAlign w:val="superscript"/>
        </w:rPr>
        <w:t>2</w:t>
      </w:r>
      <w:r w:rsidRPr="00D263C3">
        <w:rPr>
          <w:rFonts w:ascii="Arial" w:hAnsi="Arial" w:cs="Arial"/>
          <w:i/>
          <w:iCs/>
          <w:color w:val="000000" w:themeColor="text1"/>
          <w:sz w:val="14"/>
          <w:szCs w:val="18"/>
        </w:rPr>
        <w:t>Professor de Medicina Veterinária – Centro Universitário Una Bom Despacho – Bom Despacho/MG – Brasil</w:t>
      </w:r>
    </w:p>
    <w:p w14:paraId="034908B2" w14:textId="78EAF06C" w:rsidR="004F479B" w:rsidRDefault="004F47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23DF4F1C" w14:textId="044C21B9" w:rsidR="004F479B" w:rsidRDefault="00E2102B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</w:p>
    <w:p w14:paraId="48EAB2BA" w14:textId="77777777" w:rsidR="004F479B" w:rsidRDefault="004F47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vertAlign w:val="superscript"/>
        </w:rPr>
        <w:sectPr w:rsidR="004F479B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6ED753F9" w14:textId="0B1148A7" w:rsidR="004F479B" w:rsidRDefault="00E2102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59B8B1AE" w14:textId="52EFBD02" w:rsidR="004E60F9" w:rsidRPr="004E60F9" w:rsidRDefault="004E60F9" w:rsidP="004E60F9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O prolapso </w:t>
      </w:r>
      <w:r w:rsidR="001A023B">
        <w:rPr>
          <w:rFonts w:ascii="Arial" w:eastAsia="Arial" w:hAnsi="Arial" w:cs="Arial"/>
          <w:sz w:val="18"/>
          <w:szCs w:val="18"/>
        </w:rPr>
        <w:t xml:space="preserve">uterino </w:t>
      </w:r>
      <w:r>
        <w:rPr>
          <w:rFonts w:ascii="Arial" w:eastAsia="Arial" w:hAnsi="Arial" w:cs="Arial"/>
          <w:sz w:val="18"/>
          <w:szCs w:val="18"/>
        </w:rPr>
        <w:t>é caracterizad</w:t>
      </w:r>
      <w:r w:rsidR="001A023B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pela</w:t>
      </w:r>
      <w:r w:rsidR="001A023B">
        <w:rPr>
          <w:rFonts w:ascii="Arial" w:eastAsia="Arial" w:hAnsi="Arial" w:cs="Arial"/>
          <w:sz w:val="18"/>
          <w:szCs w:val="18"/>
        </w:rPr>
        <w:t xml:space="preserve"> exteriorização com</w:t>
      </w:r>
      <w:r>
        <w:rPr>
          <w:rFonts w:ascii="Arial" w:eastAsia="Arial" w:hAnsi="Arial" w:cs="Arial"/>
          <w:sz w:val="18"/>
          <w:szCs w:val="18"/>
        </w:rPr>
        <w:t xml:space="preserve"> exposição</w:t>
      </w:r>
      <w:r w:rsidR="001A023B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 w:rsidR="001A023B">
        <w:rPr>
          <w:rFonts w:ascii="Arial" w:eastAsia="Arial" w:hAnsi="Arial" w:cs="Arial"/>
          <w:sz w:val="18"/>
          <w:szCs w:val="18"/>
        </w:rPr>
        <w:t>o útero e de seus anexos, passando através da vulva</w:t>
      </w:r>
      <w:r w:rsidR="0041175E">
        <w:rPr>
          <w:rFonts w:ascii="Arial" w:eastAsia="Arial" w:hAnsi="Arial" w:cs="Arial"/>
          <w:sz w:val="18"/>
          <w:szCs w:val="18"/>
        </w:rPr>
        <w:t xml:space="preserve"> e</w:t>
      </w:r>
      <w:r w:rsidR="001A023B">
        <w:rPr>
          <w:rFonts w:ascii="Arial" w:eastAsia="Arial" w:hAnsi="Arial" w:cs="Arial"/>
          <w:sz w:val="18"/>
          <w:szCs w:val="18"/>
        </w:rPr>
        <w:t xml:space="preserve"> se evidenciando </w:t>
      </w:r>
      <w:r w:rsidR="0058139F"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o ambiente. </w:t>
      </w:r>
      <w:r w:rsidR="0058139F">
        <w:rPr>
          <w:rFonts w:ascii="Arial" w:eastAsia="Arial" w:hAnsi="Arial" w:cs="Arial"/>
          <w:sz w:val="18"/>
          <w:szCs w:val="18"/>
          <w:vertAlign w:val="superscript"/>
        </w:rPr>
        <w:t>2</w:t>
      </w:r>
    </w:p>
    <w:p w14:paraId="02FFA61B" w14:textId="63E7741B" w:rsidR="0041175E" w:rsidRPr="0041175E" w:rsidRDefault="0041175E" w:rsidP="004E60F9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Este tipo de afecção necessita de atendimento de caráter emergencial, considerando que a exposição dos tecidos reprodutivos pode atuar como veículo para entrada de microrganismos ambientais no corpo do animal, além de causar lesão considerável em decorrência da isquemia. 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</w:p>
    <w:p w14:paraId="4302D533" w14:textId="7D2CAC44" w:rsidR="0041175E" w:rsidRPr="002E0A1C" w:rsidRDefault="001C64DF" w:rsidP="004E60F9">
      <w:pPr>
        <w:spacing w:before="40" w:after="40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A </w:t>
      </w:r>
      <w:r w:rsidR="0041175E">
        <w:rPr>
          <w:rFonts w:ascii="Arial" w:eastAsia="Arial" w:hAnsi="Arial" w:cs="Arial"/>
          <w:sz w:val="18"/>
          <w:szCs w:val="18"/>
        </w:rPr>
        <w:t>causa da afecção</w:t>
      </w:r>
      <w:r>
        <w:rPr>
          <w:rFonts w:ascii="Arial" w:eastAsia="Arial" w:hAnsi="Arial" w:cs="Arial"/>
          <w:sz w:val="18"/>
          <w:szCs w:val="18"/>
        </w:rPr>
        <w:t xml:space="preserve"> é multifatorial, </w:t>
      </w:r>
      <w:r w:rsidR="0041175E">
        <w:rPr>
          <w:rFonts w:ascii="Arial" w:eastAsia="Arial" w:hAnsi="Arial" w:cs="Arial"/>
          <w:sz w:val="18"/>
          <w:szCs w:val="18"/>
        </w:rPr>
        <w:t xml:space="preserve">através da associação de fatores que quando somados promovem uma maior facilidade </w:t>
      </w:r>
      <w:r w:rsidR="002E0A1C">
        <w:rPr>
          <w:rFonts w:ascii="Arial" w:eastAsia="Arial" w:hAnsi="Arial" w:cs="Arial"/>
          <w:sz w:val="18"/>
          <w:szCs w:val="18"/>
        </w:rPr>
        <w:t>d</w:t>
      </w:r>
      <w:r w:rsidR="0041175E">
        <w:rPr>
          <w:rFonts w:ascii="Arial" w:eastAsia="Arial" w:hAnsi="Arial" w:cs="Arial"/>
          <w:sz w:val="18"/>
          <w:szCs w:val="18"/>
        </w:rPr>
        <w:t>a</w:t>
      </w:r>
      <w:r w:rsidR="0041175E" w:rsidRPr="0041175E">
        <w:rPr>
          <w:rFonts w:ascii="Arial" w:hAnsi="Arial" w:cs="Arial"/>
          <w:sz w:val="18"/>
          <w:szCs w:val="18"/>
        </w:rPr>
        <w:t xml:space="preserve"> </w:t>
      </w:r>
      <w:r w:rsidR="0041175E">
        <w:rPr>
          <w:rFonts w:ascii="Arial" w:hAnsi="Arial" w:cs="Arial"/>
          <w:sz w:val="18"/>
          <w:szCs w:val="18"/>
        </w:rPr>
        <w:t>movimentação das estruturas reprodutivas</w:t>
      </w:r>
      <w:r w:rsidR="002E0A1C">
        <w:rPr>
          <w:rFonts w:ascii="Arial" w:hAnsi="Arial" w:cs="Arial"/>
          <w:sz w:val="18"/>
          <w:szCs w:val="18"/>
        </w:rPr>
        <w:t>,</w:t>
      </w:r>
      <w:r w:rsidR="0041175E">
        <w:rPr>
          <w:rFonts w:ascii="Arial" w:hAnsi="Arial" w:cs="Arial"/>
          <w:sz w:val="18"/>
          <w:szCs w:val="18"/>
        </w:rPr>
        <w:t xml:space="preserve"> </w:t>
      </w:r>
      <w:r w:rsidR="002E0A1C">
        <w:rPr>
          <w:rFonts w:ascii="Arial" w:hAnsi="Arial" w:cs="Arial"/>
          <w:sz w:val="18"/>
          <w:szCs w:val="18"/>
        </w:rPr>
        <w:t xml:space="preserve">principalmente devido a presença de um </w:t>
      </w:r>
      <w:r w:rsidR="0041175E">
        <w:rPr>
          <w:rFonts w:ascii="Arial" w:hAnsi="Arial" w:cs="Arial"/>
          <w:sz w:val="18"/>
          <w:szCs w:val="18"/>
        </w:rPr>
        <w:t xml:space="preserve">espaço </w:t>
      </w:r>
      <w:r w:rsidR="002E0A1C">
        <w:rPr>
          <w:rFonts w:ascii="Arial" w:hAnsi="Arial" w:cs="Arial"/>
          <w:sz w:val="18"/>
          <w:szCs w:val="18"/>
        </w:rPr>
        <w:t>considerável, onde anteriormente era ocupado</w:t>
      </w:r>
      <w:r w:rsidR="0041175E">
        <w:rPr>
          <w:rFonts w:ascii="Arial" w:hAnsi="Arial" w:cs="Arial"/>
          <w:sz w:val="18"/>
          <w:szCs w:val="18"/>
        </w:rPr>
        <w:t xml:space="preserve"> pelo feto</w:t>
      </w:r>
      <w:r w:rsidR="002E0A1C">
        <w:rPr>
          <w:rFonts w:ascii="Arial" w:hAnsi="Arial" w:cs="Arial"/>
          <w:sz w:val="18"/>
          <w:szCs w:val="18"/>
        </w:rPr>
        <w:t xml:space="preserve">. </w:t>
      </w:r>
      <w:r w:rsidR="002E0A1C">
        <w:rPr>
          <w:rFonts w:ascii="Arial" w:hAnsi="Arial" w:cs="Arial"/>
          <w:sz w:val="18"/>
          <w:szCs w:val="18"/>
          <w:vertAlign w:val="superscript"/>
        </w:rPr>
        <w:t>4</w:t>
      </w:r>
    </w:p>
    <w:p w14:paraId="1A2C65F8" w14:textId="491B8802" w:rsidR="004E60F9" w:rsidRPr="00E95A75" w:rsidRDefault="002E0A1C" w:rsidP="004E60F9">
      <w:pPr>
        <w:spacing w:before="40" w:after="40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Entre estes fatores predisponentes, aponta-se o </w:t>
      </w:r>
      <w:r w:rsidR="004E60F9">
        <w:rPr>
          <w:rFonts w:ascii="Arial" w:hAnsi="Arial" w:cs="Arial"/>
          <w:sz w:val="18"/>
          <w:szCs w:val="18"/>
        </w:rPr>
        <w:t>aumento do</w:t>
      </w:r>
      <w:r w:rsidR="001C64DF">
        <w:rPr>
          <w:rFonts w:ascii="Arial" w:hAnsi="Arial" w:cs="Arial"/>
          <w:sz w:val="18"/>
          <w:szCs w:val="18"/>
        </w:rPr>
        <w:t>s</w:t>
      </w:r>
      <w:r w:rsidR="004E60F9">
        <w:rPr>
          <w:rFonts w:ascii="Arial" w:hAnsi="Arial" w:cs="Arial"/>
          <w:sz w:val="18"/>
          <w:szCs w:val="18"/>
        </w:rPr>
        <w:t xml:space="preserve"> </w:t>
      </w:r>
      <w:r w:rsidR="001C64DF">
        <w:rPr>
          <w:rFonts w:ascii="Arial" w:hAnsi="Arial" w:cs="Arial"/>
          <w:sz w:val="18"/>
          <w:szCs w:val="18"/>
        </w:rPr>
        <w:t>níveis</w:t>
      </w:r>
      <w:r>
        <w:rPr>
          <w:rFonts w:ascii="Arial" w:hAnsi="Arial" w:cs="Arial"/>
          <w:sz w:val="18"/>
          <w:szCs w:val="18"/>
        </w:rPr>
        <w:t xml:space="preserve"> hormonais que possuem ação direta no útero, como no caso do</w:t>
      </w:r>
      <w:r w:rsidR="001C64DF">
        <w:rPr>
          <w:rFonts w:ascii="Arial" w:hAnsi="Arial" w:cs="Arial"/>
          <w:sz w:val="18"/>
          <w:szCs w:val="18"/>
        </w:rPr>
        <w:t xml:space="preserve"> </w:t>
      </w:r>
      <w:r w:rsidR="004E60F9">
        <w:rPr>
          <w:rFonts w:ascii="Arial" w:hAnsi="Arial" w:cs="Arial"/>
          <w:sz w:val="18"/>
          <w:szCs w:val="18"/>
        </w:rPr>
        <w:t>estrógeno</w:t>
      </w:r>
      <w:r w:rsidR="001C64DF">
        <w:rPr>
          <w:rFonts w:ascii="Arial" w:hAnsi="Arial" w:cs="Arial"/>
          <w:sz w:val="18"/>
          <w:szCs w:val="18"/>
        </w:rPr>
        <w:t xml:space="preserve"> e ocito</w:t>
      </w:r>
      <w:r w:rsidR="00F10671">
        <w:rPr>
          <w:rFonts w:ascii="Arial" w:hAnsi="Arial" w:cs="Arial"/>
          <w:sz w:val="18"/>
          <w:szCs w:val="18"/>
        </w:rPr>
        <w:t>c</w:t>
      </w:r>
      <w:r w:rsidR="001C64DF">
        <w:rPr>
          <w:rFonts w:ascii="Arial" w:hAnsi="Arial" w:cs="Arial"/>
          <w:sz w:val="18"/>
          <w:szCs w:val="18"/>
        </w:rPr>
        <w:t>ina</w:t>
      </w:r>
      <w:r>
        <w:rPr>
          <w:rFonts w:ascii="Arial" w:hAnsi="Arial" w:cs="Arial"/>
          <w:sz w:val="18"/>
          <w:szCs w:val="18"/>
        </w:rPr>
        <w:t xml:space="preserve">, distensão e </w:t>
      </w:r>
      <w:r w:rsidR="004E60F9">
        <w:rPr>
          <w:rFonts w:ascii="Arial" w:hAnsi="Arial" w:cs="Arial"/>
          <w:sz w:val="18"/>
          <w:szCs w:val="18"/>
        </w:rPr>
        <w:t>r</w:t>
      </w:r>
      <w:r w:rsidR="004E60F9" w:rsidRPr="00EA5C92">
        <w:rPr>
          <w:rFonts w:ascii="Arial" w:hAnsi="Arial" w:cs="Arial"/>
          <w:sz w:val="18"/>
          <w:szCs w:val="18"/>
        </w:rPr>
        <w:t xml:space="preserve">elaxamento </w:t>
      </w:r>
      <w:r w:rsidR="001C64DF">
        <w:rPr>
          <w:rFonts w:ascii="Arial" w:hAnsi="Arial" w:cs="Arial"/>
          <w:sz w:val="18"/>
          <w:szCs w:val="18"/>
        </w:rPr>
        <w:t>da musculatura pélvica e uterina</w:t>
      </w:r>
      <w:r>
        <w:rPr>
          <w:rFonts w:ascii="Arial" w:hAnsi="Arial" w:cs="Arial"/>
          <w:sz w:val="18"/>
          <w:szCs w:val="18"/>
        </w:rPr>
        <w:t xml:space="preserve"> devido a anterior presença do bezerro</w:t>
      </w:r>
      <w:r w:rsidR="001C64DF">
        <w:rPr>
          <w:rFonts w:ascii="Arial" w:hAnsi="Arial" w:cs="Arial"/>
          <w:sz w:val="18"/>
          <w:szCs w:val="18"/>
        </w:rPr>
        <w:t>, frouxidão de</w:t>
      </w:r>
      <w:r w:rsidR="004E60F9" w:rsidRPr="00EA5C92">
        <w:rPr>
          <w:rFonts w:ascii="Arial" w:hAnsi="Arial" w:cs="Arial"/>
          <w:sz w:val="18"/>
          <w:szCs w:val="18"/>
        </w:rPr>
        <w:t xml:space="preserve"> ligamentos </w:t>
      </w:r>
      <w:r>
        <w:rPr>
          <w:rFonts w:ascii="Arial" w:hAnsi="Arial" w:cs="Arial"/>
          <w:sz w:val="18"/>
          <w:szCs w:val="18"/>
        </w:rPr>
        <w:t>locais, estando esta causa tanto associada a velhice quanto ao número de crias que o animal já propiciou</w:t>
      </w:r>
      <w:r w:rsidR="001C64D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e por último um </w:t>
      </w:r>
      <w:r w:rsidR="004E60F9" w:rsidRPr="00EA5C92">
        <w:rPr>
          <w:rFonts w:ascii="Arial" w:hAnsi="Arial" w:cs="Arial"/>
          <w:sz w:val="18"/>
          <w:szCs w:val="18"/>
        </w:rPr>
        <w:t xml:space="preserve">aumento </w:t>
      </w:r>
      <w:r w:rsidR="00F10671">
        <w:rPr>
          <w:rFonts w:ascii="Arial" w:hAnsi="Arial" w:cs="Arial"/>
          <w:sz w:val="18"/>
          <w:szCs w:val="18"/>
        </w:rPr>
        <w:t>do útero</w:t>
      </w:r>
      <w:r w:rsidR="004E60F9" w:rsidRPr="00EA5C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decorrente</w:t>
      </w:r>
      <w:r w:rsidR="00F106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 w:rsidR="00F10671">
        <w:rPr>
          <w:rFonts w:ascii="Arial" w:hAnsi="Arial" w:cs="Arial"/>
          <w:sz w:val="18"/>
          <w:szCs w:val="18"/>
        </w:rPr>
        <w:t>a</w:t>
      </w:r>
      <w:r w:rsidR="004E60F9">
        <w:rPr>
          <w:rFonts w:ascii="Arial" w:hAnsi="Arial" w:cs="Arial"/>
          <w:sz w:val="18"/>
          <w:szCs w:val="18"/>
        </w:rPr>
        <w:t xml:space="preserve"> gestação</w:t>
      </w:r>
      <w:r w:rsidR="006316DF">
        <w:rPr>
          <w:rFonts w:ascii="Arial" w:hAnsi="Arial" w:cs="Arial"/>
          <w:sz w:val="18"/>
          <w:szCs w:val="18"/>
        </w:rPr>
        <w:t xml:space="preserve">, desta forma, correlacionando tais fatores, se observa uma maior recorrência entre vacas velhas e multíparas. </w:t>
      </w:r>
      <w:r w:rsidR="004E60F9">
        <w:rPr>
          <w:rFonts w:ascii="Arial" w:hAnsi="Arial" w:cs="Arial"/>
          <w:sz w:val="18"/>
          <w:szCs w:val="18"/>
        </w:rPr>
        <w:t xml:space="preserve"> </w:t>
      </w:r>
      <w:r w:rsidR="004E60F9">
        <w:rPr>
          <w:rFonts w:ascii="Arial" w:hAnsi="Arial" w:cs="Arial"/>
          <w:sz w:val="18"/>
          <w:szCs w:val="18"/>
          <w:vertAlign w:val="superscript"/>
        </w:rPr>
        <w:t>3</w:t>
      </w:r>
    </w:p>
    <w:p w14:paraId="15851A28" w14:textId="4870CFE5" w:rsidR="004E60F9" w:rsidRPr="005A7FBD" w:rsidRDefault="004E60F9" w:rsidP="004E60F9">
      <w:pPr>
        <w:spacing w:before="40" w:after="40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O diagnóstico</w:t>
      </w:r>
      <w:r w:rsidR="001020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é clínic</w:t>
      </w:r>
      <w:r w:rsidR="0010209A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, através da </w:t>
      </w:r>
      <w:r w:rsidR="0010209A">
        <w:rPr>
          <w:rFonts w:ascii="Arial" w:hAnsi="Arial" w:cs="Arial"/>
          <w:sz w:val="18"/>
          <w:szCs w:val="18"/>
        </w:rPr>
        <w:t>observação das estruturas exteriorizadas</w:t>
      </w:r>
      <w:r>
        <w:rPr>
          <w:rFonts w:ascii="Arial" w:hAnsi="Arial" w:cs="Arial"/>
          <w:sz w:val="18"/>
          <w:szCs w:val="18"/>
        </w:rPr>
        <w:t xml:space="preserve">, </w:t>
      </w:r>
      <w:r w:rsidR="0010209A">
        <w:rPr>
          <w:rFonts w:ascii="Arial" w:hAnsi="Arial" w:cs="Arial"/>
          <w:sz w:val="18"/>
          <w:szCs w:val="18"/>
        </w:rPr>
        <w:t xml:space="preserve">sendo necessário a instituição de procedimentos </w:t>
      </w:r>
      <w:r w:rsidR="00E95A75">
        <w:rPr>
          <w:rFonts w:ascii="Arial" w:hAnsi="Arial" w:cs="Arial"/>
          <w:sz w:val="18"/>
          <w:szCs w:val="18"/>
        </w:rPr>
        <w:t>cirúrgic</w:t>
      </w:r>
      <w:r w:rsidR="0010209A">
        <w:rPr>
          <w:rFonts w:ascii="Arial" w:hAnsi="Arial" w:cs="Arial"/>
          <w:sz w:val="18"/>
          <w:szCs w:val="18"/>
        </w:rPr>
        <w:t>os</w:t>
      </w:r>
      <w:r w:rsidR="00E95A75">
        <w:rPr>
          <w:rFonts w:ascii="Arial" w:hAnsi="Arial" w:cs="Arial"/>
          <w:sz w:val="18"/>
          <w:szCs w:val="18"/>
        </w:rPr>
        <w:t xml:space="preserve"> para</w:t>
      </w:r>
      <w:r w:rsidR="0010209A">
        <w:rPr>
          <w:rFonts w:ascii="Arial" w:hAnsi="Arial" w:cs="Arial"/>
          <w:sz w:val="18"/>
          <w:szCs w:val="18"/>
        </w:rPr>
        <w:t xml:space="preserve"> recolocação das estruturas em seu local fisiológico</w:t>
      </w:r>
      <w:r w:rsidR="006D4555">
        <w:rPr>
          <w:rFonts w:ascii="Arial" w:hAnsi="Arial" w:cs="Arial"/>
          <w:sz w:val="18"/>
          <w:szCs w:val="18"/>
        </w:rPr>
        <w:t>,</w:t>
      </w:r>
      <w:r w:rsidR="0010209A">
        <w:rPr>
          <w:rFonts w:ascii="Arial" w:hAnsi="Arial" w:cs="Arial"/>
          <w:sz w:val="18"/>
          <w:szCs w:val="18"/>
        </w:rPr>
        <w:t xml:space="preserve"> associando a terapia medicamentosa para evitar contaminação bacteriana</w:t>
      </w:r>
      <w:r w:rsidR="006D455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vertAlign w:val="superscript"/>
        </w:rPr>
        <w:t>1</w:t>
      </w:r>
    </w:p>
    <w:p w14:paraId="2E493026" w14:textId="7074F4E1" w:rsidR="004E60F9" w:rsidRDefault="004E60F9" w:rsidP="004E60F9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objetivo d</w:t>
      </w:r>
      <w:r w:rsidR="006D4555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 w:rsidR="0010209A">
        <w:rPr>
          <w:rFonts w:ascii="Arial" w:eastAsia="Arial" w:hAnsi="Arial" w:cs="Arial"/>
          <w:color w:val="000000"/>
          <w:sz w:val="18"/>
          <w:szCs w:val="18"/>
        </w:rPr>
        <w:t xml:space="preserve">relato foi descrever um caso de prolapso acompanhado recentemente, abordando principalmente o método cirúrgico utilizado e o protocolo medicamentoso. </w:t>
      </w:r>
      <w:r w:rsidR="00AF347E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1FD84290" w14:textId="77777777" w:rsidR="004F479B" w:rsidRDefault="004F479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67E4DA0" w14:textId="2CDCFB5F" w:rsidR="004F479B" w:rsidRDefault="00E2102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757236D9" w14:textId="6AFA5F58" w:rsidR="00D7168D" w:rsidRDefault="003974D0" w:rsidP="004E60F9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Durante a rotina d</w:t>
      </w:r>
      <w:r w:rsidR="00F77012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fazenda</w:t>
      </w:r>
      <w:r w:rsidR="00F77012">
        <w:rPr>
          <w:rFonts w:ascii="Arial" w:eastAsia="Arial" w:hAnsi="Arial" w:cs="Arial"/>
          <w:sz w:val="18"/>
          <w:szCs w:val="18"/>
        </w:rPr>
        <w:t xml:space="preserve"> Mutum,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8C0575">
        <w:rPr>
          <w:rFonts w:ascii="Arial" w:eastAsia="Arial" w:hAnsi="Arial" w:cs="Arial"/>
          <w:sz w:val="18"/>
          <w:szCs w:val="18"/>
        </w:rPr>
        <w:t>localizad</w:t>
      </w:r>
      <w:r w:rsidR="00FA503E">
        <w:rPr>
          <w:rFonts w:ascii="Arial" w:eastAsia="Arial" w:hAnsi="Arial" w:cs="Arial"/>
          <w:sz w:val="18"/>
          <w:szCs w:val="18"/>
        </w:rPr>
        <w:t>a</w:t>
      </w:r>
      <w:r w:rsidR="008C0575">
        <w:rPr>
          <w:rFonts w:ascii="Arial" w:eastAsia="Arial" w:hAnsi="Arial" w:cs="Arial"/>
          <w:sz w:val="18"/>
          <w:szCs w:val="18"/>
        </w:rPr>
        <w:t xml:space="preserve"> na cidade de</w:t>
      </w:r>
      <w:r>
        <w:rPr>
          <w:rFonts w:ascii="Arial" w:eastAsia="Arial" w:hAnsi="Arial" w:cs="Arial"/>
          <w:sz w:val="18"/>
          <w:szCs w:val="18"/>
        </w:rPr>
        <w:t xml:space="preserve"> Pitangui</w:t>
      </w:r>
      <w:r w:rsidR="008C0575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foi atendido um animal, da espécie bovina, fêmea,</w:t>
      </w:r>
      <w:r w:rsidR="00274283">
        <w:rPr>
          <w:rFonts w:ascii="Arial" w:eastAsia="Arial" w:hAnsi="Arial" w:cs="Arial"/>
          <w:sz w:val="18"/>
          <w:szCs w:val="18"/>
        </w:rPr>
        <w:t xml:space="preserve"> </w:t>
      </w:r>
      <w:r w:rsidR="00F77012">
        <w:rPr>
          <w:rFonts w:ascii="Arial" w:eastAsia="Arial" w:hAnsi="Arial" w:cs="Arial"/>
          <w:sz w:val="18"/>
          <w:szCs w:val="18"/>
        </w:rPr>
        <w:t>3/4 holandês</w:t>
      </w:r>
      <w:r>
        <w:rPr>
          <w:rFonts w:ascii="Arial" w:eastAsia="Arial" w:hAnsi="Arial" w:cs="Arial"/>
          <w:sz w:val="18"/>
          <w:szCs w:val="18"/>
        </w:rPr>
        <w:t>, pesando cerca de 4</w:t>
      </w:r>
      <w:r w:rsidR="00F77012">
        <w:rPr>
          <w:rFonts w:ascii="Arial" w:eastAsia="Arial" w:hAnsi="Arial" w:cs="Arial"/>
          <w:sz w:val="18"/>
          <w:szCs w:val="18"/>
        </w:rPr>
        <w:t>67</w:t>
      </w:r>
      <w:r w:rsidR="00FA503E">
        <w:rPr>
          <w:rFonts w:ascii="Arial" w:eastAsia="Arial" w:hAnsi="Arial" w:cs="Arial"/>
          <w:sz w:val="18"/>
          <w:szCs w:val="18"/>
        </w:rPr>
        <w:t xml:space="preserve"> kg</w:t>
      </w:r>
      <w:r>
        <w:rPr>
          <w:rFonts w:ascii="Arial" w:eastAsia="Arial" w:hAnsi="Arial" w:cs="Arial"/>
          <w:sz w:val="18"/>
          <w:szCs w:val="18"/>
        </w:rPr>
        <w:t xml:space="preserve"> e </w:t>
      </w:r>
      <w:r w:rsidR="00274283">
        <w:rPr>
          <w:rFonts w:ascii="Arial" w:eastAsia="Arial" w:hAnsi="Arial" w:cs="Arial"/>
          <w:sz w:val="18"/>
          <w:szCs w:val="18"/>
        </w:rPr>
        <w:t xml:space="preserve">5 </w:t>
      </w:r>
      <w:r>
        <w:rPr>
          <w:rFonts w:ascii="Arial" w:eastAsia="Arial" w:hAnsi="Arial" w:cs="Arial"/>
          <w:sz w:val="18"/>
          <w:szCs w:val="18"/>
        </w:rPr>
        <w:t>anos</w:t>
      </w:r>
      <w:r w:rsidR="00274283">
        <w:rPr>
          <w:rFonts w:ascii="Arial" w:eastAsia="Arial" w:hAnsi="Arial" w:cs="Arial"/>
          <w:sz w:val="18"/>
          <w:szCs w:val="18"/>
        </w:rPr>
        <w:t xml:space="preserve">, </w:t>
      </w:r>
      <w:r w:rsidR="00D7168D">
        <w:rPr>
          <w:rFonts w:ascii="Arial" w:eastAsia="Arial" w:hAnsi="Arial" w:cs="Arial"/>
          <w:sz w:val="18"/>
          <w:szCs w:val="18"/>
        </w:rPr>
        <w:t xml:space="preserve">de </w:t>
      </w:r>
      <w:r>
        <w:rPr>
          <w:rFonts w:ascii="Arial" w:eastAsia="Arial" w:hAnsi="Arial" w:cs="Arial"/>
          <w:sz w:val="18"/>
          <w:szCs w:val="18"/>
        </w:rPr>
        <w:t xml:space="preserve">atividade leiteira. </w:t>
      </w:r>
      <w:r w:rsidR="00D7168D">
        <w:rPr>
          <w:rFonts w:ascii="Arial" w:eastAsia="Arial" w:hAnsi="Arial" w:cs="Arial"/>
          <w:sz w:val="18"/>
          <w:szCs w:val="18"/>
        </w:rPr>
        <w:t xml:space="preserve"> </w:t>
      </w:r>
      <w:r w:rsidR="002F6241">
        <w:rPr>
          <w:rFonts w:ascii="Arial" w:eastAsia="Arial" w:hAnsi="Arial" w:cs="Arial"/>
          <w:sz w:val="18"/>
          <w:szCs w:val="18"/>
        </w:rPr>
        <w:t xml:space="preserve">O </w:t>
      </w:r>
      <w:r w:rsidR="00D7168D">
        <w:rPr>
          <w:rFonts w:ascii="Arial" w:eastAsia="Arial" w:hAnsi="Arial" w:cs="Arial"/>
          <w:sz w:val="18"/>
          <w:szCs w:val="18"/>
        </w:rPr>
        <w:t xml:space="preserve">proprietário informou que havia </w:t>
      </w:r>
      <w:r w:rsidR="002F6241">
        <w:rPr>
          <w:rFonts w:ascii="Arial" w:eastAsia="Arial" w:hAnsi="Arial" w:cs="Arial"/>
          <w:sz w:val="18"/>
          <w:szCs w:val="18"/>
        </w:rPr>
        <w:t>visto o animal na noite anterior, não observando alterações, no entanto, pela manhã, para a realização da ordenha, foi observado que o animal já se encontrava com a afecção. Além disso, este r</w:t>
      </w:r>
      <w:r w:rsidR="000E627A">
        <w:rPr>
          <w:rFonts w:ascii="Arial" w:eastAsia="Arial" w:hAnsi="Arial" w:cs="Arial"/>
          <w:sz w:val="18"/>
          <w:szCs w:val="18"/>
        </w:rPr>
        <w:t xml:space="preserve">elatou que há cerca de três dias, a fêmea havia </w:t>
      </w:r>
      <w:r w:rsidR="00D7168D">
        <w:rPr>
          <w:rFonts w:ascii="Arial" w:eastAsia="Arial" w:hAnsi="Arial" w:cs="Arial"/>
          <w:sz w:val="18"/>
          <w:szCs w:val="18"/>
        </w:rPr>
        <w:t>parido um</w:t>
      </w:r>
      <w:r w:rsidR="000E627A">
        <w:rPr>
          <w:rFonts w:ascii="Arial" w:eastAsia="Arial" w:hAnsi="Arial" w:cs="Arial"/>
          <w:sz w:val="18"/>
          <w:szCs w:val="18"/>
        </w:rPr>
        <w:t xml:space="preserve"> bezerro, sem dificuldades e de forma viável.</w:t>
      </w:r>
    </w:p>
    <w:p w14:paraId="33B581A4" w14:textId="09510971" w:rsidR="00D7168D" w:rsidRDefault="00770159" w:rsidP="004E60F9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Para a realização do exame físico geral, o animal foi </w:t>
      </w:r>
      <w:r w:rsidR="00EB1902">
        <w:rPr>
          <w:rFonts w:ascii="Arial" w:eastAsia="Arial" w:hAnsi="Arial" w:cs="Arial"/>
          <w:sz w:val="18"/>
          <w:szCs w:val="18"/>
        </w:rPr>
        <w:t>contido e posicionado em tronco, sendo já observado d</w:t>
      </w:r>
      <w:r w:rsidR="00D7168D">
        <w:rPr>
          <w:rFonts w:ascii="Arial" w:eastAsia="Arial" w:hAnsi="Arial" w:cs="Arial"/>
          <w:sz w:val="18"/>
          <w:szCs w:val="18"/>
        </w:rPr>
        <w:t xml:space="preserve">urante a inspeção </w:t>
      </w:r>
      <w:r w:rsidR="00EB1902">
        <w:rPr>
          <w:rFonts w:ascii="Arial" w:eastAsia="Arial" w:hAnsi="Arial" w:cs="Arial"/>
          <w:sz w:val="18"/>
          <w:szCs w:val="18"/>
        </w:rPr>
        <w:t>um grau severo de prolapso, com a exposição de grande porção do</w:t>
      </w:r>
      <w:r w:rsidR="00D7168D">
        <w:rPr>
          <w:rFonts w:ascii="Arial" w:eastAsia="Arial" w:hAnsi="Arial" w:cs="Arial"/>
          <w:sz w:val="18"/>
          <w:szCs w:val="18"/>
        </w:rPr>
        <w:t xml:space="preserve"> útero, </w:t>
      </w:r>
      <w:r w:rsidR="00EB1902">
        <w:rPr>
          <w:rFonts w:ascii="Arial" w:eastAsia="Arial" w:hAnsi="Arial" w:cs="Arial"/>
          <w:sz w:val="18"/>
          <w:szCs w:val="18"/>
        </w:rPr>
        <w:t xml:space="preserve">parte da </w:t>
      </w:r>
      <w:r w:rsidR="00D7168D">
        <w:rPr>
          <w:rFonts w:ascii="Arial" w:eastAsia="Arial" w:hAnsi="Arial" w:cs="Arial"/>
          <w:sz w:val="18"/>
          <w:szCs w:val="18"/>
        </w:rPr>
        <w:t>cérvix e vagina</w:t>
      </w:r>
      <w:r w:rsidR="00B10BC0">
        <w:rPr>
          <w:rFonts w:ascii="Arial" w:eastAsia="Arial" w:hAnsi="Arial" w:cs="Arial"/>
          <w:sz w:val="18"/>
          <w:szCs w:val="18"/>
        </w:rPr>
        <w:t xml:space="preserve"> (Figura 1)</w:t>
      </w:r>
      <w:r w:rsidR="00D7168D">
        <w:rPr>
          <w:rFonts w:ascii="Arial" w:eastAsia="Arial" w:hAnsi="Arial" w:cs="Arial"/>
          <w:sz w:val="18"/>
          <w:szCs w:val="18"/>
        </w:rPr>
        <w:t xml:space="preserve">, </w:t>
      </w:r>
      <w:r w:rsidR="00EB1902">
        <w:rPr>
          <w:rFonts w:ascii="Arial" w:eastAsia="Arial" w:hAnsi="Arial" w:cs="Arial"/>
          <w:sz w:val="18"/>
          <w:szCs w:val="18"/>
        </w:rPr>
        <w:t>sendo as estruturas exteriorizadas</w:t>
      </w:r>
      <w:r w:rsidR="00D7168D">
        <w:rPr>
          <w:rFonts w:ascii="Arial" w:eastAsia="Arial" w:hAnsi="Arial" w:cs="Arial"/>
          <w:sz w:val="18"/>
          <w:szCs w:val="18"/>
        </w:rPr>
        <w:t xml:space="preserve"> </w:t>
      </w:r>
      <w:r w:rsidR="00EB1902">
        <w:rPr>
          <w:rFonts w:ascii="Arial" w:eastAsia="Arial" w:hAnsi="Arial" w:cs="Arial"/>
          <w:sz w:val="18"/>
          <w:szCs w:val="18"/>
        </w:rPr>
        <w:t>comprometidas com</w:t>
      </w:r>
      <w:r w:rsidR="00D7168D">
        <w:rPr>
          <w:rFonts w:ascii="Arial" w:eastAsia="Arial" w:hAnsi="Arial" w:cs="Arial"/>
          <w:sz w:val="18"/>
          <w:szCs w:val="18"/>
        </w:rPr>
        <w:t xml:space="preserve"> hiperemia</w:t>
      </w:r>
      <w:r w:rsidR="00EB1902">
        <w:rPr>
          <w:rFonts w:ascii="Arial" w:eastAsia="Arial" w:hAnsi="Arial" w:cs="Arial"/>
          <w:sz w:val="18"/>
          <w:szCs w:val="18"/>
        </w:rPr>
        <w:t xml:space="preserve"> e </w:t>
      </w:r>
      <w:r w:rsidR="00D7168D">
        <w:rPr>
          <w:rFonts w:ascii="Arial" w:eastAsia="Arial" w:hAnsi="Arial" w:cs="Arial"/>
          <w:sz w:val="18"/>
          <w:szCs w:val="18"/>
        </w:rPr>
        <w:t>edema</w:t>
      </w:r>
      <w:r w:rsidR="00EB1902">
        <w:rPr>
          <w:rFonts w:ascii="Arial" w:eastAsia="Arial" w:hAnsi="Arial" w:cs="Arial"/>
          <w:sz w:val="18"/>
          <w:szCs w:val="18"/>
        </w:rPr>
        <w:t xml:space="preserve"> intensos, além de contaminação ambiental considerável pela presença de terra e dejetos. </w:t>
      </w:r>
    </w:p>
    <w:p w14:paraId="31EEE779" w14:textId="04E3F7DD" w:rsidR="004F479B" w:rsidRDefault="00274283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EB1902">
        <w:rPr>
          <w:rFonts w:ascii="Arial" w:eastAsia="Arial" w:hAnsi="Arial" w:cs="Arial"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D0E8377" wp14:editId="1C1B7267">
            <wp:simplePos x="0" y="0"/>
            <wp:positionH relativeFrom="margin">
              <wp:posOffset>826770</wp:posOffset>
            </wp:positionH>
            <wp:positionV relativeFrom="paragraph">
              <wp:posOffset>9525</wp:posOffset>
            </wp:positionV>
            <wp:extent cx="1872615" cy="1521460"/>
            <wp:effectExtent l="0" t="0" r="0" b="2540"/>
            <wp:wrapThrough wrapText="bothSides">
              <wp:wrapPolygon edited="0">
                <wp:start x="0" y="0"/>
                <wp:lineTo x="0" y="21366"/>
                <wp:lineTo x="21314" y="21366"/>
                <wp:lineTo x="21314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2CA79" w14:textId="34AAED26" w:rsidR="004F479B" w:rsidRDefault="004F479B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788E62AA" w14:textId="29101824" w:rsidR="004F479B" w:rsidRDefault="004F479B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4E31A86E" w14:textId="4CE30837" w:rsidR="00374A42" w:rsidRDefault="00374A42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36154A9D" w14:textId="3A3DBC2E" w:rsidR="00B4222A" w:rsidRDefault="00B4222A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6D68FFE8" w14:textId="702E6742" w:rsidR="00EB1902" w:rsidRDefault="00EB1902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3F3C321B" w14:textId="57CFA0FF" w:rsidR="00EB1902" w:rsidRDefault="00EB1902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27DECF3B" w14:textId="77777777" w:rsidR="00274283" w:rsidRDefault="00274283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119E9899" w14:textId="70D679DD" w:rsidR="00B10BC0" w:rsidRDefault="00B10BC0" w:rsidP="00F934F4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0EE8348D" w14:textId="77777777" w:rsidR="00274283" w:rsidRDefault="00274283" w:rsidP="00F934F4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0FF0B104" w14:textId="0765EF3A" w:rsidR="004F479B" w:rsidRDefault="00E2102B" w:rsidP="00B71D9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="00274283">
        <w:rPr>
          <w:rFonts w:ascii="Arial" w:eastAsia="Arial" w:hAnsi="Arial" w:cs="Arial"/>
          <w:color w:val="000000"/>
          <w:sz w:val="18"/>
          <w:szCs w:val="18"/>
        </w:rPr>
        <w:t>P</w:t>
      </w:r>
      <w:r w:rsidR="00B10BC0">
        <w:rPr>
          <w:rFonts w:ascii="Arial" w:eastAsia="Arial" w:hAnsi="Arial" w:cs="Arial"/>
          <w:color w:val="000000"/>
          <w:sz w:val="18"/>
          <w:szCs w:val="18"/>
        </w:rPr>
        <w:t>rolapso severo de útero</w:t>
      </w:r>
      <w:r w:rsidR="00274283">
        <w:rPr>
          <w:rFonts w:ascii="Arial" w:eastAsia="Arial" w:hAnsi="Arial" w:cs="Arial"/>
          <w:color w:val="000000"/>
          <w:sz w:val="18"/>
          <w:szCs w:val="18"/>
        </w:rPr>
        <w:t xml:space="preserve"> em vaca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374A42">
        <w:rPr>
          <w:rFonts w:ascii="Arial" w:eastAsia="Arial" w:hAnsi="Arial" w:cs="Arial"/>
          <w:color w:val="000000"/>
          <w:sz w:val="18"/>
          <w:szCs w:val="18"/>
        </w:rPr>
        <w:t xml:space="preserve"> Fonte: autor, 2021.</w:t>
      </w:r>
    </w:p>
    <w:p w14:paraId="6DD74FAD" w14:textId="77777777" w:rsidR="00B96E41" w:rsidRDefault="00B96E41" w:rsidP="00B71D9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30E90F1F" w14:textId="5B0188CD" w:rsidR="004F479B" w:rsidRPr="003240B4" w:rsidRDefault="003240B4" w:rsidP="003240B4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Durante a mensuração dos parâmetros fisiológicos, observou-se </w:t>
      </w:r>
      <w:r w:rsidR="000C69B2">
        <w:rPr>
          <w:rFonts w:ascii="Arial" w:eastAsia="Arial" w:hAnsi="Arial" w:cs="Arial"/>
          <w:color w:val="000000"/>
          <w:sz w:val="18"/>
          <w:szCs w:val="18"/>
        </w:rPr>
        <w:t>frequência cardíaca</w:t>
      </w:r>
      <w:r w:rsidR="00E8032B">
        <w:rPr>
          <w:rFonts w:ascii="Arial" w:eastAsia="Arial" w:hAnsi="Arial" w:cs="Arial"/>
          <w:color w:val="000000"/>
          <w:sz w:val="18"/>
          <w:szCs w:val="18"/>
        </w:rPr>
        <w:t xml:space="preserve"> e</w:t>
      </w:r>
      <w:r w:rsidR="000C69B2">
        <w:rPr>
          <w:rFonts w:ascii="Arial" w:eastAsia="Arial" w:hAnsi="Arial" w:cs="Arial"/>
          <w:color w:val="000000"/>
          <w:sz w:val="18"/>
          <w:szCs w:val="18"/>
        </w:rPr>
        <w:t xml:space="preserve"> frequência respiratória</w:t>
      </w:r>
      <w:r w:rsidR="00E8032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dentro dos parâmetros da </w:t>
      </w:r>
      <w:r w:rsidR="00E8032B">
        <w:rPr>
          <w:rFonts w:ascii="Arial" w:eastAsia="Arial" w:hAnsi="Arial" w:cs="Arial"/>
          <w:color w:val="000000"/>
          <w:sz w:val="18"/>
          <w:szCs w:val="18"/>
        </w:rPr>
        <w:t xml:space="preserve">normalidade, </w:t>
      </w:r>
      <w:r w:rsidR="00E515FE">
        <w:rPr>
          <w:rFonts w:ascii="Arial" w:eastAsia="Arial" w:hAnsi="Arial" w:cs="Arial"/>
          <w:color w:val="000000"/>
          <w:sz w:val="18"/>
          <w:szCs w:val="18"/>
        </w:rPr>
        <w:t>assim como a temperatura</w:t>
      </w:r>
      <w:r>
        <w:rPr>
          <w:rFonts w:ascii="Arial" w:eastAsia="Arial" w:hAnsi="Arial" w:cs="Arial"/>
          <w:color w:val="000000"/>
          <w:sz w:val="18"/>
          <w:szCs w:val="18"/>
        </w:rPr>
        <w:t>. As</w:t>
      </w:r>
      <w:r w:rsidR="000C69B2">
        <w:rPr>
          <w:rFonts w:ascii="Arial" w:eastAsia="Arial" w:hAnsi="Arial" w:cs="Arial"/>
          <w:color w:val="000000"/>
          <w:sz w:val="18"/>
          <w:szCs w:val="18"/>
        </w:rPr>
        <w:t xml:space="preserve"> mucosas</w:t>
      </w:r>
      <w:r w:rsidR="00E8032B">
        <w:rPr>
          <w:rFonts w:ascii="Arial" w:eastAsia="Arial" w:hAnsi="Arial" w:cs="Arial"/>
          <w:color w:val="000000"/>
          <w:sz w:val="18"/>
          <w:szCs w:val="18"/>
        </w:rPr>
        <w:t xml:space="preserve"> se encontravam levemente </w:t>
      </w:r>
      <w:r>
        <w:rPr>
          <w:rFonts w:ascii="Arial" w:eastAsia="Arial" w:hAnsi="Arial" w:cs="Arial"/>
          <w:color w:val="000000"/>
          <w:sz w:val="18"/>
          <w:szCs w:val="18"/>
        </w:rPr>
        <w:t>pálidas, sem alterações no</w:t>
      </w:r>
      <w:r w:rsidR="000C69B2">
        <w:rPr>
          <w:rFonts w:ascii="Arial" w:eastAsia="Arial" w:hAnsi="Arial" w:cs="Arial"/>
          <w:color w:val="000000"/>
          <w:sz w:val="18"/>
          <w:szCs w:val="18"/>
        </w:rPr>
        <w:t xml:space="preserve"> tempo de preenchimento capilar (TPC)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Após o exame físico geral, foi realizado o diagnóstico clínico de </w:t>
      </w:r>
      <w:r w:rsidR="009A3318">
        <w:rPr>
          <w:rFonts w:ascii="Arial" w:eastAsia="Arial" w:hAnsi="Arial" w:cs="Arial"/>
          <w:sz w:val="18"/>
          <w:szCs w:val="18"/>
        </w:rPr>
        <w:t>prolapso de útero</w:t>
      </w:r>
      <w:r>
        <w:rPr>
          <w:rFonts w:ascii="Arial" w:eastAsia="Arial" w:hAnsi="Arial" w:cs="Arial"/>
          <w:sz w:val="18"/>
          <w:szCs w:val="18"/>
        </w:rPr>
        <w:t xml:space="preserve"> e estruturas anexas. </w:t>
      </w:r>
      <w:r w:rsidR="009A3318">
        <w:rPr>
          <w:rFonts w:ascii="Arial" w:eastAsia="Arial" w:hAnsi="Arial" w:cs="Arial"/>
          <w:sz w:val="18"/>
          <w:szCs w:val="18"/>
        </w:rPr>
        <w:t xml:space="preserve"> </w:t>
      </w:r>
    </w:p>
    <w:p w14:paraId="1A404F2E" w14:textId="3724452A" w:rsidR="00F77012" w:rsidRDefault="00F77012" w:rsidP="004724C9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Mediante o diagnóstico, foi</w:t>
      </w:r>
      <w:r w:rsidR="009A3318">
        <w:rPr>
          <w:rFonts w:ascii="Arial" w:eastAsia="Arial" w:hAnsi="Arial" w:cs="Arial"/>
          <w:sz w:val="18"/>
          <w:szCs w:val="18"/>
        </w:rPr>
        <w:t xml:space="preserve"> iniciada </w:t>
      </w:r>
      <w:r>
        <w:rPr>
          <w:rFonts w:ascii="Arial" w:eastAsia="Arial" w:hAnsi="Arial" w:cs="Arial"/>
          <w:sz w:val="18"/>
          <w:szCs w:val="18"/>
        </w:rPr>
        <w:t xml:space="preserve">o protocolo de tratamento, baseado na administração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Xilazina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2%, na dose de 0,2mg/kg, por via intramuscular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para tranquilização do paciente e possibilidade de instituição de compressas de gelo e terapêutica cirúrgica. </w:t>
      </w:r>
    </w:p>
    <w:p w14:paraId="7ADE99BB" w14:textId="105A34A2" w:rsidR="004724C9" w:rsidRDefault="00AE0D7B" w:rsidP="004724C9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Para o procedimento cirúrgico, realizou-se a limpeza dos tecidos prolapsados e da região, através da utilização de quaternário de amônia, para diminuição da carga microbiana local, em seguida realizou-se a administração de </w:t>
      </w:r>
      <w:r w:rsidR="004724C9">
        <w:rPr>
          <w:rFonts w:ascii="Arial" w:eastAsia="Arial" w:hAnsi="Arial" w:cs="Arial"/>
          <w:color w:val="000000"/>
          <w:sz w:val="18"/>
          <w:szCs w:val="18"/>
        </w:rPr>
        <w:t>lidocaína 2% sem vasoconstritor</w:t>
      </w:r>
      <w:r w:rsidR="0086136A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para epidural do tipo baixa, promovendo </w:t>
      </w:r>
      <w:r w:rsidR="0086136A">
        <w:rPr>
          <w:rFonts w:ascii="Arial" w:eastAsia="Arial" w:hAnsi="Arial" w:cs="Arial"/>
          <w:color w:val="000000"/>
          <w:sz w:val="18"/>
          <w:szCs w:val="18"/>
        </w:rPr>
        <w:t>analgesia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local, considerando que o útero possui uma sensibilização considerável. </w:t>
      </w:r>
      <w:r w:rsidR="004724C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Em seguida, realizou-se o reposicionamento local do órgão através de realinhamento seguido de compressão mecânica para o interior da vagina, sendo desta forma adentrado para a cavidade</w:t>
      </w:r>
      <w:r w:rsidR="000F003B">
        <w:rPr>
          <w:rFonts w:ascii="Arial" w:eastAsia="Arial" w:hAnsi="Arial" w:cs="Arial"/>
          <w:color w:val="000000"/>
          <w:sz w:val="18"/>
          <w:szCs w:val="18"/>
        </w:rPr>
        <w:t xml:space="preserve"> abdominal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o útero, seguido de suas estruturas </w:t>
      </w:r>
      <w:r w:rsidR="000F003B">
        <w:rPr>
          <w:rFonts w:ascii="Arial" w:eastAsia="Arial" w:hAnsi="Arial" w:cs="Arial"/>
          <w:color w:val="000000"/>
          <w:sz w:val="18"/>
          <w:szCs w:val="18"/>
        </w:rPr>
        <w:t xml:space="preserve">anexas. Para evitar nova exposição, bem como promover a fixação dos tecidos, foi realizada suturas </w:t>
      </w:r>
      <w:r w:rsidR="00A6180D">
        <w:rPr>
          <w:rFonts w:ascii="Arial" w:eastAsia="Arial" w:hAnsi="Arial" w:cs="Arial"/>
          <w:color w:val="000000"/>
          <w:sz w:val="18"/>
          <w:szCs w:val="18"/>
        </w:rPr>
        <w:t xml:space="preserve">do tipo </w:t>
      </w:r>
      <w:proofErr w:type="spellStart"/>
      <w:r w:rsidR="00A6180D">
        <w:rPr>
          <w:rFonts w:ascii="Arial" w:eastAsia="Arial" w:hAnsi="Arial" w:cs="Arial"/>
          <w:color w:val="000000"/>
          <w:sz w:val="18"/>
          <w:szCs w:val="18"/>
        </w:rPr>
        <w:t>Buhner</w:t>
      </w:r>
      <w:proofErr w:type="spellEnd"/>
      <w:r w:rsidR="000F003B">
        <w:rPr>
          <w:rFonts w:ascii="Arial" w:eastAsia="Arial" w:hAnsi="Arial" w:cs="Arial"/>
          <w:color w:val="000000"/>
          <w:sz w:val="18"/>
          <w:szCs w:val="18"/>
        </w:rPr>
        <w:t xml:space="preserve">, em padrão de “U”, </w:t>
      </w:r>
      <w:r w:rsidR="00A6180D">
        <w:rPr>
          <w:rFonts w:ascii="Arial" w:eastAsia="Arial" w:hAnsi="Arial" w:cs="Arial"/>
          <w:color w:val="000000"/>
          <w:sz w:val="18"/>
          <w:szCs w:val="18"/>
        </w:rPr>
        <w:t xml:space="preserve">com a utilização de fio </w:t>
      </w:r>
      <w:r w:rsidR="004724C9">
        <w:rPr>
          <w:rFonts w:ascii="Arial" w:eastAsia="Arial" w:hAnsi="Arial" w:cs="Arial"/>
          <w:color w:val="000000"/>
          <w:sz w:val="18"/>
          <w:szCs w:val="18"/>
        </w:rPr>
        <w:t>de algodão</w:t>
      </w:r>
      <w:r w:rsidR="000F003B">
        <w:rPr>
          <w:rFonts w:ascii="Arial" w:eastAsia="Arial" w:hAnsi="Arial" w:cs="Arial"/>
          <w:color w:val="000000"/>
          <w:sz w:val="18"/>
          <w:szCs w:val="18"/>
        </w:rPr>
        <w:t xml:space="preserve">, sendo desta forma solucionado o prolapso (Figura 2). </w:t>
      </w:r>
      <w:r w:rsidR="00A6180D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726F64A1" w14:textId="2AE453C4" w:rsidR="009A3318" w:rsidRPr="009A3318" w:rsidRDefault="000F003B" w:rsidP="009A331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0F003B">
        <w:rPr>
          <w:rFonts w:ascii="Arial" w:eastAsia="Arial" w:hAnsi="Arial" w:cs="Arial"/>
        </w:rPr>
        <w:drawing>
          <wp:anchor distT="0" distB="0" distL="114300" distR="114300" simplePos="0" relativeHeight="251659264" behindDoc="0" locked="0" layoutInCell="1" allowOverlap="1" wp14:anchorId="6D234DEF" wp14:editId="43C67E28">
            <wp:simplePos x="0" y="0"/>
            <wp:positionH relativeFrom="margin">
              <wp:posOffset>4367047</wp:posOffset>
            </wp:positionH>
            <wp:positionV relativeFrom="paragraph">
              <wp:posOffset>74295</wp:posOffset>
            </wp:positionV>
            <wp:extent cx="1879600" cy="1717040"/>
            <wp:effectExtent l="0" t="0" r="6350" b="0"/>
            <wp:wrapThrough wrapText="bothSides">
              <wp:wrapPolygon edited="0">
                <wp:start x="0" y="0"/>
                <wp:lineTo x="0" y="21328"/>
                <wp:lineTo x="21454" y="21328"/>
                <wp:lineTo x="21454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3CF76" w14:textId="29523132" w:rsidR="00613668" w:rsidRDefault="00613668">
      <w:pPr>
        <w:spacing w:after="40"/>
        <w:jc w:val="center"/>
        <w:rPr>
          <w:rFonts w:ascii="Arial" w:eastAsia="Arial" w:hAnsi="Arial" w:cs="Arial"/>
        </w:rPr>
      </w:pPr>
    </w:p>
    <w:p w14:paraId="7FEBC5BB" w14:textId="77CDFD80" w:rsidR="00613668" w:rsidRDefault="00613668">
      <w:pPr>
        <w:spacing w:after="40"/>
        <w:jc w:val="center"/>
        <w:rPr>
          <w:rFonts w:ascii="Arial" w:eastAsia="Arial" w:hAnsi="Arial" w:cs="Arial"/>
        </w:rPr>
      </w:pPr>
    </w:p>
    <w:p w14:paraId="7D447D58" w14:textId="45C1FD0E" w:rsidR="008835DB" w:rsidRDefault="008835DB">
      <w:pPr>
        <w:spacing w:after="40"/>
        <w:jc w:val="center"/>
        <w:rPr>
          <w:rFonts w:ascii="Arial" w:eastAsia="Arial" w:hAnsi="Arial" w:cs="Arial"/>
        </w:rPr>
      </w:pPr>
    </w:p>
    <w:p w14:paraId="01B82C91" w14:textId="07892E4A" w:rsidR="00A6180D" w:rsidRDefault="00A6180D" w:rsidP="00CF4CDC">
      <w:pPr>
        <w:spacing w:after="40"/>
        <w:rPr>
          <w:rFonts w:ascii="Arial" w:eastAsia="Arial" w:hAnsi="Arial" w:cs="Arial"/>
        </w:rPr>
      </w:pPr>
    </w:p>
    <w:p w14:paraId="34C16F0D" w14:textId="146E5C4C" w:rsidR="000F003B" w:rsidRDefault="000F003B" w:rsidP="00CF4CDC">
      <w:pPr>
        <w:spacing w:after="40"/>
        <w:rPr>
          <w:rFonts w:ascii="Arial" w:eastAsia="Arial" w:hAnsi="Arial" w:cs="Arial"/>
        </w:rPr>
      </w:pPr>
    </w:p>
    <w:p w14:paraId="68D79E22" w14:textId="77777777" w:rsidR="000F003B" w:rsidRDefault="000F003B" w:rsidP="00CF4CDC">
      <w:pPr>
        <w:spacing w:after="40"/>
        <w:rPr>
          <w:rFonts w:ascii="Arial" w:eastAsia="Arial" w:hAnsi="Arial" w:cs="Arial"/>
        </w:rPr>
      </w:pPr>
    </w:p>
    <w:p w14:paraId="7191CE91" w14:textId="01AE8E09" w:rsidR="000F003B" w:rsidRDefault="000F003B" w:rsidP="00CF4CDC">
      <w:pPr>
        <w:spacing w:after="40"/>
        <w:rPr>
          <w:rFonts w:ascii="Arial" w:eastAsia="Arial" w:hAnsi="Arial" w:cs="Arial"/>
        </w:rPr>
      </w:pPr>
    </w:p>
    <w:p w14:paraId="208B9E67" w14:textId="77777777" w:rsidR="000F003B" w:rsidRDefault="000F003B" w:rsidP="00CF4CDC">
      <w:pPr>
        <w:spacing w:after="40"/>
        <w:rPr>
          <w:rFonts w:ascii="Arial" w:eastAsia="Arial" w:hAnsi="Arial" w:cs="Arial"/>
        </w:rPr>
      </w:pPr>
    </w:p>
    <w:p w14:paraId="228D1A38" w14:textId="77777777" w:rsidR="00A6180D" w:rsidRDefault="00A6180D" w:rsidP="00CF4CDC">
      <w:pPr>
        <w:spacing w:after="40"/>
        <w:rPr>
          <w:rFonts w:ascii="Arial" w:eastAsia="Arial" w:hAnsi="Arial" w:cs="Arial"/>
        </w:rPr>
      </w:pPr>
    </w:p>
    <w:p w14:paraId="38E339C2" w14:textId="77777777" w:rsidR="004F479B" w:rsidRDefault="004F479B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02B8B4A" w14:textId="0AE1B49C" w:rsidR="004F479B" w:rsidRDefault="00E2102B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2:</w:t>
      </w:r>
      <w:r w:rsidR="008835DB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0F003B">
        <w:rPr>
          <w:rFonts w:ascii="Arial" w:eastAsia="Arial" w:hAnsi="Arial" w:cs="Arial"/>
          <w:color w:val="000000"/>
          <w:sz w:val="18"/>
          <w:szCs w:val="18"/>
        </w:rPr>
        <w:t>Paciente após a instituição de cirurgia de prolapso uterino</w:t>
      </w:r>
      <w:r w:rsidR="00613668">
        <w:rPr>
          <w:rFonts w:ascii="Arial" w:eastAsia="Arial" w:hAnsi="Arial" w:cs="Arial"/>
          <w:color w:val="000000"/>
          <w:sz w:val="18"/>
          <w:szCs w:val="18"/>
        </w:rPr>
        <w:t>. Fonte: autor, 2021</w:t>
      </w:r>
      <w:r w:rsidR="000E3AAF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CE690C5" w14:textId="34946F8A" w:rsidR="00CF4CDC" w:rsidRDefault="00CF4CDC" w:rsidP="00A6180D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6AD6BDAA" w14:textId="77777777" w:rsidR="00CF4699" w:rsidRDefault="00E515FE" w:rsidP="00E515FE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Nos cuidados pós operatórios, foi instituído </w:t>
      </w:r>
      <w:r w:rsidR="00CF4699">
        <w:rPr>
          <w:rFonts w:ascii="Arial" w:hAnsi="Arial" w:cs="Arial"/>
          <w:sz w:val="18"/>
          <w:szCs w:val="18"/>
        </w:rPr>
        <w:t xml:space="preserve">a utilização de antibiótico a base de </w:t>
      </w:r>
      <w:proofErr w:type="spellStart"/>
      <w:r w:rsidR="00CF4699">
        <w:rPr>
          <w:rFonts w:ascii="Arial" w:hAnsi="Arial" w:cs="Arial"/>
          <w:sz w:val="18"/>
          <w:szCs w:val="18"/>
        </w:rPr>
        <w:t>Ceftiofur</w:t>
      </w:r>
      <w:proofErr w:type="spellEnd"/>
      <w:r w:rsidR="00CF4699">
        <w:rPr>
          <w:rFonts w:ascii="Arial" w:hAnsi="Arial" w:cs="Arial"/>
          <w:sz w:val="18"/>
          <w:szCs w:val="18"/>
        </w:rPr>
        <w:t xml:space="preserve">, na dose de 1mg/kg, sendo administrado uma vez ao dia, por via intramuscular, por 5 dias e anti-inflamatório a base de </w:t>
      </w:r>
      <w:proofErr w:type="spellStart"/>
      <w:r w:rsidR="00CF4699">
        <w:rPr>
          <w:rFonts w:ascii="Arial" w:hAnsi="Arial" w:cs="Arial"/>
          <w:sz w:val="18"/>
          <w:szCs w:val="18"/>
        </w:rPr>
        <w:t>Maxicam</w:t>
      </w:r>
      <w:proofErr w:type="spellEnd"/>
      <w:r w:rsidR="00CF4699">
        <w:rPr>
          <w:rFonts w:ascii="Arial" w:hAnsi="Arial" w:cs="Arial"/>
          <w:sz w:val="18"/>
          <w:szCs w:val="18"/>
        </w:rPr>
        <w:t xml:space="preserve"> 2%, sendo administrado 0,5mg/kg, uma vez ao dia, por via intramuscular em um intervalo de 3 dias. </w:t>
      </w:r>
    </w:p>
    <w:p w14:paraId="51F5B383" w14:textId="15285BAC" w:rsidR="00BD5F16" w:rsidRPr="00BD5F16" w:rsidRDefault="00AC0B2D" w:rsidP="00E515FE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Após um intervalo de 7 dias, os pontos foram retirados, sendo observado a completa cicatrização, com integridade tecidual, não apresentando alterações clínicas locais ou sistêmicas. </w:t>
      </w:r>
      <w:r w:rsidR="00CF4699">
        <w:rPr>
          <w:rFonts w:ascii="Arial" w:hAnsi="Arial" w:cs="Arial"/>
          <w:sz w:val="18"/>
          <w:szCs w:val="18"/>
        </w:rPr>
        <w:t xml:space="preserve"> </w:t>
      </w:r>
    </w:p>
    <w:p w14:paraId="652D9CF4" w14:textId="77777777" w:rsidR="004F479B" w:rsidRDefault="004F479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bookmarkStart w:id="2" w:name="_heading=h.1fob9te" w:colFirst="0" w:colLast="0"/>
      <w:bookmarkEnd w:id="2"/>
    </w:p>
    <w:p w14:paraId="21EB29AA" w14:textId="77777777" w:rsidR="004F479B" w:rsidRDefault="00E2102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15F00EC" w14:textId="1F632739" w:rsidR="004F479B" w:rsidRPr="006A0A26" w:rsidRDefault="00AC0B2D" w:rsidP="006A0A2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acompanhamento do caso possibilitou o desenvolvimento de entendimentos clínicos acerca de doenças reprodutivas dos bovinos, como no caso, o prolapso de útero em vacas. Desta forma, foi possível compreender as alterações que a enfermidade causa na fêmea, bem como seus aspectos terapêuticos, cirúrgicos e medicamentosos. </w:t>
      </w:r>
      <w:r w:rsidR="002821FA">
        <w:rPr>
          <w:rFonts w:ascii="Arial" w:eastAsia="Arial" w:hAnsi="Arial" w:cs="Arial"/>
          <w:sz w:val="18"/>
          <w:szCs w:val="18"/>
        </w:rPr>
        <w:t xml:space="preserve"> </w:t>
      </w:r>
    </w:p>
    <w:sectPr w:rsidR="004F479B" w:rsidRPr="006A0A26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6E46" w14:textId="77777777" w:rsidR="00A82C9D" w:rsidRDefault="00A82C9D">
      <w:r>
        <w:separator/>
      </w:r>
    </w:p>
  </w:endnote>
  <w:endnote w:type="continuationSeparator" w:id="0">
    <w:p w14:paraId="21755AD0" w14:textId="77777777" w:rsidR="00A82C9D" w:rsidRDefault="00A8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B434" w14:textId="77777777" w:rsidR="00A82C9D" w:rsidRDefault="00A82C9D">
      <w:r>
        <w:separator/>
      </w:r>
    </w:p>
  </w:footnote>
  <w:footnote w:type="continuationSeparator" w:id="0">
    <w:p w14:paraId="51838BD1" w14:textId="77777777" w:rsidR="00A82C9D" w:rsidRDefault="00A82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4F47" w14:textId="77777777" w:rsidR="004F479B" w:rsidRDefault="00E210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6812D12" wp14:editId="14AAE0F6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2B41B7" w14:textId="77777777" w:rsidR="004F479B" w:rsidRDefault="00E2102B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9B"/>
    <w:rsid w:val="00020A81"/>
    <w:rsid w:val="00024C6A"/>
    <w:rsid w:val="00032626"/>
    <w:rsid w:val="00032CE9"/>
    <w:rsid w:val="0004163C"/>
    <w:rsid w:val="00053286"/>
    <w:rsid w:val="00053BE5"/>
    <w:rsid w:val="00074C27"/>
    <w:rsid w:val="000B5D5D"/>
    <w:rsid w:val="000C406C"/>
    <w:rsid w:val="000C69B2"/>
    <w:rsid w:val="000E0911"/>
    <w:rsid w:val="000E3AAF"/>
    <w:rsid w:val="000E627A"/>
    <w:rsid w:val="000F003B"/>
    <w:rsid w:val="0010209A"/>
    <w:rsid w:val="001059E8"/>
    <w:rsid w:val="001176B1"/>
    <w:rsid w:val="001221FB"/>
    <w:rsid w:val="00163724"/>
    <w:rsid w:val="001A023B"/>
    <w:rsid w:val="001C64DF"/>
    <w:rsid w:val="001F0AC7"/>
    <w:rsid w:val="001F385B"/>
    <w:rsid w:val="0022374F"/>
    <w:rsid w:val="0025360E"/>
    <w:rsid w:val="00274283"/>
    <w:rsid w:val="002821FA"/>
    <w:rsid w:val="002A1F25"/>
    <w:rsid w:val="002E0A1C"/>
    <w:rsid w:val="002F4661"/>
    <w:rsid w:val="002F6204"/>
    <w:rsid w:val="002F6241"/>
    <w:rsid w:val="003240B4"/>
    <w:rsid w:val="00371A32"/>
    <w:rsid w:val="00374A42"/>
    <w:rsid w:val="003974D0"/>
    <w:rsid w:val="003B5BED"/>
    <w:rsid w:val="003D32E1"/>
    <w:rsid w:val="003E4016"/>
    <w:rsid w:val="003F2A2F"/>
    <w:rsid w:val="0041175E"/>
    <w:rsid w:val="004161E2"/>
    <w:rsid w:val="004177A1"/>
    <w:rsid w:val="00417DED"/>
    <w:rsid w:val="004724C9"/>
    <w:rsid w:val="004C25F1"/>
    <w:rsid w:val="004E60F9"/>
    <w:rsid w:val="004F479B"/>
    <w:rsid w:val="00511F36"/>
    <w:rsid w:val="005522D1"/>
    <w:rsid w:val="0058139F"/>
    <w:rsid w:val="005B588E"/>
    <w:rsid w:val="005E7908"/>
    <w:rsid w:val="005F65B6"/>
    <w:rsid w:val="00613668"/>
    <w:rsid w:val="00620A95"/>
    <w:rsid w:val="006316DF"/>
    <w:rsid w:val="00671EAC"/>
    <w:rsid w:val="00672E7B"/>
    <w:rsid w:val="00694046"/>
    <w:rsid w:val="006A0A26"/>
    <w:rsid w:val="006A3731"/>
    <w:rsid w:val="006B5EFF"/>
    <w:rsid w:val="006C2B3F"/>
    <w:rsid w:val="006D3A23"/>
    <w:rsid w:val="006D4555"/>
    <w:rsid w:val="006E3E59"/>
    <w:rsid w:val="007035DB"/>
    <w:rsid w:val="00763638"/>
    <w:rsid w:val="00770159"/>
    <w:rsid w:val="007854FC"/>
    <w:rsid w:val="007B1CB8"/>
    <w:rsid w:val="007C50F3"/>
    <w:rsid w:val="007F1680"/>
    <w:rsid w:val="00802777"/>
    <w:rsid w:val="0086136A"/>
    <w:rsid w:val="00876FFF"/>
    <w:rsid w:val="008835DB"/>
    <w:rsid w:val="008C0575"/>
    <w:rsid w:val="0090138E"/>
    <w:rsid w:val="00910752"/>
    <w:rsid w:val="0097467D"/>
    <w:rsid w:val="009A3318"/>
    <w:rsid w:val="009E7209"/>
    <w:rsid w:val="00A17D86"/>
    <w:rsid w:val="00A30CE0"/>
    <w:rsid w:val="00A43D3F"/>
    <w:rsid w:val="00A6180D"/>
    <w:rsid w:val="00A82C9D"/>
    <w:rsid w:val="00A900E5"/>
    <w:rsid w:val="00AA4FD2"/>
    <w:rsid w:val="00AC0B2D"/>
    <w:rsid w:val="00AE0D7B"/>
    <w:rsid w:val="00AF347E"/>
    <w:rsid w:val="00B00A3F"/>
    <w:rsid w:val="00B10BC0"/>
    <w:rsid w:val="00B1199E"/>
    <w:rsid w:val="00B1265C"/>
    <w:rsid w:val="00B25D10"/>
    <w:rsid w:val="00B4222A"/>
    <w:rsid w:val="00B511BB"/>
    <w:rsid w:val="00B716C7"/>
    <w:rsid w:val="00B71D97"/>
    <w:rsid w:val="00B96E41"/>
    <w:rsid w:val="00BB6BC9"/>
    <w:rsid w:val="00BD5F16"/>
    <w:rsid w:val="00BF07DB"/>
    <w:rsid w:val="00BF0B7E"/>
    <w:rsid w:val="00C11605"/>
    <w:rsid w:val="00C449F4"/>
    <w:rsid w:val="00C5469A"/>
    <w:rsid w:val="00C63068"/>
    <w:rsid w:val="00C843CF"/>
    <w:rsid w:val="00CC01E0"/>
    <w:rsid w:val="00CF4699"/>
    <w:rsid w:val="00CF4CDC"/>
    <w:rsid w:val="00D13D7D"/>
    <w:rsid w:val="00D263C3"/>
    <w:rsid w:val="00D326E7"/>
    <w:rsid w:val="00D7168D"/>
    <w:rsid w:val="00D84A34"/>
    <w:rsid w:val="00D931B4"/>
    <w:rsid w:val="00DA56DF"/>
    <w:rsid w:val="00E2102B"/>
    <w:rsid w:val="00E30064"/>
    <w:rsid w:val="00E515FE"/>
    <w:rsid w:val="00E8032B"/>
    <w:rsid w:val="00E83C88"/>
    <w:rsid w:val="00E95A75"/>
    <w:rsid w:val="00EB1902"/>
    <w:rsid w:val="00EF1615"/>
    <w:rsid w:val="00F03C5C"/>
    <w:rsid w:val="00F10671"/>
    <w:rsid w:val="00F42D05"/>
    <w:rsid w:val="00F60078"/>
    <w:rsid w:val="00F77012"/>
    <w:rsid w:val="00F934F4"/>
    <w:rsid w:val="00FA503E"/>
    <w:rsid w:val="00FB057D"/>
    <w:rsid w:val="00FB3141"/>
    <w:rsid w:val="00F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DB7C"/>
  <w15:docId w15:val="{54C99B9B-C5C3-4990-89A0-AD88D43B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"/>
    <w:tblPr>
      <w:tblStyleRowBandSize w:val="1"/>
      <w:tblStyleColBandSize w:val="1"/>
    </w:tbl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table" w:customStyle="1" w:styleId="1">
    <w:name w:val="1"/>
    <w:basedOn w:val="TableNormal2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2B3F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2B3F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1</Pages>
  <Words>855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Ana Karolyna</cp:lastModifiedBy>
  <cp:revision>18</cp:revision>
  <dcterms:created xsi:type="dcterms:W3CDTF">2021-10-06T06:03:00Z</dcterms:created>
  <dcterms:modified xsi:type="dcterms:W3CDTF">2021-10-15T13:21:00Z</dcterms:modified>
</cp:coreProperties>
</file>